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EF2" w:rsidRPr="000D5F53" w:rsidRDefault="00B33EF2" w:rsidP="000D5F53">
      <w:pPr>
        <w:pStyle w:val="10"/>
        <w:rPr>
          <w:color w:val="0D0D0D"/>
          <w:shd w:val="clear" w:color="auto" w:fill="FFFFFF"/>
        </w:rPr>
      </w:pPr>
      <w:bookmarkStart w:id="0" w:name="_Toc155949524"/>
      <w:bookmarkStart w:id="1" w:name="_Toc155949525"/>
      <w:r w:rsidRPr="000D5F53">
        <w:t>КАТАЛОГ ПРОЄКТНИХ ІДЕЙ</w:t>
      </w: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outlineLvl w:val="1"/>
        <w:rPr>
          <w:rFonts w:ascii="Arial" w:hAnsi="Arial" w:cs="Arial"/>
          <w:b/>
          <w:color w:val="C00000"/>
          <w:sz w:val="22"/>
          <w:szCs w:val="22"/>
          <w:shd w:val="clear" w:color="auto" w:fill="FFFFFF"/>
          <w:lang w:val="uk-UA"/>
        </w:rPr>
      </w:pPr>
      <w:r w:rsidRPr="005F2B5D">
        <w:rPr>
          <w:rFonts w:ascii="Arial" w:hAnsi="Arial" w:cs="Arial"/>
          <w:b/>
          <w:color w:val="C00000"/>
          <w:sz w:val="22"/>
          <w:szCs w:val="22"/>
          <w:shd w:val="clear" w:color="auto" w:fill="FFFFFF"/>
          <w:lang w:val="uk-UA"/>
        </w:rPr>
        <w:t>СТРАТЕГІЧНА ЦІЛЬ 1. ГРОМАДА УСПІШНОГО КОМПЛЕКСНОГО РОЗВИТКУ</w:t>
      </w: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2A1E7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 </w:t>
            </w:r>
            <w:r w:rsidRPr="005F2B5D">
              <w:rPr>
                <w:rFonts w:ascii="Arial" w:hAnsi="Arial" w:cs="Arial"/>
                <w:b/>
                <w:color w:val="FFFFFF"/>
                <w:sz w:val="20"/>
                <w:szCs w:val="20"/>
                <w:lang w:val="uk-UA"/>
              </w:rPr>
              <w:t>Індустріальний парк «Малин-Захід»</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Style w:val="af"/>
              <w:numPr>
                <w:ilvl w:val="1"/>
                <w:numId w:val="8"/>
              </w:numPr>
              <w:pBdr>
                <w:top w:val="nil"/>
                <w:left w:val="nil"/>
                <w:bottom w:val="nil"/>
                <w:right w:val="nil"/>
                <w:between w:val="nil"/>
              </w:pBdr>
              <w:rPr>
                <w:rFonts w:ascii="Arial" w:hAnsi="Arial" w:cs="Arial"/>
                <w:sz w:val="20"/>
              </w:rPr>
            </w:pPr>
            <w:r w:rsidRPr="005F2B5D">
              <w:rPr>
                <w:rFonts w:ascii="Arial" w:hAnsi="Arial" w:cs="Arial"/>
                <w:sz w:val="20"/>
              </w:rPr>
              <w:t>Маркетинг території громади та залучення інвестицій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1.1.1. Забезпечити підтримку для розбудови індустріального парку</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84344C" w:rsidRDefault="00B33EF2" w:rsidP="009118E6">
            <w:pPr>
              <w:autoSpaceDE w:val="0"/>
              <w:autoSpaceDN w:val="0"/>
              <w:adjustRightInd w:val="0"/>
              <w:rPr>
                <w:rFonts w:ascii="Arial" w:eastAsiaTheme="minorHAnsi" w:hAnsi="Arial" w:cs="Arial"/>
                <w:bCs/>
                <w:sz w:val="20"/>
                <w:szCs w:val="20"/>
                <w:lang w:val="uk-UA" w:eastAsia="en-US"/>
              </w:rPr>
            </w:pPr>
            <w:r w:rsidRPr="005F2B5D">
              <w:rPr>
                <w:rFonts w:ascii="Arial" w:hAnsi="Arial" w:cs="Arial"/>
                <w:sz w:val="20"/>
                <w:szCs w:val="20"/>
                <w:lang w:val="uk-UA"/>
              </w:rPr>
              <w:t>Мета проєкту -</w:t>
            </w:r>
            <w:r w:rsidRPr="005F2B5D">
              <w:rPr>
                <w:rFonts w:ascii="Arial" w:eastAsiaTheme="minorHAnsi" w:hAnsi="Arial" w:cs="Arial"/>
                <w:bCs/>
                <w:sz w:val="20"/>
                <w:szCs w:val="20"/>
                <w:lang w:val="uk-UA" w:eastAsia="en-US"/>
              </w:rPr>
              <w:t xml:space="preserve"> створити новий промисловиймайданчик у </w:t>
            </w:r>
            <w:r w:rsidRPr="00653B8D">
              <w:rPr>
                <w:rFonts w:ascii="Arial" w:eastAsiaTheme="minorHAnsi" w:hAnsi="Arial" w:cs="Arial"/>
                <w:bCs/>
                <w:sz w:val="20"/>
                <w:szCs w:val="20"/>
                <w:lang w:val="uk-UA" w:eastAsia="en-US"/>
              </w:rPr>
              <w:t>формі індустріального</w:t>
            </w:r>
            <w:r w:rsidRPr="0084344C">
              <w:rPr>
                <w:rFonts w:ascii="Arial" w:eastAsiaTheme="minorHAnsi" w:hAnsi="Arial" w:cs="Arial"/>
                <w:bCs/>
                <w:sz w:val="20"/>
                <w:szCs w:val="20"/>
                <w:lang w:val="uk-UA" w:eastAsia="en-US"/>
              </w:rPr>
              <w:t xml:space="preserve">парку (еко-індустріального парку), що зумовить значні позитивні економічні і соціальні ефекти в громаді: </w:t>
            </w:r>
          </w:p>
          <w:p w:rsidR="00B33EF2" w:rsidRPr="0084344C"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84344C">
              <w:rPr>
                <w:rFonts w:ascii="Arial" w:eastAsiaTheme="minorHAnsi" w:hAnsi="Arial" w:cs="Arial"/>
                <w:sz w:val="20"/>
                <w:lang w:eastAsia="en-US"/>
              </w:rPr>
              <w:t xml:space="preserve">Розвиток промислового потенціалу. </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 xml:space="preserve">Підвищення інвестиційного іміджу. </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Створення нових робочих місць, в тому числі висококваліфікованих.</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 xml:space="preserve">Збільшення фінансових надходжень до бюджету. </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Адаптація нових підходів до виробництва, управління виробничим процесом, новітніх технологій і ноу-хау.</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Розвиток комунальної інфраструктури, збільшення місцевих енергетичних потужностей.</w:t>
            </w:r>
          </w:p>
          <w:p w:rsidR="00B33EF2" w:rsidRPr="005F2B5D" w:rsidRDefault="00B33EF2" w:rsidP="009118E6">
            <w:pPr>
              <w:pStyle w:val="af"/>
              <w:numPr>
                <w:ilvl w:val="0"/>
                <w:numId w:val="10"/>
              </w:numPr>
              <w:autoSpaceDE w:val="0"/>
              <w:autoSpaceDN w:val="0"/>
              <w:adjustRightInd w:val="0"/>
              <w:rPr>
                <w:rFonts w:ascii="Arial" w:eastAsiaTheme="minorHAnsi" w:hAnsi="Arial" w:cs="Arial"/>
                <w:sz w:val="20"/>
                <w:lang w:eastAsia="en-US"/>
              </w:rPr>
            </w:pPr>
            <w:r w:rsidRPr="005F2B5D">
              <w:rPr>
                <w:rFonts w:ascii="Arial" w:eastAsiaTheme="minorHAnsi" w:hAnsi="Arial" w:cs="Arial"/>
                <w:sz w:val="20"/>
                <w:lang w:eastAsia="en-US"/>
              </w:rPr>
              <w:t>Сприяння розвитку малого і середнього бізнесу.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color w:val="000000"/>
                <w:sz w:val="20"/>
                <w:szCs w:val="20"/>
                <w:lang w:val="uk-UA"/>
              </w:rPr>
              <w:t>Мешканці громади, бізнес, який працює на території громади, представники бізнес-середовища області та держави, іноземні інвестори.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hAnsi="Arial" w:cs="Arial"/>
                <w:sz w:val="20"/>
                <w:szCs w:val="20"/>
                <w:lang w:val="uk-UA"/>
              </w:rPr>
            </w:pPr>
            <w:r w:rsidRPr="005F2B5D">
              <w:rPr>
                <w:rFonts w:ascii="Arial" w:eastAsiaTheme="minorHAnsi" w:hAnsi="Arial" w:cs="Arial"/>
                <w:sz w:val="20"/>
                <w:szCs w:val="20"/>
                <w:lang w:val="uk-UA" w:eastAsia="en-US"/>
              </w:rPr>
              <w:t>Малинщина є привабливим регіоном, але не має якісних інвестиційних продуктів – підготовлених майданчиків з необхідним набором опцій для створення сучасних екологічно чистих та ресурсоефективних виробництв з великою доданою вартістю та високим рівнем оплати праці, що з</w:t>
            </w:r>
            <w:r w:rsidRPr="005F2B5D">
              <w:rPr>
                <w:rFonts w:ascii="Arial" w:hAnsi="Arial" w:cs="Arial"/>
                <w:sz w:val="20"/>
                <w:szCs w:val="20"/>
                <w:lang w:val="uk-UA"/>
              </w:rPr>
              <w:t>абезпечить економічний розвиток та підвищення конкурентоспроможності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t>Пошук та визначення керуючої компанії. Укладення договорів.</w:t>
            </w:r>
          </w:p>
          <w:p w:rsidR="00B33EF2" w:rsidRPr="005F2B5D" w:rsidRDefault="00B33EF2" w:rsidP="009118E6">
            <w:pPr>
              <w:pStyle w:val="af"/>
              <w:numPr>
                <w:ilvl w:val="0"/>
                <w:numId w:val="9"/>
              </w:numPr>
              <w:spacing w:line="240" w:lineRule="auto"/>
              <w:rPr>
                <w:rFonts w:ascii="Arial" w:hAnsi="Arial" w:cs="Arial"/>
                <w:color w:val="000000"/>
                <w:sz w:val="20"/>
                <w:lang w:eastAsia="ru-RU"/>
              </w:rPr>
            </w:pPr>
            <w:r w:rsidRPr="005F2B5D">
              <w:rPr>
                <w:rFonts w:ascii="Arial" w:hAnsi="Arial" w:cs="Arial"/>
                <w:color w:val="000000"/>
                <w:sz w:val="20"/>
                <w:lang w:eastAsia="ru-RU"/>
              </w:rPr>
              <w:t>Упорядкування під’їзних шляхів та прокладання інженерних мереж для учасників індустріального парку.</w:t>
            </w:r>
          </w:p>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t>Пошук та визначення інвесторів – учасників ІП, укладення договорів.</w:t>
            </w:r>
          </w:p>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t>Отримання дозволів, проходження погоджувальних процедур з метою забезпечення започаткування учасниками індустріального парку промислового виробництва.</w:t>
            </w:r>
          </w:p>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t>Початок виробництва в межах індустріального парку.</w:t>
            </w:r>
          </w:p>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t>Поширення інформації про діяльність індустріального парку.</w:t>
            </w:r>
          </w:p>
          <w:p w:rsidR="00B33EF2" w:rsidRPr="005F2B5D" w:rsidRDefault="00B33EF2" w:rsidP="009118E6">
            <w:pPr>
              <w:pStyle w:val="af"/>
              <w:numPr>
                <w:ilvl w:val="0"/>
                <w:numId w:val="9"/>
              </w:numPr>
              <w:spacing w:line="240" w:lineRule="auto"/>
              <w:jc w:val="left"/>
              <w:rPr>
                <w:rFonts w:ascii="Arial" w:hAnsi="Arial" w:cs="Arial"/>
                <w:color w:val="000000"/>
                <w:sz w:val="20"/>
                <w:lang w:eastAsia="ru-RU"/>
              </w:rPr>
            </w:pPr>
            <w:r w:rsidRPr="005F2B5D">
              <w:rPr>
                <w:rFonts w:ascii="Arial" w:hAnsi="Arial" w:cs="Arial"/>
                <w:color w:val="000000"/>
                <w:sz w:val="20"/>
                <w:lang w:eastAsia="ru-RU"/>
              </w:rPr>
              <w:lastRenderedPageBreak/>
              <w:t>Розроблення та впровадження  smart-обліку інвестиційних активностей громади.</w:t>
            </w:r>
          </w:p>
        </w:tc>
      </w:tr>
      <w:tr w:rsidR="00B33EF2" w:rsidRPr="005F2B5D" w:rsidTr="009118E6">
        <w:trPr>
          <w:trHeight w:val="559"/>
        </w:trPr>
        <w:tc>
          <w:tcPr>
            <w:tcW w:w="5524" w:type="dxa"/>
          </w:tcPr>
          <w:p w:rsidR="00B33EF2" w:rsidRPr="00653B8D" w:rsidRDefault="00B33EF2" w:rsidP="009118E6">
            <w:pPr>
              <w:rPr>
                <w:rFonts w:ascii="Arial" w:hAnsi="Arial" w:cs="Arial"/>
                <w:b/>
                <w:sz w:val="20"/>
                <w:szCs w:val="20"/>
                <w:lang w:val="uk-UA"/>
              </w:rPr>
            </w:pPr>
            <w:r w:rsidRPr="00653B8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653B8D" w:rsidRDefault="00B33EF2" w:rsidP="009118E6">
            <w:pPr>
              <w:rPr>
                <w:rFonts w:ascii="Arial" w:hAnsi="Arial" w:cs="Arial"/>
                <w:sz w:val="18"/>
                <w:szCs w:val="18"/>
                <w:lang w:val="uk-UA"/>
              </w:rPr>
            </w:pPr>
            <w:r w:rsidRPr="00653B8D">
              <w:rPr>
                <w:rFonts w:ascii="Arial" w:hAnsi="Arial" w:cs="Arial"/>
                <w:sz w:val="18"/>
                <w:szCs w:val="18"/>
                <w:lang w:val="uk-UA"/>
              </w:rPr>
              <w:t>Виготовлено ПКДта прокладено інженерні мережі для учасників індустріального парку:</w:t>
            </w:r>
          </w:p>
          <w:p w:rsidR="00B33EF2" w:rsidRPr="00653B8D" w:rsidRDefault="00B33EF2" w:rsidP="009118E6">
            <w:pPr>
              <w:rPr>
                <w:rFonts w:ascii="Arial" w:hAnsi="Arial" w:cs="Arial"/>
                <w:sz w:val="18"/>
                <w:szCs w:val="18"/>
                <w:lang w:val="uk-UA"/>
              </w:rPr>
            </w:pPr>
            <w:r w:rsidRPr="00653B8D">
              <w:rPr>
                <w:rFonts w:ascii="Arial" w:hAnsi="Arial" w:cs="Arial"/>
                <w:sz w:val="18"/>
                <w:szCs w:val="18"/>
                <w:lang w:val="uk-UA"/>
              </w:rPr>
              <w:t>електропостачання протяжністю 1920 м, газопроводу - 270 м, водогону- 2310 м, водовідведення -1000 м.</w:t>
            </w:r>
          </w:p>
          <w:p w:rsidR="00B33EF2" w:rsidRPr="00653B8D" w:rsidRDefault="00B33EF2" w:rsidP="009118E6">
            <w:pPr>
              <w:rPr>
                <w:rFonts w:ascii="Arial" w:hAnsi="Arial" w:cs="Arial"/>
                <w:sz w:val="18"/>
                <w:szCs w:val="18"/>
                <w:lang w:val="uk-UA"/>
              </w:rPr>
            </w:pPr>
            <w:r w:rsidRPr="00653B8D">
              <w:rPr>
                <w:rFonts w:ascii="Arial" w:hAnsi="Arial" w:cs="Arial"/>
                <w:sz w:val="18"/>
                <w:szCs w:val="18"/>
                <w:lang w:val="uk-UA"/>
              </w:rPr>
              <w:t>Створена спільна інфраструктура для підприємств на території ІП (площа 15 га з можливістю розширення до 100 га)</w:t>
            </w:r>
          </w:p>
          <w:p w:rsidR="00B33EF2" w:rsidRPr="00653B8D" w:rsidRDefault="00B33EF2" w:rsidP="009118E6">
            <w:pPr>
              <w:rPr>
                <w:rFonts w:ascii="Arial" w:hAnsi="Arial" w:cs="Arial"/>
                <w:sz w:val="18"/>
                <w:szCs w:val="18"/>
                <w:lang w:val="uk-UA"/>
              </w:rPr>
            </w:pPr>
            <w:r w:rsidRPr="00653B8D">
              <w:rPr>
                <w:rFonts w:ascii="Arial" w:hAnsi="Arial" w:cs="Arial"/>
                <w:sz w:val="18"/>
                <w:szCs w:val="18"/>
                <w:lang w:val="uk-UA"/>
              </w:rPr>
              <w:t>Поширено інформацію про діяльність індустріального парку.</w:t>
            </w:r>
          </w:p>
          <w:p w:rsidR="00B33EF2" w:rsidRPr="005F2B5D" w:rsidRDefault="00B33EF2" w:rsidP="009118E6">
            <w:pPr>
              <w:pBdr>
                <w:top w:val="nil"/>
                <w:left w:val="nil"/>
                <w:bottom w:val="nil"/>
                <w:right w:val="nil"/>
                <w:between w:val="nil"/>
              </w:pBdr>
              <w:rPr>
                <w:rFonts w:ascii="Arial" w:hAnsi="Arial" w:cs="Arial"/>
                <w:color w:val="000000"/>
                <w:sz w:val="20"/>
                <w:szCs w:val="20"/>
                <w:lang w:val="uk-UA"/>
              </w:rPr>
            </w:pPr>
            <w:r w:rsidRPr="00653B8D">
              <w:rPr>
                <w:rFonts w:ascii="Arial" w:hAnsi="Arial" w:cs="Arial"/>
                <w:color w:val="000000"/>
                <w:sz w:val="18"/>
                <w:szCs w:val="18"/>
                <w:lang w:val="uk-UA"/>
              </w:rPr>
              <w:t>Розроблено та впроваджено  smart-облік інвестиційних активностей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2024-2027</w:t>
            </w:r>
            <w:r>
              <w:rPr>
                <w:rFonts w:ascii="Arial" w:eastAsia="Calibri" w:hAnsi="Arial" w:cs="Arial"/>
                <w:sz w:val="20"/>
                <w:szCs w:val="20"/>
                <w:lang w:val="uk-UA"/>
              </w:rPr>
              <w:t xml:space="preserve"> рр.</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000000"/>
                <w:sz w:val="20"/>
                <w:szCs w:val="20"/>
                <w:lang w:val="uk-UA"/>
              </w:rPr>
              <w:t>Виконавчий комітет Малинської міської ради</w:t>
            </w:r>
            <w:r>
              <w:rPr>
                <w:rFonts w:ascii="Arial" w:hAnsi="Arial" w:cs="Arial"/>
                <w:color w:val="000000"/>
                <w:sz w:val="20"/>
                <w:szCs w:val="20"/>
                <w:lang w:val="uk-UA"/>
              </w:rPr>
              <w:t xml:space="preserve">, </w:t>
            </w:r>
            <w:r w:rsidRPr="00653B8D">
              <w:rPr>
                <w:rFonts w:ascii="Arial" w:hAnsi="Arial" w:cs="Arial"/>
                <w:color w:val="000000"/>
                <w:sz w:val="20"/>
                <w:szCs w:val="20"/>
                <w:lang w:val="uk-UA"/>
              </w:rPr>
              <w:t>заступник міського голови(відповідальний за економічну сферу), керуюча компанія (після визначення), Агенція регіонального розвитку Житомирської області</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434733</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190163</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84760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84760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70050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429733</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sz w:val="20"/>
                <w:szCs w:val="20"/>
                <w:lang w:val="uk-UA"/>
              </w:rPr>
              <w:t xml:space="preserve">Проєкт 2. </w:t>
            </w:r>
            <w:r w:rsidRPr="005F2B5D">
              <w:rPr>
                <w:rFonts w:ascii="Arial" w:hAnsi="Arial" w:cs="Arial"/>
                <w:b/>
                <w:color w:val="FFFFFF" w:themeColor="background1"/>
                <w:sz w:val="20"/>
                <w:szCs w:val="20"/>
                <w:lang w:val="uk-UA"/>
              </w:rPr>
              <w:t>Підготовка промоційних заходів для підвищення рівня впізнаваності громади (брендування)</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Style w:val="af"/>
              <w:numPr>
                <w:ilvl w:val="1"/>
                <w:numId w:val="11"/>
              </w:numPr>
              <w:pBdr>
                <w:top w:val="nil"/>
                <w:left w:val="nil"/>
                <w:bottom w:val="nil"/>
                <w:right w:val="nil"/>
                <w:between w:val="nil"/>
              </w:pBdr>
              <w:rPr>
                <w:rFonts w:ascii="Arial" w:hAnsi="Arial" w:cs="Arial"/>
                <w:sz w:val="20"/>
              </w:rPr>
            </w:pPr>
            <w:r w:rsidRPr="005F2B5D">
              <w:rPr>
                <w:rFonts w:ascii="Arial" w:hAnsi="Arial" w:cs="Arial"/>
                <w:sz w:val="20"/>
              </w:rPr>
              <w:t>Маркетинг території громади та залучення інвестицій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1.1.2. Розробити бренд та маркетингову стратегію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с</w:t>
            </w:r>
            <w:r w:rsidRPr="005F2B5D">
              <w:rPr>
                <w:rFonts w:ascii="Arial" w:hAnsi="Arial" w:cs="Arial"/>
                <w:color w:val="00000A"/>
                <w:sz w:val="20"/>
                <w:szCs w:val="20"/>
                <w:lang w:val="uk-UA"/>
              </w:rPr>
              <w:t>творення інвестиційної привабливості громади, формування позитивного іміджу та впізнаваності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hAnsi="Arial" w:cs="Arial"/>
                <w:color w:val="000000"/>
                <w:sz w:val="20"/>
                <w:szCs w:val="20"/>
                <w:lang w:val="uk-UA"/>
              </w:rPr>
            </w:pPr>
            <w:r w:rsidRPr="005F2B5D">
              <w:rPr>
                <w:rFonts w:ascii="Arial" w:hAnsi="Arial" w:cs="Arial"/>
                <w:color w:val="000000"/>
                <w:sz w:val="20"/>
                <w:szCs w:val="20"/>
                <w:lang w:val="uk-UA"/>
              </w:rPr>
              <w:t>Мешканці громади, бізнес, який працює на території громади, представники бізнес-середовища області та держави, іноземні інвестори.</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8A2DC0" w:rsidTr="009118E6">
        <w:trPr>
          <w:trHeight w:val="558"/>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rPr>
                <w:rFonts w:ascii="Arial" w:eastAsiaTheme="minorHAnsi" w:hAnsi="Arial" w:cs="Arial"/>
                <w:sz w:val="20"/>
                <w:szCs w:val="20"/>
                <w:lang w:val="uk-UA" w:eastAsia="en-US"/>
              </w:rPr>
            </w:pPr>
            <w:r w:rsidRPr="005F2B5D">
              <w:rPr>
                <w:rFonts w:ascii="Arial" w:eastAsiaTheme="minorHAnsi" w:hAnsi="Arial" w:cs="Arial"/>
                <w:sz w:val="20"/>
                <w:szCs w:val="20"/>
                <w:lang w:val="uk-UA" w:eastAsia="en-US"/>
              </w:rPr>
              <w:t xml:space="preserve">Громада немає впізнаваного бренду та відповідної маркетингової стратегії громади, що </w:t>
            </w:r>
            <w:r>
              <w:rPr>
                <w:rFonts w:ascii="Arial" w:eastAsiaTheme="minorHAnsi" w:hAnsi="Arial" w:cs="Arial"/>
                <w:sz w:val="20"/>
                <w:szCs w:val="20"/>
                <w:lang w:val="uk-UA" w:eastAsia="en-US"/>
              </w:rPr>
              <w:t xml:space="preserve">зумовлює </w:t>
            </w:r>
            <w:r w:rsidRPr="005F2B5D">
              <w:rPr>
                <w:rFonts w:ascii="Arial" w:eastAsiaTheme="minorHAnsi" w:hAnsi="Arial" w:cs="Arial"/>
                <w:sz w:val="20"/>
                <w:szCs w:val="20"/>
                <w:lang w:val="uk-UA" w:eastAsia="en-US"/>
              </w:rPr>
              <w:t xml:space="preserve">неефективне просування інвестиційних </w:t>
            </w:r>
            <w:r>
              <w:rPr>
                <w:rFonts w:ascii="Arial" w:eastAsiaTheme="minorHAnsi" w:hAnsi="Arial" w:cs="Arial"/>
                <w:sz w:val="20"/>
                <w:szCs w:val="20"/>
                <w:lang w:val="uk-UA" w:eastAsia="en-US"/>
              </w:rPr>
              <w:t xml:space="preserve">пропозицій </w:t>
            </w:r>
            <w:r w:rsidRPr="00160A66">
              <w:rPr>
                <w:rFonts w:ascii="Arial" w:eastAsiaTheme="minorHAnsi" w:hAnsi="Arial" w:cs="Arial"/>
                <w:sz w:val="20"/>
                <w:szCs w:val="20"/>
                <w:lang w:val="uk-UA" w:eastAsia="en-US"/>
              </w:rPr>
              <w:t>тапозиціонування</w:t>
            </w:r>
            <w:r w:rsidRPr="005F2B5D">
              <w:rPr>
                <w:rFonts w:ascii="Arial" w:eastAsiaTheme="minorHAnsi" w:hAnsi="Arial" w:cs="Arial"/>
                <w:sz w:val="20"/>
                <w:szCs w:val="20"/>
                <w:lang w:val="uk-UA" w:eastAsia="en-US"/>
              </w:rPr>
              <w:t>Малинщини</w:t>
            </w:r>
            <w:r>
              <w:rPr>
                <w:rFonts w:ascii="Arial" w:eastAsiaTheme="minorHAnsi" w:hAnsi="Arial" w:cs="Arial"/>
                <w:sz w:val="20"/>
                <w:szCs w:val="20"/>
                <w:lang w:val="uk-UA" w:eastAsia="en-US"/>
              </w:rPr>
              <w:t xml:space="preserve"> як </w:t>
            </w:r>
            <w:r w:rsidRPr="005F2B5D">
              <w:rPr>
                <w:rFonts w:ascii="Arial" w:eastAsiaTheme="minorHAnsi" w:hAnsi="Arial" w:cs="Arial"/>
                <w:sz w:val="20"/>
                <w:szCs w:val="20"/>
                <w:lang w:val="uk-UA" w:eastAsia="en-US"/>
              </w:rPr>
              <w:t xml:space="preserve">надійного та привабливого партнера.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autoSpaceDE w:val="0"/>
              <w:autoSpaceDN w:val="0"/>
              <w:adjustRightInd w:val="0"/>
              <w:rPr>
                <w:rFonts w:ascii="Arial" w:hAnsi="Arial" w:cs="Arial"/>
                <w:color w:val="00000A"/>
                <w:sz w:val="20"/>
                <w:szCs w:val="20"/>
                <w:lang w:val="uk-UA"/>
              </w:rPr>
            </w:pPr>
            <w:r w:rsidRPr="005F2B5D">
              <w:rPr>
                <w:rFonts w:ascii="Arial" w:hAnsi="Arial" w:cs="Arial"/>
                <w:color w:val="00000A"/>
                <w:sz w:val="20"/>
                <w:szCs w:val="20"/>
                <w:lang w:val="uk-UA"/>
              </w:rPr>
              <w:t>1.</w:t>
            </w:r>
            <w:r w:rsidRPr="005F2B5D">
              <w:rPr>
                <w:rFonts w:ascii="Arial" w:hAnsi="Arial" w:cs="Arial"/>
                <w:sz w:val="20"/>
                <w:szCs w:val="20"/>
                <w:lang w:val="uk-UA" w:eastAsia="it-IT"/>
              </w:rPr>
              <w:t>Створити робочу групу, розробка ключових вимог до бренду громади  та технічного завдання.</w:t>
            </w:r>
          </w:p>
          <w:p w:rsidR="00B33EF2" w:rsidRPr="005F2B5D" w:rsidRDefault="00B33EF2" w:rsidP="009118E6">
            <w:pPr>
              <w:autoSpaceDE w:val="0"/>
              <w:autoSpaceDN w:val="0"/>
              <w:adjustRightInd w:val="0"/>
              <w:rPr>
                <w:rFonts w:ascii="Arial" w:hAnsi="Arial" w:cs="Arial"/>
                <w:color w:val="00000A"/>
                <w:sz w:val="20"/>
                <w:szCs w:val="20"/>
                <w:lang w:val="uk-UA"/>
              </w:rPr>
            </w:pPr>
            <w:r w:rsidRPr="005F2B5D">
              <w:rPr>
                <w:rFonts w:ascii="Arial" w:hAnsi="Arial" w:cs="Arial"/>
                <w:color w:val="00000A"/>
                <w:sz w:val="20"/>
                <w:szCs w:val="20"/>
                <w:lang w:val="uk-UA"/>
              </w:rPr>
              <w:t>2. Залучити фахівців з організацій, які створюють бренди професійно.</w:t>
            </w:r>
          </w:p>
          <w:p w:rsidR="00B33EF2" w:rsidRPr="005F2B5D" w:rsidRDefault="00B33EF2" w:rsidP="009118E6">
            <w:pPr>
              <w:autoSpaceDE w:val="0"/>
              <w:autoSpaceDN w:val="0"/>
              <w:adjustRightInd w:val="0"/>
              <w:rPr>
                <w:rFonts w:ascii="Arial" w:hAnsi="Arial" w:cs="Arial"/>
                <w:color w:val="00000A"/>
                <w:sz w:val="20"/>
                <w:szCs w:val="20"/>
                <w:lang w:val="uk-UA"/>
              </w:rPr>
            </w:pPr>
            <w:r w:rsidRPr="005F2B5D">
              <w:rPr>
                <w:rFonts w:ascii="Arial" w:hAnsi="Arial" w:cs="Arial"/>
                <w:color w:val="00000A"/>
                <w:sz w:val="20"/>
                <w:szCs w:val="20"/>
                <w:lang w:val="uk-UA"/>
              </w:rPr>
              <w:t>3. Долучення до розробки та використання бренду громади представників МСП громади.</w:t>
            </w:r>
          </w:p>
          <w:p w:rsidR="00B33EF2" w:rsidRPr="005F2B5D" w:rsidRDefault="00B33EF2" w:rsidP="009118E6">
            <w:pPr>
              <w:jc w:val="both"/>
              <w:rPr>
                <w:rFonts w:ascii="Arial" w:hAnsi="Arial" w:cs="Arial"/>
                <w:color w:val="00000A"/>
                <w:sz w:val="20"/>
                <w:szCs w:val="20"/>
                <w:lang w:val="uk-UA"/>
              </w:rPr>
            </w:pPr>
            <w:r w:rsidRPr="005F2B5D">
              <w:rPr>
                <w:rFonts w:ascii="Arial" w:hAnsi="Arial" w:cs="Arial"/>
                <w:color w:val="00000A"/>
                <w:sz w:val="20"/>
                <w:szCs w:val="20"/>
                <w:lang w:val="uk-UA"/>
              </w:rPr>
              <w:t>4. Р</w:t>
            </w:r>
            <w:r w:rsidRPr="005F2B5D">
              <w:rPr>
                <w:rFonts w:ascii="Arial" w:hAnsi="Arial" w:cs="Arial"/>
                <w:sz w:val="20"/>
                <w:szCs w:val="20"/>
                <w:lang w:val="uk-UA" w:eastAsia="it-IT"/>
              </w:rPr>
              <w:t>озробка бренду громади та стратегії його впровадження</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5. Розроблення системи візуальної ідентифікації бренду </w:t>
            </w:r>
            <w:r w:rsidRPr="005F2B5D">
              <w:rPr>
                <w:rFonts w:ascii="Arial" w:hAnsi="Arial" w:cs="Arial"/>
                <w:sz w:val="20"/>
                <w:szCs w:val="20"/>
                <w:lang w:val="uk-UA" w:eastAsia="it-IT"/>
              </w:rPr>
              <w:t xml:space="preserve">громади  </w:t>
            </w:r>
            <w:r w:rsidRPr="005F2B5D">
              <w:rPr>
                <w:rFonts w:ascii="Arial" w:hAnsi="Arial" w:cs="Arial"/>
                <w:sz w:val="20"/>
                <w:szCs w:val="20"/>
                <w:lang w:val="uk-UA"/>
              </w:rPr>
              <w:t xml:space="preserve"> (візуалізації бренду, бренд-бук </w:t>
            </w:r>
            <w:r>
              <w:rPr>
                <w:rFonts w:ascii="Arial" w:hAnsi="Arial" w:cs="Arial"/>
                <w:sz w:val="20"/>
                <w:szCs w:val="20"/>
                <w:lang w:val="uk-UA"/>
              </w:rPr>
              <w:t>і</w:t>
            </w:r>
            <w:r w:rsidRPr="005F2B5D">
              <w:rPr>
                <w:rFonts w:ascii="Arial" w:hAnsi="Arial" w:cs="Arial"/>
                <w:sz w:val="20"/>
                <w:szCs w:val="20"/>
                <w:lang w:val="uk-UA"/>
              </w:rPr>
              <w:t>т.д.).</w:t>
            </w:r>
          </w:p>
          <w:p w:rsidR="00B33EF2" w:rsidRPr="005F2B5D" w:rsidRDefault="00B33EF2" w:rsidP="009118E6">
            <w:pPr>
              <w:rPr>
                <w:rFonts w:ascii="Arial" w:hAnsi="Arial" w:cs="Arial"/>
                <w:sz w:val="20"/>
                <w:szCs w:val="20"/>
                <w:lang w:val="uk-UA" w:eastAsia="it-IT"/>
              </w:rPr>
            </w:pPr>
            <w:r w:rsidRPr="005F2B5D">
              <w:rPr>
                <w:rFonts w:ascii="Arial" w:hAnsi="Arial" w:cs="Arial"/>
                <w:sz w:val="20"/>
                <w:szCs w:val="20"/>
                <w:lang w:val="uk-UA" w:eastAsia="it-IT"/>
              </w:rPr>
              <w:t xml:space="preserve">6. Презентація створеного бренду. </w:t>
            </w:r>
          </w:p>
          <w:p w:rsidR="00B33EF2" w:rsidRPr="005F2B5D" w:rsidRDefault="00B33EF2" w:rsidP="009118E6">
            <w:pPr>
              <w:rPr>
                <w:rFonts w:ascii="Arial" w:hAnsi="Arial" w:cs="Arial"/>
                <w:sz w:val="20"/>
                <w:szCs w:val="20"/>
                <w:lang w:val="uk-UA" w:eastAsia="it-IT"/>
              </w:rPr>
            </w:pPr>
            <w:r w:rsidRPr="005F2B5D">
              <w:rPr>
                <w:rFonts w:ascii="Arial" w:hAnsi="Arial" w:cs="Arial"/>
                <w:sz w:val="20"/>
                <w:szCs w:val="20"/>
                <w:lang w:val="uk-UA" w:eastAsia="it-IT"/>
              </w:rPr>
              <w:t>7. Громадське обговорення бренду.</w:t>
            </w:r>
          </w:p>
          <w:p w:rsidR="00B33EF2" w:rsidRPr="005F2B5D" w:rsidRDefault="00B33EF2" w:rsidP="009118E6">
            <w:pPr>
              <w:rPr>
                <w:rFonts w:ascii="Arial" w:hAnsi="Arial" w:cs="Arial"/>
                <w:sz w:val="20"/>
                <w:szCs w:val="20"/>
                <w:lang w:val="uk-UA" w:eastAsia="it-IT"/>
              </w:rPr>
            </w:pPr>
            <w:r w:rsidRPr="005F2B5D">
              <w:rPr>
                <w:rFonts w:ascii="Arial" w:hAnsi="Arial" w:cs="Arial"/>
                <w:sz w:val="20"/>
                <w:szCs w:val="20"/>
                <w:lang w:val="uk-UA" w:eastAsia="it-IT"/>
              </w:rPr>
              <w:t xml:space="preserve">8. Впровадження та підтримка бренду, </w:t>
            </w:r>
          </w:p>
          <w:p w:rsidR="00B33EF2" w:rsidRPr="005F2B5D" w:rsidRDefault="00B33EF2" w:rsidP="009118E6">
            <w:pPr>
              <w:rPr>
                <w:rFonts w:ascii="Arial" w:hAnsi="Arial" w:cs="Arial"/>
                <w:sz w:val="20"/>
                <w:szCs w:val="20"/>
                <w:lang w:val="uk-UA" w:eastAsia="it-IT"/>
              </w:rPr>
            </w:pPr>
            <w:r w:rsidRPr="005F2B5D">
              <w:rPr>
                <w:rFonts w:ascii="Arial" w:hAnsi="Arial" w:cs="Arial"/>
                <w:sz w:val="20"/>
                <w:szCs w:val="20"/>
                <w:lang w:val="uk-UA" w:eastAsia="it-IT"/>
              </w:rPr>
              <w:t>9. Виготовлення презентаційних матеріалів</w:t>
            </w:r>
            <w:r>
              <w:rPr>
                <w:rFonts w:ascii="Arial" w:hAnsi="Arial" w:cs="Arial"/>
                <w:sz w:val="20"/>
                <w:szCs w:val="20"/>
                <w:lang w:val="uk-UA" w:eastAsia="it-IT"/>
              </w:rPr>
              <w:t xml:space="preserve"> громади</w:t>
            </w:r>
          </w:p>
          <w:p w:rsidR="00B33EF2" w:rsidRPr="005F2B5D" w:rsidRDefault="00B33EF2" w:rsidP="009118E6">
            <w:pPr>
              <w:autoSpaceDE w:val="0"/>
              <w:autoSpaceDN w:val="0"/>
              <w:adjustRightInd w:val="0"/>
              <w:rPr>
                <w:rFonts w:ascii="Arial" w:hAnsi="Arial" w:cs="Arial"/>
                <w:color w:val="00000A"/>
                <w:sz w:val="20"/>
                <w:szCs w:val="20"/>
                <w:lang w:val="uk-UA"/>
              </w:rPr>
            </w:pPr>
            <w:r w:rsidRPr="005F2B5D">
              <w:rPr>
                <w:rFonts w:ascii="Arial" w:hAnsi="Arial" w:cs="Arial"/>
                <w:sz w:val="20"/>
                <w:szCs w:val="20"/>
                <w:lang w:val="uk-UA" w:eastAsia="it-IT"/>
              </w:rPr>
              <w:t>10. Виготовлення та реалізація сувенірної продукції</w:t>
            </w:r>
            <w:r w:rsidRPr="005F2B5D">
              <w:rPr>
                <w:rFonts w:ascii="Arial" w:hAnsi="Arial" w:cs="Arial"/>
                <w:color w:val="00000A"/>
                <w:sz w:val="20"/>
                <w:szCs w:val="20"/>
                <w:lang w:val="uk-UA"/>
              </w:rPr>
              <w:t xml:space="preserve"> – значки, буклети, прапорці тощо.</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 xml:space="preserve">Створено бренд громади </w:t>
            </w:r>
          </w:p>
          <w:p w:rsidR="00B33EF2" w:rsidRPr="005F2B5D" w:rsidRDefault="00B33EF2" w:rsidP="009118E6">
            <w:pPr>
              <w:autoSpaceDE w:val="0"/>
              <w:autoSpaceDN w:val="0"/>
              <w:adjustRightInd w:val="0"/>
              <w:rPr>
                <w:rFonts w:ascii="Arial" w:eastAsia="Calibri" w:hAnsi="Arial" w:cs="Arial"/>
                <w:sz w:val="20"/>
                <w:szCs w:val="20"/>
                <w:lang w:val="uk-UA"/>
              </w:rPr>
            </w:pPr>
            <w:r>
              <w:rPr>
                <w:rFonts w:ascii="Arial" w:hAnsi="Arial" w:cs="Arial"/>
                <w:sz w:val="20"/>
                <w:szCs w:val="20"/>
                <w:lang w:val="uk-UA"/>
              </w:rPr>
              <w:t>Розроблено</w:t>
            </w:r>
            <w:r w:rsidRPr="005F2B5D">
              <w:rPr>
                <w:rFonts w:ascii="Arial" w:hAnsi="Arial" w:cs="Arial"/>
                <w:sz w:val="20"/>
                <w:szCs w:val="20"/>
                <w:lang w:val="uk-UA" w:eastAsia="it-IT"/>
              </w:rPr>
              <w:t xml:space="preserve"> стратегію просування</w:t>
            </w:r>
            <w:r>
              <w:rPr>
                <w:rFonts w:ascii="Arial" w:eastAsia="Calibri" w:hAnsi="Arial" w:cs="Arial"/>
                <w:sz w:val="20"/>
                <w:szCs w:val="20"/>
                <w:lang w:val="uk-UA"/>
              </w:rPr>
              <w:t xml:space="preserve"> бренду</w:t>
            </w:r>
          </w:p>
          <w:p w:rsidR="00B33EF2" w:rsidRPr="005F2B5D" w:rsidRDefault="00B33EF2" w:rsidP="009118E6">
            <w:pPr>
              <w:autoSpaceDE w:val="0"/>
              <w:autoSpaceDN w:val="0"/>
              <w:adjustRightInd w:val="0"/>
              <w:rPr>
                <w:rFonts w:ascii="Arial" w:eastAsia="Calibri" w:hAnsi="Arial" w:cs="Arial"/>
                <w:sz w:val="20"/>
                <w:szCs w:val="20"/>
                <w:lang w:val="uk-UA"/>
              </w:rPr>
            </w:pPr>
            <w:r w:rsidRPr="005F2B5D">
              <w:rPr>
                <w:rFonts w:ascii="Arial" w:eastAsia="Calibri" w:hAnsi="Arial" w:cs="Arial"/>
                <w:sz w:val="20"/>
                <w:szCs w:val="20"/>
                <w:lang w:val="uk-UA"/>
              </w:rPr>
              <w:t>Виготовлено продукцію</w:t>
            </w:r>
            <w:r>
              <w:rPr>
                <w:rFonts w:ascii="Arial" w:eastAsia="Calibri" w:hAnsi="Arial" w:cs="Arial"/>
                <w:sz w:val="20"/>
                <w:szCs w:val="20"/>
                <w:lang w:val="uk-UA"/>
              </w:rPr>
              <w:t xml:space="preserve"> з використанням бренду громади (щонайменше 50 од)</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9C1081">
              <w:rPr>
                <w:rFonts w:ascii="Arial" w:hAnsi="Arial" w:cs="Arial"/>
                <w:color w:val="000000"/>
                <w:sz w:val="20"/>
                <w:szCs w:val="20"/>
                <w:lang w:val="uk-UA"/>
              </w:rPr>
              <w:t>Відділ містобудування, земельних відно</w:t>
            </w:r>
            <w:r>
              <w:rPr>
                <w:rFonts w:ascii="Arial" w:hAnsi="Arial" w:cs="Arial"/>
                <w:color w:val="000000"/>
                <w:sz w:val="20"/>
                <w:szCs w:val="20"/>
                <w:lang w:val="uk-UA"/>
              </w:rPr>
              <w:t>син, економіки та інвестицій виконавчого комітету</w:t>
            </w:r>
            <w:r w:rsidRPr="009C1081">
              <w:rPr>
                <w:rFonts w:ascii="Arial" w:hAnsi="Arial" w:cs="Arial"/>
                <w:color w:val="000000"/>
                <w:sz w:val="20"/>
                <w:szCs w:val="20"/>
                <w:lang w:val="uk-UA"/>
              </w:rPr>
              <w:t xml:space="preserve"> Малинської </w:t>
            </w:r>
            <w:r w:rsidRPr="00160A66">
              <w:rPr>
                <w:rFonts w:ascii="Arial" w:hAnsi="Arial" w:cs="Arial"/>
                <w:color w:val="000000"/>
                <w:sz w:val="20"/>
                <w:szCs w:val="20"/>
                <w:lang w:val="uk-UA"/>
              </w:rPr>
              <w:t>міської ради, Агенція регіонального розвитку Житомирської області</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pStyle w:val="39"/>
              <w:spacing w:after="0"/>
              <w:ind w:left="0"/>
              <w:rPr>
                <w:rFonts w:ascii="Arial" w:hAnsi="Arial" w:cs="Arial"/>
                <w:b/>
                <w:bCs/>
                <w:color w:val="000000"/>
                <w:sz w:val="20"/>
                <w:szCs w:val="20"/>
                <w:lang w:val="uk-UA"/>
              </w:rPr>
            </w:pPr>
            <w:r>
              <w:rPr>
                <w:rFonts w:ascii="Arial" w:hAnsi="Arial" w:cs="Arial"/>
                <w:b/>
                <w:color w:val="FFFFFF"/>
                <w:sz w:val="20"/>
                <w:szCs w:val="20"/>
                <w:lang w:val="uk-UA"/>
              </w:rPr>
              <w:t xml:space="preserve">Проєкт 3. </w:t>
            </w:r>
            <w:r w:rsidRPr="005F2B5D">
              <w:rPr>
                <w:rFonts w:ascii="Arial" w:hAnsi="Arial" w:cs="Arial"/>
                <w:b/>
                <w:sz w:val="20"/>
                <w:szCs w:val="20"/>
                <w:lang w:val="uk-UA"/>
              </w:rPr>
              <w:t>Малин інвестиційний: дорожня карта інвестора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Style w:val="af"/>
              <w:numPr>
                <w:ilvl w:val="1"/>
                <w:numId w:val="12"/>
              </w:numPr>
              <w:pBdr>
                <w:top w:val="nil"/>
                <w:left w:val="nil"/>
                <w:bottom w:val="nil"/>
                <w:right w:val="nil"/>
                <w:between w:val="nil"/>
              </w:pBdr>
              <w:rPr>
                <w:rFonts w:ascii="Arial" w:hAnsi="Arial" w:cs="Arial"/>
                <w:sz w:val="20"/>
              </w:rPr>
            </w:pPr>
            <w:r w:rsidRPr="005F2B5D">
              <w:rPr>
                <w:rFonts w:ascii="Arial" w:hAnsi="Arial" w:cs="Arial"/>
                <w:sz w:val="20"/>
              </w:rPr>
              <w:t>Маркетинг території громади та залучення інвестицій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1.1.3. Сприяти  виставковій діяльності бізнесу громади</w:t>
            </w:r>
          </w:p>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1.1.4. Розвивати  інвестиційну активність у  громаді</w:t>
            </w:r>
          </w:p>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lastRenderedPageBreak/>
              <w:t>1.1.5. Розробити інструментарій підтримки інвестиційної активності в громаді</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Метою  проєкту  є формування інструменту </w:t>
            </w:r>
            <w:r w:rsidRPr="005F2B5D">
              <w:rPr>
                <w:rFonts w:ascii="Arial" w:hAnsi="Arial" w:cs="Arial"/>
                <w:bCs/>
                <w:color w:val="000000"/>
                <w:sz w:val="20"/>
                <w:szCs w:val="20"/>
                <w:lang w:val="uk-UA"/>
              </w:rPr>
              <w:t>маркетингу для покращення інвестиційного клімату на місцевому рівні,</w:t>
            </w:r>
            <w:r w:rsidRPr="005F2B5D">
              <w:rPr>
                <w:rFonts w:ascii="Arial" w:hAnsi="Arial" w:cs="Arial"/>
                <w:sz w:val="20"/>
                <w:szCs w:val="20"/>
                <w:lang w:val="uk-UA"/>
              </w:rPr>
              <w:t xml:space="preserve"> який  </w:t>
            </w:r>
            <w:r>
              <w:rPr>
                <w:rFonts w:ascii="Arial" w:hAnsi="Arial" w:cs="Arial"/>
                <w:color w:val="000000"/>
                <w:sz w:val="20"/>
                <w:szCs w:val="20"/>
                <w:lang w:val="uk-UA"/>
              </w:rPr>
              <w:t xml:space="preserve">забезпечує інформування </w:t>
            </w:r>
            <w:r w:rsidRPr="005F2B5D">
              <w:rPr>
                <w:rFonts w:ascii="Arial" w:hAnsi="Arial" w:cs="Arial"/>
                <w:color w:val="000000"/>
                <w:sz w:val="20"/>
                <w:szCs w:val="20"/>
                <w:lang w:val="uk-UA"/>
              </w:rPr>
              <w:t xml:space="preserve"> інвестора щодо послідовності дій для започаткування і ведення бізнесу на території громади та</w:t>
            </w:r>
            <w:r w:rsidRPr="005F2B5D">
              <w:rPr>
                <w:rFonts w:ascii="Arial" w:hAnsi="Arial" w:cs="Arial"/>
                <w:sz w:val="20"/>
                <w:szCs w:val="20"/>
                <w:lang w:val="uk-UA"/>
              </w:rPr>
              <w:t xml:space="preserve"> матиме позитивний вплив   на результативність й ефективність залучення будь-яких інвестиційних джерел, активізацію інвестиційних процесів для залучення вітчизняних  та іноземних інвестиційних ресурсів у розвиток економіки та соціальної сфери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color w:val="000000"/>
                <w:sz w:val="20"/>
                <w:szCs w:val="20"/>
                <w:lang w:val="uk-UA"/>
              </w:rPr>
              <w:t>Мешканці громади, бізнес, який працює на території громади, представники бізнес-середовища області та держави, інвестори.</w:t>
            </w:r>
          </w:p>
        </w:tc>
      </w:tr>
      <w:tr w:rsidR="00B33EF2" w:rsidRPr="0084344C"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Важливим напрямом інвестиційної політики місцевої влади, пов'язаним із соціально-економічним розвитком, є маркетинг інвестиційних можливостей серед потен</w:t>
            </w:r>
            <w:r>
              <w:rPr>
                <w:rFonts w:ascii="Arial" w:hAnsi="Arial" w:cs="Arial"/>
                <w:sz w:val="20"/>
                <w:szCs w:val="20"/>
                <w:lang w:val="uk-UA"/>
              </w:rPr>
              <w:t xml:space="preserve">ційних інвесторів. Тому важливо, по-перше, </w:t>
            </w:r>
            <w:r w:rsidRPr="005F2B5D">
              <w:rPr>
                <w:rFonts w:ascii="Arial" w:hAnsi="Arial" w:cs="Arial"/>
                <w:sz w:val="20"/>
                <w:szCs w:val="20"/>
                <w:lang w:val="uk-UA"/>
              </w:rPr>
              <w:t xml:space="preserve">розробити </w:t>
            </w:r>
            <w:r w:rsidRPr="005F2B5D">
              <w:rPr>
                <w:rFonts w:ascii="Arial" w:hAnsi="Arial" w:cs="Arial"/>
                <w:color w:val="000000"/>
                <w:sz w:val="20"/>
                <w:szCs w:val="20"/>
                <w:lang w:val="uk-UA"/>
              </w:rPr>
              <w:t xml:space="preserve">покрокову інструкцію, </w:t>
            </w:r>
            <w:r w:rsidRPr="0084344C">
              <w:rPr>
                <w:rFonts w:ascii="Arial" w:hAnsi="Arial" w:cs="Arial"/>
                <w:color w:val="000000"/>
                <w:sz w:val="20"/>
                <w:szCs w:val="20"/>
                <w:lang w:val="uk-UA"/>
              </w:rPr>
              <w:t xml:space="preserve">яка  поінформує інвестора щодо послідовності дій для започаткування і ведення бізнесу на території громади. </w:t>
            </w:r>
            <w:r>
              <w:rPr>
                <w:rFonts w:ascii="Arial" w:hAnsi="Arial" w:cs="Arial"/>
                <w:color w:val="000000"/>
                <w:sz w:val="20"/>
                <w:szCs w:val="20"/>
                <w:lang w:val="uk-UA"/>
              </w:rPr>
              <w:t xml:space="preserve">А, по-друге, дорожня карта інвестора </w:t>
            </w:r>
            <w:r w:rsidRPr="002C6496">
              <w:rPr>
                <w:rFonts w:ascii="Arial" w:hAnsi="Arial" w:cs="Arial"/>
                <w:color w:val="000000"/>
                <w:sz w:val="20"/>
                <w:szCs w:val="20"/>
                <w:lang w:val="uk-UA"/>
              </w:rPr>
              <w:t xml:space="preserve">допоможе </w:t>
            </w:r>
            <w:r w:rsidRPr="002C6496">
              <w:rPr>
                <w:rFonts w:ascii="Arial" w:hAnsi="Arial" w:cs="Arial"/>
                <w:sz w:val="20"/>
                <w:szCs w:val="20"/>
                <w:lang w:val="uk-UA"/>
              </w:rPr>
              <w:t xml:space="preserve">забезпечити </w:t>
            </w:r>
            <w:r>
              <w:rPr>
                <w:rFonts w:ascii="Arial" w:hAnsi="Arial" w:cs="Arial"/>
                <w:sz w:val="20"/>
                <w:szCs w:val="20"/>
                <w:lang w:val="uk-UA"/>
              </w:rPr>
              <w:t>маркетингове</w:t>
            </w:r>
            <w:r w:rsidRPr="002C6496">
              <w:rPr>
                <w:rFonts w:ascii="Arial" w:hAnsi="Arial" w:cs="Arial"/>
                <w:sz w:val="20"/>
                <w:szCs w:val="20"/>
                <w:lang w:val="uk-UA"/>
              </w:rPr>
              <w:t>просування пропозиції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1. Збір та оновлення даних про інвестиційний потенціал громади, стан інвестиційного клімату.</w:t>
            </w:r>
          </w:p>
          <w:p w:rsidR="00B33EF2" w:rsidRPr="00160A66" w:rsidRDefault="00B33EF2" w:rsidP="009118E6">
            <w:pPr>
              <w:rPr>
                <w:rFonts w:ascii="Arial" w:hAnsi="Arial" w:cs="Arial"/>
                <w:sz w:val="20"/>
                <w:szCs w:val="20"/>
                <w:lang w:val="uk-UA"/>
              </w:rPr>
            </w:pPr>
            <w:r w:rsidRPr="005F2B5D">
              <w:rPr>
                <w:rFonts w:ascii="Arial" w:hAnsi="Arial" w:cs="Arial"/>
                <w:sz w:val="20"/>
                <w:szCs w:val="20"/>
                <w:lang w:val="uk-UA"/>
              </w:rPr>
              <w:t>2</w:t>
            </w:r>
            <w:r w:rsidRPr="00160A66">
              <w:rPr>
                <w:rFonts w:ascii="Arial" w:hAnsi="Arial" w:cs="Arial"/>
                <w:sz w:val="20"/>
                <w:szCs w:val="20"/>
                <w:lang w:val="uk-UA"/>
              </w:rPr>
              <w:t xml:space="preserve">. Аналіз  потреб інвесторів щодо супроводу процесу інвестування </w:t>
            </w:r>
          </w:p>
          <w:p w:rsidR="00B33EF2" w:rsidRPr="00BB7948" w:rsidRDefault="00B33EF2" w:rsidP="009118E6">
            <w:pPr>
              <w:rPr>
                <w:rFonts w:ascii="Arial" w:hAnsi="Arial" w:cs="Arial"/>
                <w:sz w:val="20"/>
                <w:szCs w:val="20"/>
                <w:highlight w:val="cyan"/>
                <w:lang w:val="uk-UA"/>
              </w:rPr>
            </w:pPr>
            <w:r w:rsidRPr="00160A66">
              <w:rPr>
                <w:rFonts w:ascii="Arial" w:hAnsi="Arial" w:cs="Arial"/>
                <w:sz w:val="20"/>
                <w:szCs w:val="20"/>
                <w:lang w:val="uk-UA"/>
              </w:rPr>
              <w:t xml:space="preserve">3. Формування переліку послуг для інвестора </w:t>
            </w:r>
          </w:p>
          <w:p w:rsidR="00B33EF2" w:rsidRPr="005F2B5D" w:rsidRDefault="00B33EF2" w:rsidP="009118E6">
            <w:pPr>
              <w:rPr>
                <w:rFonts w:ascii="Arial" w:hAnsi="Arial" w:cs="Arial"/>
                <w:color w:val="000000"/>
                <w:sz w:val="20"/>
                <w:szCs w:val="20"/>
                <w:lang w:val="uk-UA"/>
              </w:rPr>
            </w:pPr>
            <w:r>
              <w:rPr>
                <w:rFonts w:ascii="Arial" w:hAnsi="Arial" w:cs="Arial"/>
                <w:sz w:val="20"/>
                <w:szCs w:val="20"/>
                <w:lang w:val="uk-UA"/>
              </w:rPr>
              <w:t>4</w:t>
            </w:r>
            <w:r w:rsidRPr="005F2B5D">
              <w:rPr>
                <w:rFonts w:ascii="Arial" w:hAnsi="Arial" w:cs="Arial"/>
                <w:sz w:val="20"/>
                <w:szCs w:val="20"/>
                <w:lang w:val="uk-UA"/>
              </w:rPr>
              <w:t xml:space="preserve">.  Формування переліку </w:t>
            </w:r>
            <w:r w:rsidRPr="005F2B5D">
              <w:rPr>
                <w:rFonts w:ascii="Arial" w:hAnsi="Arial" w:cs="Arial"/>
                <w:color w:val="000000"/>
                <w:sz w:val="20"/>
                <w:szCs w:val="20"/>
                <w:lang w:val="uk-UA"/>
              </w:rPr>
              <w:t>послідовності дій та пропозицій для започаткування і ведення бізнесу на території громади для інвестора.</w:t>
            </w:r>
          </w:p>
          <w:p w:rsidR="00B33EF2" w:rsidRPr="005F2B5D" w:rsidRDefault="00B33EF2" w:rsidP="009118E6">
            <w:pPr>
              <w:rPr>
                <w:rFonts w:ascii="Arial" w:hAnsi="Arial" w:cs="Arial"/>
                <w:sz w:val="20"/>
                <w:szCs w:val="20"/>
                <w:lang w:val="uk-UA"/>
              </w:rPr>
            </w:pPr>
            <w:r>
              <w:rPr>
                <w:rFonts w:ascii="Arial" w:hAnsi="Arial" w:cs="Arial"/>
                <w:sz w:val="20"/>
                <w:szCs w:val="20"/>
                <w:lang w:val="uk-UA"/>
              </w:rPr>
              <w:t>5</w:t>
            </w:r>
            <w:r w:rsidRPr="005F2B5D">
              <w:rPr>
                <w:rFonts w:ascii="Arial" w:hAnsi="Arial" w:cs="Arial"/>
                <w:sz w:val="20"/>
                <w:szCs w:val="20"/>
                <w:lang w:val="uk-UA"/>
              </w:rPr>
              <w:t>. Написання «Дорожньої карти інвестора» з залученням фахівців.</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6</w:t>
            </w:r>
            <w:r w:rsidRPr="005F2B5D">
              <w:rPr>
                <w:rFonts w:ascii="Arial" w:hAnsi="Arial" w:cs="Arial"/>
                <w:sz w:val="20"/>
                <w:szCs w:val="20"/>
                <w:lang w:val="uk-UA"/>
              </w:rPr>
              <w:t xml:space="preserve">. </w:t>
            </w:r>
            <w:r w:rsidRPr="00160A66">
              <w:rPr>
                <w:rFonts w:ascii="Arial" w:hAnsi="Arial" w:cs="Arial"/>
                <w:sz w:val="20"/>
                <w:szCs w:val="20"/>
                <w:lang w:val="uk-UA"/>
              </w:rPr>
              <w:t>Промоція дорожньої карти  серед зацікавлених осіб</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Проведено збір та оновлення даних про інвестиційний потенціал громади, стан інвестиційного клімату.</w:t>
            </w:r>
          </w:p>
          <w:p w:rsidR="00B33EF2" w:rsidRPr="002C6496"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Проведено опитування</w:t>
            </w:r>
            <w:r>
              <w:rPr>
                <w:rFonts w:ascii="Arial" w:hAnsi="Arial" w:cs="Arial"/>
                <w:color w:val="000000"/>
                <w:sz w:val="20"/>
                <w:szCs w:val="20"/>
                <w:lang w:val="uk-UA"/>
              </w:rPr>
              <w:t xml:space="preserve"> (до 10 осіб)щодо  </w:t>
            </w:r>
            <w:r w:rsidRPr="005F2B5D">
              <w:rPr>
                <w:rFonts w:ascii="Arial" w:hAnsi="Arial" w:cs="Arial"/>
                <w:color w:val="000000"/>
                <w:sz w:val="20"/>
                <w:szCs w:val="20"/>
                <w:lang w:val="uk-UA"/>
              </w:rPr>
              <w:t>потреб</w:t>
            </w:r>
            <w:r>
              <w:rPr>
                <w:rFonts w:ascii="Arial" w:hAnsi="Arial" w:cs="Arial"/>
                <w:color w:val="000000"/>
                <w:sz w:val="20"/>
                <w:szCs w:val="20"/>
                <w:lang w:val="uk-UA"/>
              </w:rPr>
              <w:t xml:space="preserve"> інвесторів в </w:t>
            </w:r>
            <w:r w:rsidRPr="002C6496">
              <w:rPr>
                <w:rFonts w:ascii="Arial" w:hAnsi="Arial" w:cs="Arial"/>
                <w:color w:val="000000"/>
                <w:sz w:val="20"/>
                <w:szCs w:val="20"/>
                <w:lang w:val="uk-UA"/>
              </w:rPr>
              <w:t xml:space="preserve">супроводі інвестиційного процесу </w:t>
            </w:r>
          </w:p>
          <w:p w:rsidR="00B33EF2" w:rsidRPr="005F2B5D" w:rsidRDefault="00B33EF2" w:rsidP="009118E6">
            <w:pPr>
              <w:autoSpaceDE w:val="0"/>
              <w:autoSpaceDN w:val="0"/>
              <w:adjustRightInd w:val="0"/>
              <w:jc w:val="both"/>
              <w:rPr>
                <w:rFonts w:ascii="Arial" w:hAnsi="Arial" w:cs="Arial"/>
                <w:color w:val="000000"/>
                <w:sz w:val="20"/>
                <w:szCs w:val="20"/>
                <w:lang w:val="uk-UA"/>
              </w:rPr>
            </w:pPr>
            <w:r w:rsidRPr="002C6496">
              <w:rPr>
                <w:rFonts w:ascii="Arial" w:hAnsi="Arial" w:cs="Arial"/>
                <w:color w:val="000000"/>
                <w:sz w:val="20"/>
                <w:szCs w:val="20"/>
                <w:lang w:val="uk-UA"/>
              </w:rPr>
              <w:t>Сформовано перелік  послуг для потенційних інвесторів.</w:t>
            </w:r>
          </w:p>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Сформ</w:t>
            </w:r>
            <w:r>
              <w:rPr>
                <w:rFonts w:ascii="Arial" w:hAnsi="Arial" w:cs="Arial"/>
                <w:color w:val="000000"/>
                <w:sz w:val="20"/>
                <w:szCs w:val="20"/>
                <w:lang w:val="uk-UA"/>
              </w:rPr>
              <w:t>о</w:t>
            </w:r>
            <w:r w:rsidRPr="005F2B5D">
              <w:rPr>
                <w:rFonts w:ascii="Arial" w:hAnsi="Arial" w:cs="Arial"/>
                <w:color w:val="000000"/>
                <w:sz w:val="20"/>
                <w:szCs w:val="20"/>
                <w:lang w:val="uk-UA"/>
              </w:rPr>
              <w:t>вано перелік заходів та пропозиції для започаткування і ведення бізнесу на території громади для інвестора.</w:t>
            </w:r>
          </w:p>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Розроблено «Дорожню карту інвестора» із залученням фахівців.</w:t>
            </w:r>
          </w:p>
          <w:p w:rsidR="00B33EF2" w:rsidRPr="005F2B5D" w:rsidRDefault="00B33EF2" w:rsidP="009118E6">
            <w:pPr>
              <w:pStyle w:val="Default"/>
              <w:pBdr>
                <w:top w:val="nil"/>
                <w:left w:val="nil"/>
                <w:bottom w:val="nil"/>
                <w:right w:val="nil"/>
                <w:between w:val="nil"/>
              </w:pBdr>
              <w:jc w:val="both"/>
              <w:rPr>
                <w:rFonts w:ascii="Arial" w:hAnsi="Arial" w:cs="Arial"/>
                <w:sz w:val="20"/>
                <w:szCs w:val="20"/>
              </w:rPr>
            </w:pPr>
            <w:r>
              <w:rPr>
                <w:rFonts w:ascii="Arial" w:hAnsi="Arial" w:cs="Arial"/>
                <w:sz w:val="20"/>
                <w:szCs w:val="20"/>
              </w:rPr>
              <w:t xml:space="preserve">Охоплено </w:t>
            </w:r>
            <w:r w:rsidRPr="005F2B5D">
              <w:rPr>
                <w:rFonts w:ascii="Arial" w:hAnsi="Arial" w:cs="Arial"/>
                <w:sz w:val="20"/>
                <w:szCs w:val="20"/>
              </w:rPr>
              <w:t>промоційн</w:t>
            </w:r>
            <w:r>
              <w:rPr>
                <w:rFonts w:ascii="Arial" w:hAnsi="Arial" w:cs="Arial"/>
                <w:sz w:val="20"/>
                <w:szCs w:val="20"/>
              </w:rPr>
              <w:t>ою</w:t>
            </w:r>
            <w:r w:rsidRPr="005F2B5D">
              <w:rPr>
                <w:rFonts w:ascii="Arial" w:hAnsi="Arial" w:cs="Arial"/>
                <w:sz w:val="20"/>
                <w:szCs w:val="20"/>
              </w:rPr>
              <w:t xml:space="preserve"> кампані</w:t>
            </w:r>
            <w:r>
              <w:rPr>
                <w:rFonts w:ascii="Arial" w:hAnsi="Arial" w:cs="Arial"/>
                <w:sz w:val="20"/>
                <w:szCs w:val="20"/>
              </w:rPr>
              <w:t xml:space="preserve">єю </w:t>
            </w:r>
            <w:r w:rsidRPr="005F2B5D">
              <w:rPr>
                <w:rFonts w:ascii="Arial" w:hAnsi="Arial" w:cs="Arial"/>
                <w:sz w:val="20"/>
                <w:szCs w:val="20"/>
              </w:rPr>
              <w:t xml:space="preserve"> дорожньої карти  </w:t>
            </w:r>
            <w:r>
              <w:rPr>
                <w:rFonts w:ascii="Arial" w:hAnsi="Arial" w:cs="Arial"/>
                <w:sz w:val="20"/>
                <w:szCs w:val="20"/>
              </w:rPr>
              <w:t xml:space="preserve">(щонайменше 100 </w:t>
            </w:r>
            <w:r w:rsidRPr="005F2B5D">
              <w:rPr>
                <w:rFonts w:ascii="Arial" w:hAnsi="Arial" w:cs="Arial"/>
                <w:sz w:val="20"/>
                <w:szCs w:val="20"/>
              </w:rPr>
              <w:t>зацікавлених осіб</w:t>
            </w:r>
            <w:r>
              <w:rPr>
                <w:rFonts w:ascii="Arial" w:hAnsi="Arial" w:cs="Arial"/>
                <w:sz w:val="20"/>
                <w:szCs w:val="20"/>
              </w:rPr>
              <w:t>)</w:t>
            </w:r>
            <w:r w:rsidRPr="005F2B5D">
              <w:rPr>
                <w:rFonts w:ascii="Arial" w:hAnsi="Arial" w:cs="Arial"/>
                <w:sz w:val="20"/>
                <w:szCs w:val="20"/>
              </w:rPr>
              <w:t>.</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 xml:space="preserve">Відділ містобудування, </w:t>
            </w:r>
            <w:r w:rsidRPr="002C6496">
              <w:rPr>
                <w:rFonts w:ascii="Arial" w:hAnsi="Arial" w:cs="Arial"/>
                <w:color w:val="000000"/>
                <w:sz w:val="20"/>
                <w:szCs w:val="20"/>
                <w:lang w:val="uk-UA"/>
              </w:rPr>
              <w:t>земельних відносин,</w:t>
            </w:r>
            <w:r>
              <w:rPr>
                <w:rFonts w:ascii="Arial" w:hAnsi="Arial" w:cs="Arial"/>
                <w:color w:val="000000"/>
                <w:sz w:val="20"/>
                <w:szCs w:val="20"/>
                <w:lang w:val="uk-UA"/>
              </w:rPr>
              <w:t xml:space="preserve"> економіки та інвестицій виконавчого комітету Малинської міської ради, </w:t>
            </w:r>
            <w:r w:rsidRPr="00160A66">
              <w:rPr>
                <w:rFonts w:ascii="Arial" w:hAnsi="Arial" w:cs="Arial"/>
                <w:color w:val="000000"/>
                <w:sz w:val="20"/>
                <w:szCs w:val="20"/>
                <w:lang w:val="uk-UA"/>
              </w:rPr>
              <w:t>Агенція регіонального розвитку Житомирської області</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lastRenderedPageBreak/>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Default="00B33EF2" w:rsidP="00B33EF2">
      <w:pPr>
        <w:rPr>
          <w:lang w:val="uk-UA"/>
        </w:rPr>
      </w:pPr>
    </w:p>
    <w:p w:rsidR="00B33EF2" w:rsidRPr="00A202D7" w:rsidRDefault="00B33EF2" w:rsidP="00B33EF2">
      <w:pPr>
        <w:rPr>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263923"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263923"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4. </w:t>
            </w:r>
            <w:r w:rsidRPr="00263923">
              <w:rPr>
                <w:rFonts w:ascii="Arial" w:hAnsi="Arial" w:cs="Arial"/>
                <w:b/>
                <w:sz w:val="20"/>
                <w:lang w:val="uk-UA"/>
              </w:rPr>
              <w:t>Консультаційни</w:t>
            </w:r>
            <w:r>
              <w:rPr>
                <w:rFonts w:ascii="Arial" w:hAnsi="Arial" w:cs="Arial"/>
                <w:b/>
                <w:sz w:val="20"/>
                <w:lang w:val="uk-UA"/>
              </w:rPr>
              <w:t xml:space="preserve">й простір для бізнес-спільноти </w:t>
            </w:r>
            <w:r w:rsidRPr="00263923">
              <w:rPr>
                <w:rFonts w:ascii="Arial" w:hAnsi="Arial" w:cs="Arial"/>
                <w:b/>
                <w:sz w:val="20"/>
                <w:lang w:val="uk-UA"/>
              </w:rPr>
              <w:t>«Отримай відповідь-почни діяти»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1.2. </w:t>
            </w:r>
            <w:r w:rsidRPr="005F2B5D">
              <w:rPr>
                <w:rFonts w:ascii="Arial" w:eastAsia="Calibri" w:hAnsi="Arial" w:cs="Arial"/>
                <w:sz w:val="20"/>
                <w:szCs w:val="20"/>
                <w:lang w:val="uk-UA"/>
              </w:rPr>
              <w:t>Підтримка стартапів та креативних бізнес-ідей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1.2.1. Створити інфраструктуру підтримки стартапів</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1.2.3. Створити умови для генерації та збору  креативних бізнес-ідей в громаді</w:t>
            </w:r>
          </w:p>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1.2.4. Організувати фандрайзинг, забезпечити участь бізнесу та мешканців громади в національних та міжнародних програмах підтримки стартапів та креативних бізнес-ідей</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autoSpaceDE w:val="0"/>
              <w:autoSpaceDN w:val="0"/>
              <w:adjustRightInd w:val="0"/>
              <w:rPr>
                <w:rFonts w:ascii="Arial" w:eastAsia="Calibri" w:hAnsi="Arial" w:cs="Arial"/>
                <w:sz w:val="20"/>
                <w:szCs w:val="20"/>
                <w:lang w:val="uk-UA"/>
              </w:rPr>
            </w:pPr>
            <w:r w:rsidRPr="005F2B5D">
              <w:rPr>
                <w:rFonts w:ascii="Arial" w:hAnsi="Arial" w:cs="Arial"/>
                <w:sz w:val="20"/>
                <w:szCs w:val="20"/>
                <w:lang w:val="uk-UA"/>
              </w:rPr>
              <w:t>Мета про</w:t>
            </w:r>
            <w:r>
              <w:rPr>
                <w:rFonts w:ascii="Arial" w:hAnsi="Arial" w:cs="Arial"/>
                <w:sz w:val="20"/>
                <w:szCs w:val="20"/>
                <w:lang w:val="uk-UA"/>
              </w:rPr>
              <w:t>є</w:t>
            </w:r>
            <w:r w:rsidRPr="005F2B5D">
              <w:rPr>
                <w:rFonts w:ascii="Arial" w:hAnsi="Arial" w:cs="Arial"/>
                <w:sz w:val="20"/>
                <w:szCs w:val="20"/>
                <w:lang w:val="uk-UA"/>
              </w:rPr>
              <w:t xml:space="preserve">кту </w:t>
            </w:r>
            <w:r>
              <w:rPr>
                <w:rFonts w:ascii="Arial" w:hAnsi="Arial" w:cs="Arial"/>
                <w:sz w:val="20"/>
                <w:szCs w:val="20"/>
                <w:lang w:val="uk-UA"/>
              </w:rPr>
              <w:t xml:space="preserve">–формування </w:t>
            </w:r>
            <w:r w:rsidRPr="005F2B5D">
              <w:rPr>
                <w:rFonts w:ascii="Arial" w:hAnsi="Arial" w:cs="Arial"/>
                <w:sz w:val="20"/>
                <w:szCs w:val="20"/>
                <w:lang w:val="uk-UA"/>
              </w:rPr>
              <w:t xml:space="preserve"> інфраструктур</w:t>
            </w:r>
            <w:r>
              <w:rPr>
                <w:rFonts w:ascii="Arial" w:hAnsi="Arial" w:cs="Arial"/>
                <w:sz w:val="20"/>
                <w:szCs w:val="20"/>
                <w:lang w:val="uk-UA"/>
              </w:rPr>
              <w:t>и</w:t>
            </w:r>
            <w:r w:rsidRPr="005F2B5D">
              <w:rPr>
                <w:rFonts w:ascii="Arial" w:hAnsi="Arial" w:cs="Arial"/>
                <w:sz w:val="20"/>
                <w:szCs w:val="20"/>
                <w:lang w:val="uk-UA"/>
              </w:rPr>
              <w:t xml:space="preserve"> підтримки бізнес-середовища громади для розвитку стартапів, генерації креативних бізнес-ідей, участі в національних та міжнародних програмах розвитку бізнесу, </w:t>
            </w:r>
            <w:r w:rsidRPr="005F2B5D">
              <w:rPr>
                <w:rFonts w:ascii="Arial" w:hAnsi="Arial" w:cs="Arial"/>
                <w:color w:val="000000"/>
                <w:sz w:val="20"/>
                <w:szCs w:val="20"/>
                <w:lang w:val="uk-UA"/>
              </w:rPr>
              <w:t>надання  інформаційної та маркетингової підтримки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hAnsi="Arial" w:cs="Arial"/>
                <w:color w:val="000000"/>
                <w:sz w:val="20"/>
                <w:szCs w:val="20"/>
                <w:lang w:val="uk-UA"/>
              </w:rPr>
            </w:pPr>
            <w:r w:rsidRPr="005F2B5D">
              <w:rPr>
                <w:rFonts w:ascii="Arial" w:hAnsi="Arial" w:cs="Arial"/>
                <w:sz w:val="20"/>
                <w:szCs w:val="20"/>
                <w:lang w:val="uk-UA"/>
              </w:rPr>
              <w:t>Безробітні громадяни (у тому числі молодь, жінки , учасники та ветерани війни, ВПО), які мають наміри відкрити власну справу, підприємці-початківці, існуючий малий та середній бізнес, який потребує консультування та /або переорієнтації</w:t>
            </w:r>
            <w:r w:rsidRPr="005F2B5D">
              <w:rPr>
                <w:rFonts w:ascii="Arial" w:hAnsi="Arial" w:cs="Arial"/>
                <w:color w:val="000000"/>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color w:val="000000"/>
                <w:sz w:val="20"/>
                <w:szCs w:val="20"/>
                <w:lang w:val="uk-UA" w:eastAsia="en-US"/>
              </w:rPr>
            </w:pPr>
            <w:r w:rsidRPr="005F2B5D">
              <w:rPr>
                <w:rFonts w:ascii="Arial" w:eastAsiaTheme="minorHAnsi" w:hAnsi="Arial" w:cs="Arial"/>
                <w:color w:val="000000"/>
                <w:sz w:val="20"/>
                <w:szCs w:val="20"/>
                <w:lang w:val="uk-UA" w:eastAsia="en-US"/>
              </w:rPr>
              <w:t>Люди потребують отримання консультацій та відповідних знань з різних джерел для застосування власного потенціалу. Наразі, у громади відсутні відповідні майданчики для консультування бізнесу щодо актуальних програм підтримки підприємництва та проведення заходів. Створення простору для бізнесу дозволить проводити зустрічі у форматі "громада-бізнес", консультації, навчальні заходи та ділові події у сфері підп</w:t>
            </w:r>
            <w:r>
              <w:rPr>
                <w:rFonts w:ascii="Arial" w:eastAsiaTheme="minorHAnsi" w:hAnsi="Arial" w:cs="Arial"/>
                <w:color w:val="000000"/>
                <w:sz w:val="20"/>
                <w:szCs w:val="20"/>
                <w:lang w:val="uk-UA" w:eastAsia="en-US"/>
              </w:rPr>
              <w:t>риємництва та розвитку бізнесу</w:t>
            </w:r>
            <w:r w:rsidRPr="00160A66">
              <w:rPr>
                <w:rFonts w:ascii="Arial" w:eastAsiaTheme="minorHAnsi" w:hAnsi="Arial" w:cs="Arial"/>
                <w:color w:val="000000"/>
                <w:sz w:val="20"/>
                <w:szCs w:val="20"/>
                <w:lang w:val="uk-UA" w:eastAsia="en-US"/>
              </w:rPr>
              <w:t>, забезпечення вільного доступу до бази</w:t>
            </w:r>
            <w:r>
              <w:rPr>
                <w:rFonts w:ascii="Arial" w:eastAsiaTheme="minorHAnsi" w:hAnsi="Arial" w:cs="Arial"/>
                <w:color w:val="000000"/>
                <w:sz w:val="20"/>
                <w:szCs w:val="20"/>
                <w:lang w:val="uk-UA" w:eastAsia="en-US"/>
              </w:rPr>
              <w:t xml:space="preserve"> знань</w:t>
            </w:r>
            <w:r w:rsidRPr="005F2B5D">
              <w:rPr>
                <w:rFonts w:ascii="Arial" w:eastAsiaTheme="minorHAnsi" w:hAnsi="Arial" w:cs="Arial"/>
                <w:color w:val="000000"/>
                <w:sz w:val="20"/>
                <w:szCs w:val="20"/>
                <w:lang w:val="uk-UA" w:eastAsia="en-US"/>
              </w:rPr>
              <w:t xml:space="preserve">, грантових можливостей та обміну досвідом, обговорення потенційних рішень до проблематики розвитку бізнесу в громаді, налагодження ділових контактів різноманітні багатосторонні заходи для бізнесу (В2В, В2С), в тому числі виставки, конференції, тренінги тощо  на базі </w:t>
            </w:r>
            <w:r w:rsidRPr="00227CBB">
              <w:rPr>
                <w:rFonts w:ascii="Arial" w:eastAsiaTheme="minorHAnsi" w:hAnsi="Arial" w:cs="Arial"/>
                <w:color w:val="000000"/>
                <w:sz w:val="20"/>
                <w:szCs w:val="20"/>
                <w:lang w:val="uk-UA" w:eastAsia="en-US"/>
              </w:rPr>
              <w:t>єдиноїлокації з</w:t>
            </w:r>
            <w:r w:rsidRPr="005F2B5D">
              <w:rPr>
                <w:rFonts w:ascii="Arial" w:eastAsiaTheme="minorHAnsi" w:hAnsi="Arial" w:cs="Arial"/>
                <w:color w:val="000000"/>
                <w:sz w:val="20"/>
                <w:szCs w:val="20"/>
                <w:lang w:val="uk-UA" w:eastAsia="en-US"/>
              </w:rPr>
              <w:t xml:space="preserve"> відповідним матеріально-технічним оснащенням.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1. Збір даних про потенційно зацікавлених в отриманні послуг, шляхом проведення опитування серед мешканців громади.</w:t>
            </w:r>
          </w:p>
          <w:p w:rsidR="00B33EF2" w:rsidRPr="00160A66" w:rsidRDefault="00B33EF2" w:rsidP="009118E6">
            <w:pPr>
              <w:rPr>
                <w:rFonts w:ascii="Arial" w:hAnsi="Arial" w:cs="Arial"/>
                <w:sz w:val="20"/>
                <w:szCs w:val="20"/>
                <w:lang w:val="uk-UA"/>
              </w:rPr>
            </w:pPr>
            <w:r w:rsidRPr="005F2B5D">
              <w:rPr>
                <w:rFonts w:ascii="Arial" w:hAnsi="Arial" w:cs="Arial"/>
                <w:sz w:val="20"/>
                <w:szCs w:val="20"/>
                <w:lang w:val="uk-UA"/>
              </w:rPr>
              <w:t xml:space="preserve">2. </w:t>
            </w:r>
            <w:r w:rsidRPr="00160A66">
              <w:rPr>
                <w:rFonts w:ascii="Arial" w:hAnsi="Arial" w:cs="Arial"/>
                <w:sz w:val="20"/>
                <w:szCs w:val="20"/>
                <w:lang w:val="uk-UA"/>
              </w:rPr>
              <w:t>Аналіз навчальних, інформаційних та маркетингових потреб бізнесу</w:t>
            </w:r>
          </w:p>
          <w:p w:rsidR="00B33EF2" w:rsidRPr="00160A66" w:rsidRDefault="00B33EF2" w:rsidP="009118E6">
            <w:pPr>
              <w:rPr>
                <w:rFonts w:ascii="Arial" w:hAnsi="Arial" w:cs="Arial"/>
                <w:sz w:val="20"/>
                <w:szCs w:val="20"/>
                <w:lang w:val="uk-UA"/>
              </w:rPr>
            </w:pPr>
            <w:r w:rsidRPr="00160A66">
              <w:rPr>
                <w:rFonts w:ascii="Arial" w:hAnsi="Arial" w:cs="Arial"/>
                <w:sz w:val="20"/>
                <w:szCs w:val="20"/>
                <w:lang w:val="uk-UA"/>
              </w:rPr>
              <w:t>3. Формування переліку послуг та заходів щодо забезпечення навчальних, інформаційних та маркетингових  потреб  бізнесу</w:t>
            </w:r>
          </w:p>
          <w:p w:rsidR="00B33EF2" w:rsidRPr="00160A66" w:rsidRDefault="00B33EF2" w:rsidP="009118E6">
            <w:pPr>
              <w:rPr>
                <w:rFonts w:ascii="Arial" w:hAnsi="Arial" w:cs="Arial"/>
                <w:sz w:val="20"/>
                <w:szCs w:val="20"/>
                <w:lang w:val="uk-UA"/>
              </w:rPr>
            </w:pPr>
            <w:r w:rsidRPr="00160A66">
              <w:rPr>
                <w:rFonts w:ascii="Arial" w:hAnsi="Arial" w:cs="Arial"/>
                <w:sz w:val="20"/>
                <w:szCs w:val="20"/>
                <w:lang w:val="uk-UA"/>
              </w:rPr>
              <w:lastRenderedPageBreak/>
              <w:t xml:space="preserve">4. Організація локації та </w:t>
            </w:r>
            <w:r w:rsidRPr="002B1DA7">
              <w:rPr>
                <w:rFonts w:ascii="Arial" w:hAnsi="Arial" w:cs="Arial"/>
                <w:sz w:val="20"/>
                <w:szCs w:val="20"/>
                <w:lang w:val="uk-UA"/>
              </w:rPr>
              <w:t>її технічнеоснащення.</w:t>
            </w:r>
          </w:p>
          <w:p w:rsidR="00B33EF2" w:rsidRPr="005F2B5D" w:rsidRDefault="00B33EF2" w:rsidP="009118E6">
            <w:pPr>
              <w:rPr>
                <w:rFonts w:ascii="Arial" w:hAnsi="Arial" w:cs="Arial"/>
                <w:sz w:val="20"/>
                <w:szCs w:val="20"/>
                <w:lang w:val="uk-UA"/>
              </w:rPr>
            </w:pPr>
            <w:r w:rsidRPr="00160A66">
              <w:rPr>
                <w:rFonts w:ascii="Arial" w:hAnsi="Arial" w:cs="Arial"/>
                <w:sz w:val="20"/>
                <w:szCs w:val="20"/>
                <w:lang w:val="uk-UA"/>
              </w:rPr>
              <w:t>5. Формування календарного плану подій</w:t>
            </w:r>
            <w:r w:rsidRPr="005F2B5D">
              <w:rPr>
                <w:rFonts w:ascii="Arial" w:hAnsi="Arial" w:cs="Arial"/>
                <w:sz w:val="20"/>
                <w:szCs w:val="20"/>
                <w:lang w:val="uk-UA"/>
              </w:rPr>
              <w:t xml:space="preserve"> із залучени</w:t>
            </w:r>
            <w:r>
              <w:rPr>
                <w:rFonts w:ascii="Arial" w:hAnsi="Arial" w:cs="Arial"/>
                <w:sz w:val="20"/>
                <w:szCs w:val="20"/>
                <w:lang w:val="uk-UA"/>
              </w:rPr>
              <w:t>ми учасниками та спеціалістами.</w:t>
            </w:r>
          </w:p>
          <w:p w:rsidR="00B33EF2" w:rsidRDefault="00B33EF2" w:rsidP="009118E6">
            <w:pPr>
              <w:pBdr>
                <w:top w:val="nil"/>
                <w:left w:val="nil"/>
                <w:bottom w:val="nil"/>
                <w:right w:val="nil"/>
                <w:between w:val="nil"/>
              </w:pBdr>
              <w:rPr>
                <w:rFonts w:ascii="Arial" w:hAnsi="Arial" w:cs="Arial"/>
                <w:sz w:val="20"/>
                <w:szCs w:val="20"/>
                <w:lang w:val="uk-UA"/>
              </w:rPr>
            </w:pPr>
            <w:r>
              <w:rPr>
                <w:rFonts w:ascii="Arial" w:hAnsi="Arial" w:cs="Arial"/>
                <w:sz w:val="20"/>
                <w:szCs w:val="20"/>
                <w:lang w:val="uk-UA"/>
              </w:rPr>
              <w:t>6</w:t>
            </w:r>
            <w:r w:rsidRPr="005F2B5D">
              <w:rPr>
                <w:rFonts w:ascii="Arial" w:hAnsi="Arial" w:cs="Arial"/>
                <w:sz w:val="20"/>
                <w:szCs w:val="20"/>
                <w:lang w:val="uk-UA"/>
              </w:rPr>
              <w:t>. Висвітлення та інформування про проведення заход</w:t>
            </w:r>
            <w:r>
              <w:rPr>
                <w:rFonts w:ascii="Arial" w:hAnsi="Arial" w:cs="Arial"/>
                <w:sz w:val="20"/>
                <w:szCs w:val="20"/>
                <w:lang w:val="uk-UA"/>
              </w:rPr>
              <w:t>ів</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7 Проведення заходів на регулярній основі</w:t>
            </w:r>
          </w:p>
        </w:tc>
      </w:tr>
      <w:tr w:rsidR="00B33EF2" w:rsidRPr="00C5161E"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Default="00B33EF2" w:rsidP="009118E6">
            <w:pPr>
              <w:rPr>
                <w:rFonts w:ascii="Arial" w:hAnsi="Arial" w:cs="Arial"/>
                <w:color w:val="000000"/>
                <w:sz w:val="20"/>
                <w:szCs w:val="18"/>
                <w:lang w:val="uk-UA"/>
              </w:rPr>
            </w:pPr>
            <w:r w:rsidRPr="00160A66">
              <w:rPr>
                <w:rFonts w:ascii="Arial" w:hAnsi="Arial" w:cs="Arial"/>
                <w:color w:val="000000"/>
                <w:sz w:val="20"/>
                <w:szCs w:val="18"/>
                <w:lang w:val="uk-UA"/>
              </w:rPr>
              <w:t xml:space="preserve">Облаштована одна локація для проведення </w:t>
            </w:r>
            <w:r w:rsidRPr="00160A66">
              <w:rPr>
                <w:rFonts w:ascii="Arial" w:hAnsi="Arial" w:cs="Arial"/>
                <w:sz w:val="20"/>
                <w:szCs w:val="20"/>
                <w:lang w:val="uk-UA"/>
              </w:rPr>
              <w:t>навчальних, інформаційних та маркетингових  заходів для  бізнесу</w:t>
            </w:r>
          </w:p>
          <w:p w:rsidR="00B33EF2" w:rsidRPr="00263923" w:rsidRDefault="00B33EF2" w:rsidP="009118E6">
            <w:pPr>
              <w:rPr>
                <w:rFonts w:ascii="Arial" w:hAnsi="Arial" w:cs="Arial"/>
                <w:color w:val="000000"/>
                <w:sz w:val="20"/>
                <w:szCs w:val="18"/>
                <w:lang w:val="uk-UA"/>
              </w:rPr>
            </w:pPr>
            <w:r>
              <w:rPr>
                <w:rFonts w:ascii="Arial" w:hAnsi="Arial" w:cs="Arial"/>
                <w:color w:val="000000"/>
                <w:sz w:val="20"/>
                <w:szCs w:val="18"/>
                <w:lang w:val="uk-UA"/>
              </w:rPr>
              <w:t xml:space="preserve">Оргагнізовано проведення регулярного </w:t>
            </w:r>
            <w:r w:rsidRPr="00263923">
              <w:rPr>
                <w:rFonts w:ascii="Arial" w:hAnsi="Arial" w:cs="Arial"/>
                <w:color w:val="000000"/>
                <w:sz w:val="20"/>
                <w:szCs w:val="18"/>
                <w:lang w:val="uk-UA"/>
              </w:rPr>
              <w:t xml:space="preserve"> навчання з питань започаткування підприємницької діяльності</w:t>
            </w:r>
            <w:r>
              <w:rPr>
                <w:rFonts w:ascii="Arial" w:hAnsi="Arial" w:cs="Arial"/>
                <w:color w:val="000000"/>
                <w:sz w:val="20"/>
                <w:szCs w:val="18"/>
                <w:lang w:val="uk-UA"/>
              </w:rPr>
              <w:t xml:space="preserve"> (раз на квартал)</w:t>
            </w:r>
          </w:p>
          <w:p w:rsidR="00B33EF2" w:rsidRPr="00263923" w:rsidRDefault="00B33EF2" w:rsidP="009118E6">
            <w:pPr>
              <w:rPr>
                <w:rFonts w:ascii="Arial" w:hAnsi="Arial" w:cs="Arial"/>
                <w:color w:val="000000"/>
                <w:sz w:val="20"/>
                <w:szCs w:val="18"/>
                <w:lang w:val="uk-UA"/>
              </w:rPr>
            </w:pPr>
            <w:r w:rsidRPr="00263923">
              <w:rPr>
                <w:rFonts w:ascii="Arial" w:hAnsi="Arial" w:cs="Arial"/>
                <w:color w:val="000000"/>
                <w:sz w:val="20"/>
                <w:szCs w:val="18"/>
                <w:lang w:val="uk-UA"/>
              </w:rPr>
              <w:t>Підвищено обізнаність про здійснення та розвиток бізнесу</w:t>
            </w:r>
            <w:r>
              <w:rPr>
                <w:rFonts w:ascii="Arial" w:hAnsi="Arial" w:cs="Arial"/>
                <w:color w:val="000000"/>
                <w:sz w:val="20"/>
                <w:szCs w:val="18"/>
                <w:lang w:val="uk-UA"/>
              </w:rPr>
              <w:t>(не менше 50 осіб)</w:t>
            </w:r>
          </w:p>
          <w:p w:rsidR="00B33EF2" w:rsidRPr="00263923" w:rsidRDefault="00B33EF2" w:rsidP="009118E6">
            <w:pPr>
              <w:rPr>
                <w:rFonts w:ascii="Arial" w:hAnsi="Arial" w:cs="Arial"/>
                <w:color w:val="000000"/>
                <w:sz w:val="20"/>
                <w:szCs w:val="18"/>
                <w:lang w:val="uk-UA"/>
              </w:rPr>
            </w:pPr>
            <w:r w:rsidRPr="00263923">
              <w:rPr>
                <w:rFonts w:ascii="Arial" w:hAnsi="Arial" w:cs="Arial"/>
                <w:color w:val="000000"/>
                <w:sz w:val="20"/>
                <w:szCs w:val="18"/>
                <w:lang w:val="uk-UA"/>
              </w:rPr>
              <w:t>Знижено відтік молодих спеціалістів з громади</w:t>
            </w:r>
          </w:p>
          <w:p w:rsidR="00B33EF2" w:rsidRPr="00263923" w:rsidRDefault="00B33EF2" w:rsidP="009118E6">
            <w:pPr>
              <w:rPr>
                <w:rFonts w:ascii="Arial" w:hAnsi="Arial" w:cs="Arial"/>
                <w:color w:val="000000"/>
                <w:sz w:val="20"/>
                <w:szCs w:val="18"/>
                <w:lang w:val="uk-UA"/>
              </w:rPr>
            </w:pPr>
            <w:r>
              <w:rPr>
                <w:rFonts w:ascii="Arial" w:hAnsi="Arial" w:cs="Arial"/>
                <w:color w:val="000000"/>
                <w:sz w:val="20"/>
                <w:szCs w:val="18"/>
                <w:lang w:val="uk-UA"/>
              </w:rPr>
              <w:t xml:space="preserve">Зареєстровано не менше 10 нових </w:t>
            </w:r>
            <w:r w:rsidRPr="00263923">
              <w:rPr>
                <w:rFonts w:ascii="Arial" w:hAnsi="Arial" w:cs="Arial"/>
                <w:color w:val="000000"/>
                <w:sz w:val="20"/>
                <w:szCs w:val="18"/>
                <w:lang w:val="uk-UA"/>
              </w:rPr>
              <w:t>суб’єктів підприємництва.</w:t>
            </w:r>
          </w:p>
          <w:p w:rsidR="00B33EF2" w:rsidRPr="00263923" w:rsidRDefault="00B33EF2" w:rsidP="009118E6">
            <w:pPr>
              <w:rPr>
                <w:rFonts w:ascii="Arial" w:hAnsi="Arial" w:cs="Arial"/>
                <w:sz w:val="20"/>
                <w:szCs w:val="20"/>
                <w:lang w:val="uk-UA"/>
              </w:rPr>
            </w:pPr>
            <w:r w:rsidRPr="00263923">
              <w:rPr>
                <w:rFonts w:ascii="Arial" w:hAnsi="Arial" w:cs="Arial"/>
                <w:color w:val="000000"/>
                <w:sz w:val="20"/>
                <w:szCs w:val="18"/>
                <w:lang w:val="uk-UA"/>
              </w:rPr>
              <w:t>Реалізовано нові бізнес-ідеї в громаді.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2025</w:t>
            </w:r>
            <w:r>
              <w:rPr>
                <w:rFonts w:ascii="Arial" w:eastAsia="Calibri" w:hAnsi="Arial" w:cs="Arial"/>
                <w:sz w:val="20"/>
                <w:szCs w:val="20"/>
                <w:lang w:val="uk-UA"/>
              </w:rPr>
              <w:t xml:space="preserve">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000000"/>
                <w:sz w:val="20"/>
                <w:szCs w:val="20"/>
                <w:lang w:val="uk-UA"/>
              </w:rPr>
              <w:t>Виконавчий комітет Малинської міської ради</w:t>
            </w:r>
            <w:r>
              <w:rPr>
                <w:rFonts w:ascii="Arial" w:hAnsi="Arial" w:cs="Arial"/>
                <w:color w:val="000000"/>
                <w:sz w:val="20"/>
                <w:szCs w:val="20"/>
                <w:lang w:val="uk-UA"/>
              </w:rPr>
              <w:t xml:space="preserve">, </w:t>
            </w:r>
            <w:r w:rsidRPr="00160A66">
              <w:rPr>
                <w:rFonts w:ascii="Arial" w:hAnsi="Arial" w:cs="Arial"/>
                <w:color w:val="000000"/>
                <w:sz w:val="20"/>
                <w:szCs w:val="20"/>
                <w:lang w:val="uk-UA"/>
              </w:rPr>
              <w:t>Агенція регіонального розвитку Житомирської області</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250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125</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125</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5. </w:t>
            </w:r>
            <w:r w:rsidRPr="005F2B5D">
              <w:rPr>
                <w:rFonts w:ascii="Arial" w:hAnsi="Arial" w:cs="Arial"/>
                <w:b/>
                <w:bCs/>
                <w:sz w:val="20"/>
                <w:szCs w:val="20"/>
                <w:lang w:val="uk-UA"/>
              </w:rPr>
              <w:t xml:space="preserve">Перспективний аграрний бізнес: органічна </w:t>
            </w:r>
            <w:r w:rsidRPr="001A59F4">
              <w:rPr>
                <w:rFonts w:ascii="Arial" w:hAnsi="Arial" w:cs="Arial"/>
                <w:b/>
                <w:bCs/>
                <w:sz w:val="20"/>
                <w:szCs w:val="20"/>
                <w:highlight w:val="black"/>
                <w:lang w:val="uk-UA"/>
              </w:rPr>
              <w:t>продукція</w:t>
            </w:r>
            <w:r w:rsidRPr="001A59F4">
              <w:rPr>
                <w:rFonts w:ascii="Arial" w:hAnsi="Arial" w:cs="Arial"/>
                <w:b/>
                <w:sz w:val="20"/>
                <w:szCs w:val="20"/>
                <w:highlight w:val="black"/>
                <w:lang w:val="uk-UA"/>
              </w:rPr>
              <w:t>та</w:t>
            </w:r>
            <w:r w:rsidRPr="005F2B5D">
              <w:rPr>
                <w:rFonts w:ascii="Arial" w:hAnsi="Arial" w:cs="Arial"/>
                <w:b/>
                <w:sz w:val="20"/>
                <w:szCs w:val="20"/>
                <w:lang w:val="uk-UA"/>
              </w:rPr>
              <w:t>нішеві культури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1.2. </w:t>
            </w:r>
            <w:r w:rsidRPr="005F2B5D">
              <w:rPr>
                <w:rFonts w:ascii="Arial" w:eastAsia="Calibri" w:hAnsi="Arial" w:cs="Arial"/>
                <w:sz w:val="20"/>
                <w:szCs w:val="20"/>
                <w:lang w:val="uk-UA"/>
              </w:rPr>
              <w:t>Підтримка стартапів та креативних бізнес-ідей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1.2.2. Запровадити систему підтримки в громаді органічного та нішевого аграрного виробництва</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Метою </w:t>
            </w:r>
            <w:r>
              <w:rPr>
                <w:rFonts w:ascii="Arial" w:hAnsi="Arial" w:cs="Arial"/>
                <w:sz w:val="20"/>
                <w:szCs w:val="20"/>
                <w:lang w:val="uk-UA"/>
              </w:rPr>
              <w:t>проєкт</w:t>
            </w:r>
            <w:r w:rsidRPr="005F2B5D">
              <w:rPr>
                <w:rFonts w:ascii="Arial" w:hAnsi="Arial" w:cs="Arial"/>
                <w:sz w:val="20"/>
                <w:szCs w:val="20"/>
                <w:lang w:val="uk-UA"/>
              </w:rPr>
              <w:t xml:space="preserve">у є сприяння підтримці виробництва нішевих культур (шафран, мінігрін, амарант, кіноа, жито, гречка та інших) та  </w:t>
            </w:r>
            <w:r w:rsidRPr="005F2B5D">
              <w:rPr>
                <w:rFonts w:ascii="Arial" w:hAnsi="Arial" w:cs="Arial"/>
                <w:bCs/>
                <w:sz w:val="20"/>
                <w:szCs w:val="20"/>
                <w:lang w:val="uk-UA"/>
              </w:rPr>
              <w:t>інноваційних методів ведення органічного сільськогосподарського виробництва</w:t>
            </w:r>
            <w:r w:rsidRPr="005F2B5D">
              <w:rPr>
                <w:rFonts w:ascii="Arial" w:hAnsi="Arial" w:cs="Arial"/>
                <w:sz w:val="20"/>
                <w:szCs w:val="20"/>
                <w:lang w:val="uk-UA"/>
              </w:rPr>
              <w:t xml:space="preserve"> суб’єктами господарювання агропромислового комплексу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shd w:val="clear" w:color="auto" w:fill="FFFFFF"/>
              <w:ind w:left="57" w:right="57"/>
              <w:rPr>
                <w:rFonts w:ascii="Arial" w:hAnsi="Arial" w:cs="Arial"/>
                <w:sz w:val="20"/>
                <w:szCs w:val="20"/>
                <w:lang w:val="uk-UA"/>
              </w:rPr>
            </w:pPr>
            <w:r w:rsidRPr="005F2B5D">
              <w:rPr>
                <w:rFonts w:ascii="Arial" w:hAnsi="Arial" w:cs="Arial"/>
                <w:sz w:val="20"/>
                <w:szCs w:val="20"/>
                <w:lang w:val="uk-UA"/>
              </w:rPr>
              <w:t>Сільські населені пункти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Цільові групи проєкту та кінцеві отримувачі вигоди</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Населення громади, що має на меті займатися агровиробництвом, ОСГ, сімейні фермерські господарства,  діючі агровиробники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rPr>
                <w:rFonts w:ascii="Arial" w:hAnsi="Arial" w:cs="Arial"/>
                <w:sz w:val="20"/>
                <w:szCs w:val="20"/>
                <w:lang w:val="uk-UA"/>
              </w:rPr>
            </w:pPr>
            <w:r w:rsidRPr="00225E64">
              <w:rPr>
                <w:rFonts w:ascii="Arial" w:hAnsi="Arial" w:cs="Arial"/>
                <w:sz w:val="20"/>
                <w:szCs w:val="20"/>
                <w:lang w:val="uk-UA"/>
              </w:rPr>
              <w:t xml:space="preserve">Вирощування нішевихкультурта ведення </w:t>
            </w:r>
            <w:r w:rsidRPr="00225E64">
              <w:rPr>
                <w:rFonts w:ascii="Arial" w:hAnsi="Arial" w:cs="Arial"/>
                <w:bCs/>
                <w:sz w:val="20"/>
                <w:szCs w:val="20"/>
                <w:lang w:val="uk-UA"/>
              </w:rPr>
              <w:t xml:space="preserve"> органічного сільськогосподарського виробництва</w:t>
            </w:r>
            <w:r w:rsidRPr="00225E64">
              <w:rPr>
                <w:rFonts w:ascii="Arial" w:hAnsi="Arial" w:cs="Arial"/>
                <w:sz w:val="20"/>
                <w:szCs w:val="20"/>
                <w:lang w:val="uk-UA"/>
              </w:rPr>
              <w:t>є найбільш перспективним напрямом</w:t>
            </w:r>
            <w:r w:rsidRPr="005F2B5D">
              <w:rPr>
                <w:rFonts w:ascii="Arial" w:hAnsi="Arial" w:cs="Arial"/>
                <w:sz w:val="20"/>
                <w:szCs w:val="20"/>
                <w:lang w:val="uk-UA"/>
              </w:rPr>
              <w:t xml:space="preserve"> розвитку малого агробізнесу, якому складно конкурувати з великими сільськогосподарськими підприємствами у виробництві традиційних сільськогосподарських  культур.</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Сприяння залученню фінансових інструментів, освоєнню:  бази теоретичних знань </w:t>
            </w:r>
            <w:r w:rsidRPr="00225E64">
              <w:rPr>
                <w:rFonts w:ascii="Arial" w:hAnsi="Arial" w:cs="Arial"/>
                <w:sz w:val="20"/>
                <w:szCs w:val="20"/>
                <w:lang w:val="uk-UA"/>
              </w:rPr>
              <w:t xml:space="preserve">щодо </w:t>
            </w:r>
            <w:r w:rsidRPr="005F2B5D">
              <w:rPr>
                <w:rFonts w:ascii="Arial" w:hAnsi="Arial" w:cs="Arial"/>
                <w:sz w:val="20"/>
                <w:szCs w:val="20"/>
                <w:lang w:val="uk-UA"/>
              </w:rPr>
              <w:t>обрання  нішевих агрокультур,  методів та способів переробки сировини й зберігання готової продукції, умов легшого виходу виробника на експортні потоки й закріпленн</w:t>
            </w:r>
            <w:r>
              <w:rPr>
                <w:rFonts w:ascii="Arial" w:hAnsi="Arial" w:cs="Arial"/>
                <w:sz w:val="20"/>
                <w:szCs w:val="20"/>
                <w:lang w:val="uk-UA"/>
              </w:rPr>
              <w:t>я</w:t>
            </w:r>
            <w:r w:rsidRPr="005F2B5D">
              <w:rPr>
                <w:rFonts w:ascii="Arial" w:hAnsi="Arial" w:cs="Arial"/>
                <w:sz w:val="20"/>
                <w:szCs w:val="20"/>
                <w:lang w:val="uk-UA"/>
              </w:rPr>
              <w:t xml:space="preserve"> його продукції на зовнішньому ринку дасть можливість  підвищити конкурентоспроможність і служить драйвером для малих суб'єктів господарювання.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shd w:val="clear" w:color="auto" w:fill="FFFFFF"/>
              <w:ind w:left="57" w:right="57"/>
              <w:jc w:val="both"/>
              <w:rPr>
                <w:rFonts w:ascii="Arial" w:hAnsi="Arial" w:cs="Arial"/>
                <w:sz w:val="20"/>
                <w:szCs w:val="20"/>
                <w:lang w:val="uk-UA"/>
              </w:rPr>
            </w:pPr>
            <w:r w:rsidRPr="005F2B5D">
              <w:rPr>
                <w:rFonts w:ascii="Arial" w:hAnsi="Arial" w:cs="Arial"/>
                <w:sz w:val="20"/>
                <w:szCs w:val="20"/>
                <w:lang w:val="uk-UA"/>
              </w:rPr>
              <w:t>1.</w:t>
            </w:r>
            <w:r>
              <w:rPr>
                <w:rFonts w:ascii="Arial" w:hAnsi="Arial" w:cs="Arial"/>
                <w:sz w:val="20"/>
                <w:szCs w:val="20"/>
                <w:lang w:val="uk-UA"/>
              </w:rPr>
              <w:t xml:space="preserve">Впровадження інноваційних бізнес-моделей </w:t>
            </w:r>
            <w:r w:rsidRPr="005F2B5D">
              <w:rPr>
                <w:rFonts w:ascii="Arial" w:hAnsi="Arial" w:cs="Arial"/>
                <w:sz w:val="20"/>
                <w:szCs w:val="20"/>
                <w:lang w:val="uk-UA"/>
              </w:rPr>
              <w:t>імпакт-</w:t>
            </w:r>
            <w:r w:rsidRPr="00225E64">
              <w:rPr>
                <w:rFonts w:ascii="Arial" w:hAnsi="Arial" w:cs="Arial"/>
                <w:sz w:val="20"/>
                <w:szCs w:val="20"/>
                <w:lang w:val="uk-UA"/>
              </w:rPr>
              <w:t>стартапів</w:t>
            </w:r>
            <w:r w:rsidRPr="00225E64">
              <w:rPr>
                <w:rFonts w:ascii="Arial" w:hAnsi="Arial" w:cs="Arial"/>
                <w:bCs/>
                <w:sz w:val="20"/>
                <w:szCs w:val="20"/>
                <w:lang w:val="uk-UA"/>
              </w:rPr>
              <w:t>органічного</w:t>
            </w:r>
            <w:r w:rsidRPr="005F2B5D">
              <w:rPr>
                <w:rFonts w:ascii="Arial" w:hAnsi="Arial" w:cs="Arial"/>
                <w:bCs/>
                <w:sz w:val="20"/>
                <w:szCs w:val="20"/>
                <w:lang w:val="uk-UA"/>
              </w:rPr>
              <w:t xml:space="preserve"> с/г та нішевого агровиробництва </w:t>
            </w:r>
            <w:r w:rsidRPr="005F2B5D">
              <w:rPr>
                <w:rFonts w:ascii="Arial" w:hAnsi="Arial" w:cs="Arial"/>
                <w:sz w:val="20"/>
                <w:szCs w:val="20"/>
                <w:lang w:val="uk-UA"/>
              </w:rPr>
              <w:t xml:space="preserve"> як складов</w:t>
            </w:r>
            <w:r>
              <w:rPr>
                <w:rFonts w:ascii="Arial" w:hAnsi="Arial" w:cs="Arial"/>
                <w:sz w:val="20"/>
                <w:szCs w:val="20"/>
                <w:lang w:val="uk-UA"/>
              </w:rPr>
              <w:t>ої</w:t>
            </w:r>
            <w:r w:rsidRPr="005F2B5D">
              <w:rPr>
                <w:rFonts w:ascii="Arial" w:hAnsi="Arial" w:cs="Arial"/>
                <w:sz w:val="20"/>
                <w:szCs w:val="20"/>
                <w:lang w:val="uk-UA"/>
              </w:rPr>
              <w:t xml:space="preserve"> фермерства майбутнього.</w:t>
            </w:r>
          </w:p>
          <w:p w:rsidR="00B33EF2" w:rsidRPr="005F2B5D" w:rsidRDefault="00B33EF2" w:rsidP="009118E6">
            <w:pPr>
              <w:shd w:val="clear" w:color="auto" w:fill="FFFFFF"/>
              <w:ind w:left="57" w:right="57"/>
              <w:jc w:val="both"/>
              <w:rPr>
                <w:rFonts w:ascii="Arial" w:hAnsi="Arial" w:cs="Arial"/>
                <w:bCs/>
                <w:sz w:val="20"/>
                <w:szCs w:val="20"/>
                <w:lang w:val="uk-UA"/>
              </w:rPr>
            </w:pPr>
            <w:r w:rsidRPr="005F2B5D">
              <w:rPr>
                <w:rFonts w:ascii="Arial" w:hAnsi="Arial" w:cs="Arial"/>
                <w:sz w:val="20"/>
                <w:szCs w:val="20"/>
                <w:lang w:val="uk-UA"/>
              </w:rPr>
              <w:t xml:space="preserve">2. </w:t>
            </w:r>
            <w:r w:rsidRPr="005F2B5D">
              <w:rPr>
                <w:rFonts w:ascii="Arial" w:hAnsi="Arial" w:cs="Arial"/>
                <w:bCs/>
                <w:sz w:val="20"/>
                <w:szCs w:val="20"/>
                <w:lang w:val="uk-UA"/>
              </w:rPr>
              <w:t xml:space="preserve">Організація, проведення та забезпечення участі бажаючих в:   навчально-консультативних семінарах, круглих столах, конференціях із роз’яснення: новітніх методів ведення органічного с/г та нішевого агровиробництва; </w:t>
            </w:r>
            <w:r w:rsidRPr="005F2B5D">
              <w:rPr>
                <w:rFonts w:ascii="Arial" w:hAnsi="Arial" w:cs="Arial"/>
                <w:sz w:val="20"/>
                <w:szCs w:val="20"/>
                <w:lang w:val="uk-UA"/>
              </w:rPr>
              <w:t>отримання фінансової підтримки з державного та обласного бюджетів, інших програм фінансування</w:t>
            </w:r>
            <w:r w:rsidRPr="005F2B5D">
              <w:rPr>
                <w:rFonts w:ascii="Arial" w:hAnsi="Arial" w:cs="Arial"/>
                <w:bCs/>
                <w:sz w:val="20"/>
                <w:szCs w:val="20"/>
                <w:lang w:val="uk-UA"/>
              </w:rPr>
              <w:t>.</w:t>
            </w:r>
          </w:p>
          <w:p w:rsidR="00B33EF2" w:rsidRPr="005F2B5D" w:rsidRDefault="00B33EF2" w:rsidP="009118E6">
            <w:pPr>
              <w:autoSpaceDE w:val="0"/>
              <w:autoSpaceDN w:val="0"/>
              <w:adjustRightInd w:val="0"/>
              <w:jc w:val="both"/>
              <w:rPr>
                <w:rFonts w:ascii="Arial" w:hAnsi="Arial" w:cs="Arial"/>
                <w:bCs/>
                <w:sz w:val="20"/>
                <w:szCs w:val="20"/>
                <w:lang w:val="uk-UA"/>
              </w:rPr>
            </w:pPr>
            <w:r w:rsidRPr="005F2B5D">
              <w:rPr>
                <w:rFonts w:ascii="Arial" w:hAnsi="Arial" w:cs="Arial"/>
                <w:bCs/>
                <w:sz w:val="20"/>
                <w:szCs w:val="20"/>
                <w:lang w:val="uk-UA"/>
              </w:rPr>
              <w:t xml:space="preserve"> 3. Залучення грантів та інших цільових програм підтримки розвитку органічного та нішевого агровиробництва.</w:t>
            </w:r>
          </w:p>
          <w:p w:rsidR="00B33EF2" w:rsidRPr="005F2B5D" w:rsidRDefault="00B33EF2" w:rsidP="009118E6">
            <w:pPr>
              <w:ind w:left="57" w:right="57"/>
              <w:jc w:val="both"/>
              <w:rPr>
                <w:rFonts w:ascii="Arial" w:hAnsi="Arial" w:cs="Arial"/>
                <w:sz w:val="20"/>
                <w:szCs w:val="20"/>
                <w:lang w:val="uk-UA"/>
              </w:rPr>
            </w:pPr>
            <w:r w:rsidRPr="005F2B5D">
              <w:rPr>
                <w:rFonts w:ascii="Arial" w:hAnsi="Arial" w:cs="Arial"/>
                <w:sz w:val="20"/>
                <w:szCs w:val="20"/>
                <w:lang w:val="uk-UA"/>
              </w:rPr>
              <w:t>4. Надання методичної допомоги та організаційний супровід сільськогосподарським підприємствам та особистим селянським господарствам, сімейним фермерським господарствам, у питаннях оформлення документів щодо отримання фінансових ресурсів.</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5. Підтримка, координація та реклама результатів.</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rPr>
                <w:rFonts w:ascii="Arial" w:hAnsi="Arial" w:cs="Arial"/>
                <w:sz w:val="20"/>
                <w:szCs w:val="20"/>
                <w:lang w:val="uk-UA"/>
              </w:rPr>
            </w:pPr>
            <w:r>
              <w:rPr>
                <w:rFonts w:ascii="Arial" w:hAnsi="Arial" w:cs="Arial"/>
                <w:sz w:val="20"/>
                <w:szCs w:val="20"/>
                <w:lang w:val="uk-UA"/>
              </w:rPr>
              <w:t xml:space="preserve">Не менше 5 суб’єктів господарювання впровадили інноваційні бізнес-моделі </w:t>
            </w:r>
            <w:r w:rsidRPr="005F2B5D">
              <w:rPr>
                <w:rFonts w:ascii="Arial" w:hAnsi="Arial" w:cs="Arial"/>
                <w:sz w:val="20"/>
                <w:szCs w:val="20"/>
                <w:lang w:val="uk-UA"/>
              </w:rPr>
              <w:t xml:space="preserve"> органічного с/г та нішевого агровиробництва  </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Організовано, проведено та забезпечено участь бажаючих</w:t>
            </w:r>
            <w:r>
              <w:rPr>
                <w:rFonts w:ascii="Arial" w:hAnsi="Arial" w:cs="Arial"/>
                <w:sz w:val="20"/>
                <w:szCs w:val="20"/>
                <w:lang w:val="uk-UA"/>
              </w:rPr>
              <w:t xml:space="preserve"> (не менше 50 осіб)</w:t>
            </w:r>
            <w:r w:rsidRPr="005F2B5D">
              <w:rPr>
                <w:rFonts w:ascii="Arial" w:hAnsi="Arial" w:cs="Arial"/>
                <w:sz w:val="20"/>
                <w:szCs w:val="20"/>
                <w:lang w:val="uk-UA"/>
              </w:rPr>
              <w:t xml:space="preserve"> в  навчально-консультативних семінарах, круглих столах, конференціях із роз’яснення: новітніх методів ведення органічного с/г та нішевого агровиробництва</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Організовано </w:t>
            </w:r>
            <w:r>
              <w:rPr>
                <w:rFonts w:ascii="Arial" w:hAnsi="Arial" w:cs="Arial"/>
                <w:sz w:val="20"/>
                <w:szCs w:val="20"/>
                <w:lang w:val="uk-UA"/>
              </w:rPr>
              <w:t xml:space="preserve">та проведено консультації щодо отримання </w:t>
            </w:r>
            <w:r w:rsidRPr="005F2B5D">
              <w:rPr>
                <w:rFonts w:ascii="Arial" w:hAnsi="Arial" w:cs="Arial"/>
                <w:sz w:val="20"/>
                <w:szCs w:val="20"/>
                <w:lang w:val="uk-UA"/>
              </w:rPr>
              <w:t>фінансов</w:t>
            </w:r>
            <w:r>
              <w:rPr>
                <w:rFonts w:ascii="Arial" w:hAnsi="Arial" w:cs="Arial"/>
                <w:sz w:val="20"/>
                <w:szCs w:val="20"/>
                <w:lang w:val="uk-UA"/>
              </w:rPr>
              <w:t>ої</w:t>
            </w:r>
            <w:r w:rsidRPr="005F2B5D">
              <w:rPr>
                <w:rFonts w:ascii="Arial" w:hAnsi="Arial" w:cs="Arial"/>
                <w:sz w:val="20"/>
                <w:szCs w:val="20"/>
                <w:lang w:val="uk-UA"/>
              </w:rPr>
              <w:t xml:space="preserve"> підтримк</w:t>
            </w:r>
            <w:r>
              <w:rPr>
                <w:rFonts w:ascii="Arial" w:hAnsi="Arial" w:cs="Arial"/>
                <w:sz w:val="20"/>
                <w:szCs w:val="20"/>
                <w:lang w:val="uk-UA"/>
              </w:rPr>
              <w:t>и</w:t>
            </w:r>
            <w:r w:rsidRPr="005F2B5D">
              <w:rPr>
                <w:rFonts w:ascii="Arial" w:hAnsi="Arial" w:cs="Arial"/>
                <w:sz w:val="20"/>
                <w:szCs w:val="20"/>
                <w:lang w:val="uk-UA"/>
              </w:rPr>
              <w:t xml:space="preserve"> з державного та обласного бюджетів, інших програм фінансування</w:t>
            </w:r>
            <w:r>
              <w:rPr>
                <w:rFonts w:ascii="Arial" w:hAnsi="Arial" w:cs="Arial"/>
                <w:sz w:val="20"/>
                <w:szCs w:val="20"/>
                <w:lang w:val="uk-UA"/>
              </w:rPr>
              <w:t xml:space="preserve"> на регулярній основі (не менше 5 на рік)</w:t>
            </w:r>
            <w:r w:rsidRPr="005F2B5D">
              <w:rPr>
                <w:rFonts w:ascii="Arial" w:hAnsi="Arial" w:cs="Arial"/>
                <w:sz w:val="20"/>
                <w:szCs w:val="20"/>
                <w:lang w:val="uk-UA"/>
              </w:rPr>
              <w:t>.</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Залучено гранти та кошти інших цільових програм підтримки розвитку органічного та нішевого агровиробництва</w:t>
            </w:r>
            <w:r>
              <w:rPr>
                <w:rFonts w:ascii="Arial" w:hAnsi="Arial" w:cs="Arial"/>
                <w:sz w:val="20"/>
                <w:szCs w:val="20"/>
                <w:lang w:val="uk-UA"/>
              </w:rPr>
              <w:t xml:space="preserve"> (не менше 10 щорічно)</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Надано методичну допомогу та організаційний супровід сільськогосподарським підприємствам та особистим селянським господарствам, сімейним фермерським господарствам, у питаннях оформлення документів щодо отримання додаткових фінансових ресурсів</w:t>
            </w:r>
            <w:r>
              <w:rPr>
                <w:rFonts w:ascii="Arial" w:hAnsi="Arial" w:cs="Arial"/>
                <w:sz w:val="20"/>
                <w:szCs w:val="20"/>
                <w:lang w:val="uk-UA"/>
              </w:rPr>
              <w:t xml:space="preserve"> (не менше 5 </w:t>
            </w:r>
            <w:r w:rsidRPr="00225E64">
              <w:rPr>
                <w:rFonts w:ascii="Arial" w:hAnsi="Arial" w:cs="Arial"/>
                <w:sz w:val="20"/>
                <w:szCs w:val="20"/>
                <w:lang w:val="uk-UA"/>
              </w:rPr>
              <w:t>суб</w:t>
            </w:r>
            <w:r>
              <w:rPr>
                <w:rFonts w:ascii="Arial" w:hAnsi="Arial" w:cs="Arial"/>
                <w:sz w:val="20"/>
                <w:szCs w:val="20"/>
                <w:lang w:val="uk-UA"/>
              </w:rPr>
              <w:t>’</w:t>
            </w:r>
            <w:r w:rsidRPr="00225E64">
              <w:rPr>
                <w:rFonts w:ascii="Arial" w:hAnsi="Arial" w:cs="Arial"/>
                <w:sz w:val="20"/>
                <w:szCs w:val="20"/>
                <w:lang w:val="uk-UA"/>
              </w:rPr>
              <w:t>єктів</w:t>
            </w:r>
            <w:r>
              <w:rPr>
                <w:rFonts w:ascii="Arial" w:hAnsi="Arial" w:cs="Arial"/>
                <w:sz w:val="20"/>
                <w:szCs w:val="20"/>
                <w:lang w:val="uk-UA"/>
              </w:rPr>
              <w:t xml:space="preserve"> господарювання щорічно)</w:t>
            </w:r>
            <w:r w:rsidRPr="005F2B5D">
              <w:rPr>
                <w:rFonts w:ascii="Arial" w:hAnsi="Arial" w:cs="Arial"/>
                <w:sz w:val="20"/>
                <w:szCs w:val="20"/>
                <w:lang w:val="uk-UA"/>
              </w:rPr>
              <w:t>.</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2025-2026</w:t>
            </w:r>
            <w:r>
              <w:rPr>
                <w:rFonts w:ascii="Arial" w:eastAsia="Calibri" w:hAnsi="Arial" w:cs="Arial"/>
                <w:sz w:val="20"/>
                <w:szCs w:val="20"/>
                <w:lang w:val="uk-UA"/>
              </w:rPr>
              <w:t xml:space="preserve"> рр.</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 xml:space="preserve">Відділ містобудування, земельних </w:t>
            </w:r>
            <w:r w:rsidRPr="00225E64">
              <w:rPr>
                <w:rFonts w:ascii="Arial" w:hAnsi="Arial" w:cs="Arial"/>
                <w:color w:val="000000"/>
                <w:sz w:val="20"/>
                <w:szCs w:val="20"/>
                <w:lang w:val="uk-UA"/>
              </w:rPr>
              <w:t>відносин,</w:t>
            </w:r>
            <w:r>
              <w:rPr>
                <w:rFonts w:ascii="Arial" w:hAnsi="Arial" w:cs="Arial"/>
                <w:color w:val="000000"/>
                <w:sz w:val="20"/>
                <w:szCs w:val="20"/>
                <w:lang w:val="uk-UA"/>
              </w:rPr>
              <w:t xml:space="preserve"> економіки та інвестицій виконавчого комітету Малинської міської ради  </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150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75</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75</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6. </w:t>
            </w:r>
            <w:r w:rsidRPr="005F2B5D">
              <w:rPr>
                <w:rFonts w:ascii="Arial" w:hAnsi="Arial" w:cs="Arial"/>
                <w:b/>
                <w:sz w:val="20"/>
                <w:szCs w:val="20"/>
                <w:lang w:val="uk-UA"/>
              </w:rPr>
              <w:t>«Креативний кластер»</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1.3. </w:t>
            </w:r>
            <w:r w:rsidRPr="005F2B5D">
              <w:rPr>
                <w:rFonts w:ascii="Arial" w:eastAsia="Calibri" w:hAnsi="Arial" w:cs="Arial"/>
                <w:sz w:val="20"/>
                <w:szCs w:val="20"/>
                <w:lang w:val="uk-UA"/>
              </w:rPr>
              <w:t>Впровадження кластерного підходу та цифрових технологій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1.3.1. Провести аналіз потенціалу формування кластерів у громаді та створити умови для стимулювання розвитку кластерних ініціатив</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1.3.2. Створити швейний кластер</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autoSpaceDE w:val="0"/>
              <w:autoSpaceDN w:val="0"/>
              <w:adjustRightInd w:val="0"/>
              <w:rPr>
                <w:rFonts w:ascii="Arial" w:eastAsia="Calibri" w:hAnsi="Arial" w:cs="Arial"/>
                <w:sz w:val="20"/>
                <w:szCs w:val="20"/>
                <w:lang w:val="uk-UA"/>
              </w:rPr>
            </w:pPr>
            <w:r w:rsidRPr="005F2B5D">
              <w:rPr>
                <w:rFonts w:ascii="Arial" w:hAnsi="Arial" w:cs="Arial"/>
                <w:sz w:val="20"/>
                <w:szCs w:val="20"/>
                <w:lang w:val="uk-UA"/>
              </w:rPr>
              <w:t xml:space="preserve">Мета проєкту </w:t>
            </w:r>
            <w:r w:rsidRPr="00160A66">
              <w:rPr>
                <w:rFonts w:ascii="Arial" w:hAnsi="Arial" w:cs="Arial"/>
                <w:sz w:val="20"/>
                <w:szCs w:val="20"/>
                <w:lang w:val="uk-UA"/>
              </w:rPr>
              <w:t>- виготовлення продукції з високою доданою вартістю (модного одягу) та експортним потенціалом, із залученням підготовлених в громаді кадрів (Малинського</w:t>
            </w:r>
            <w:r>
              <w:rPr>
                <w:rFonts w:ascii="Arial" w:hAnsi="Arial" w:cs="Arial"/>
                <w:sz w:val="20"/>
                <w:szCs w:val="20"/>
                <w:lang w:val="uk-UA"/>
              </w:rPr>
              <w:t xml:space="preserve"> професійно-технічного ліцею)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Спеціалісти в галузі </w:t>
            </w:r>
            <w:r>
              <w:rPr>
                <w:rFonts w:ascii="Arial" w:hAnsi="Arial" w:cs="Arial"/>
                <w:sz w:val="20"/>
                <w:szCs w:val="20"/>
                <w:lang w:val="uk-UA"/>
              </w:rPr>
              <w:t>дизайну та пошиття</w:t>
            </w:r>
            <w:r w:rsidRPr="005F2B5D">
              <w:rPr>
                <w:rFonts w:ascii="Arial" w:hAnsi="Arial" w:cs="Arial"/>
                <w:sz w:val="20"/>
                <w:szCs w:val="20"/>
                <w:lang w:val="uk-UA"/>
              </w:rPr>
              <w:t xml:space="preserve"> одягу,  підприємства (підприємці) текстильно- швейної галузі, профільні навчальні заклади, особи різної вікової категорії та груп – споживачі кінцевої продукції</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Style w:val="ad"/>
              <w:shd w:val="clear" w:color="auto" w:fill="FFFFFF"/>
              <w:spacing w:before="0" w:beforeAutospacing="0" w:after="0" w:afterAutospacing="0"/>
              <w:jc w:val="both"/>
              <w:rPr>
                <w:rFonts w:ascii="Arial" w:hAnsi="Arial" w:cs="Arial"/>
                <w:color w:val="000000"/>
                <w:sz w:val="20"/>
              </w:rPr>
            </w:pPr>
            <w:r w:rsidRPr="005F2B5D">
              <w:rPr>
                <w:rFonts w:ascii="Arial" w:hAnsi="Arial" w:cs="Arial"/>
                <w:color w:val="000000"/>
                <w:sz w:val="20"/>
              </w:rPr>
              <w:t>В реаліях сьогодення необхідні з</w:t>
            </w:r>
            <w:r w:rsidRPr="005F2B5D">
              <w:rPr>
                <w:rFonts w:ascii="Arial" w:hAnsi="Arial" w:cs="Arial"/>
                <w:color w:val="000000"/>
                <w:sz w:val="20"/>
                <w:shd w:val="clear" w:color="auto" w:fill="FFFFFF"/>
              </w:rPr>
              <w:t xml:space="preserve">міни та вдосконалення моделі ведення бізнесу </w:t>
            </w:r>
            <w:r w:rsidRPr="005F2B5D">
              <w:rPr>
                <w:rFonts w:ascii="Arial" w:hAnsi="Arial" w:cs="Arial"/>
                <w:sz w:val="20"/>
              </w:rPr>
              <w:t>текстильно-</w:t>
            </w:r>
            <w:r w:rsidRPr="005F2B5D">
              <w:rPr>
                <w:rFonts w:ascii="Arial" w:hAnsi="Arial" w:cs="Arial"/>
                <w:color w:val="000000"/>
                <w:sz w:val="20"/>
                <w:shd w:val="clear" w:color="auto" w:fill="FFFFFF"/>
              </w:rPr>
              <w:t>швейної галузі. </w:t>
            </w:r>
          </w:p>
          <w:p w:rsidR="00B33EF2" w:rsidRPr="005F2B5D" w:rsidRDefault="00B33EF2" w:rsidP="009118E6">
            <w:pPr>
              <w:pStyle w:val="ad"/>
              <w:shd w:val="clear" w:color="auto" w:fill="FFFFFF"/>
              <w:spacing w:before="0" w:beforeAutospacing="0" w:after="0" w:afterAutospacing="0"/>
              <w:jc w:val="both"/>
              <w:rPr>
                <w:rFonts w:ascii="Arial" w:hAnsi="Arial" w:cs="Arial"/>
                <w:sz w:val="20"/>
              </w:rPr>
            </w:pPr>
            <w:r w:rsidRPr="005F2B5D">
              <w:rPr>
                <w:rFonts w:ascii="Arial" w:hAnsi="Arial" w:cs="Arial"/>
                <w:color w:val="000000"/>
                <w:sz w:val="20"/>
              </w:rPr>
              <w:t xml:space="preserve">Кластеризація дає можливість скорочення собівартості продукції за рахунок спільної закупівлі сировини, проведення спільних маркетингових досліджень, більш вільного доступу до технологій, постачальників, кваліфікованої робочої сили, інформації, бізнес-послуг, </w:t>
            </w:r>
            <w:r>
              <w:rPr>
                <w:rFonts w:ascii="Arial" w:hAnsi="Arial" w:cs="Arial"/>
                <w:color w:val="000000"/>
                <w:sz w:val="20"/>
                <w:shd w:val="clear" w:color="auto" w:fill="FFFFFF"/>
              </w:rPr>
              <w:t xml:space="preserve">сприяє покращенню виробничих </w:t>
            </w:r>
            <w:r w:rsidRPr="00225E64">
              <w:rPr>
                <w:rFonts w:ascii="Arial" w:hAnsi="Arial" w:cs="Arial"/>
                <w:color w:val="000000"/>
                <w:sz w:val="20"/>
                <w:shd w:val="clear" w:color="auto" w:fill="FFFFFF"/>
              </w:rPr>
              <w:t>процесів</w:t>
            </w:r>
            <w:r w:rsidRPr="00225E64">
              <w:rPr>
                <w:rFonts w:ascii="Arial" w:hAnsi="Arial" w:cs="Arial"/>
                <w:color w:val="000000"/>
                <w:sz w:val="20"/>
              </w:rPr>
              <w:t>тощо</w:t>
            </w:r>
            <w:r w:rsidRPr="005F2B5D">
              <w:rPr>
                <w:rFonts w:ascii="Arial" w:hAnsi="Arial" w:cs="Arial"/>
                <w:color w:val="000000"/>
                <w:sz w:val="20"/>
              </w:rPr>
              <w:t xml:space="preserve"> За рахунок об'єднання</w:t>
            </w:r>
            <w:r w:rsidRPr="005F2B5D">
              <w:rPr>
                <w:rFonts w:ascii="Arial" w:hAnsi="Arial" w:cs="Arial"/>
                <w:color w:val="000000"/>
                <w:sz w:val="20"/>
                <w:shd w:val="clear" w:color="auto" w:fill="FFFFFF"/>
              </w:rPr>
              <w:t xml:space="preserve"> виробників і дизайнерів, профільних навчальних закладів</w:t>
            </w:r>
            <w:r w:rsidRPr="005F2B5D">
              <w:rPr>
                <w:rFonts w:ascii="Arial" w:hAnsi="Arial" w:cs="Arial"/>
                <w:color w:val="000000"/>
                <w:sz w:val="20"/>
              </w:rPr>
              <w:t xml:space="preserve"> спрощується шлях і оптимізується бюджет, необхідний для виходу на локальні і зовнішні ринки.  Відбуватиметься п</w:t>
            </w:r>
            <w:r w:rsidRPr="005F2B5D">
              <w:rPr>
                <w:rFonts w:ascii="Arial" w:hAnsi="Arial" w:cs="Arial"/>
                <w:sz w:val="20"/>
              </w:rPr>
              <w:t>ідтримка престижу робітничих професій, розвиток креативних здібностей, створення та реалізація модної швейної продукції, популяризація громади та її потенціалу.</w:t>
            </w:r>
          </w:p>
        </w:tc>
      </w:tr>
      <w:tr w:rsidR="00B33EF2" w:rsidRPr="005F2B5D" w:rsidTr="009118E6">
        <w:trPr>
          <w:trHeight w:val="2002"/>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5F2B5D" w:rsidRDefault="00B33EF2" w:rsidP="009118E6">
            <w:pPr>
              <w:pStyle w:val="af"/>
              <w:numPr>
                <w:ilvl w:val="0"/>
                <w:numId w:val="13"/>
              </w:numPr>
              <w:spacing w:line="240" w:lineRule="auto"/>
              <w:jc w:val="left"/>
              <w:rPr>
                <w:rFonts w:ascii="Arial" w:hAnsi="Arial" w:cs="Arial"/>
                <w:sz w:val="20"/>
              </w:rPr>
            </w:pPr>
            <w:r w:rsidRPr="005F2B5D">
              <w:rPr>
                <w:rFonts w:ascii="Arial" w:hAnsi="Arial" w:cs="Arial"/>
                <w:sz w:val="20"/>
              </w:rPr>
              <w:t>Провести попередній аналіз можливості формування швейного кластеру.</w:t>
            </w:r>
          </w:p>
          <w:p w:rsidR="00B33EF2" w:rsidRDefault="00B33EF2" w:rsidP="009118E6">
            <w:pPr>
              <w:pStyle w:val="af"/>
              <w:numPr>
                <w:ilvl w:val="0"/>
                <w:numId w:val="13"/>
              </w:numPr>
              <w:spacing w:line="240" w:lineRule="auto"/>
              <w:jc w:val="left"/>
              <w:rPr>
                <w:rFonts w:ascii="Arial" w:hAnsi="Arial" w:cs="Arial"/>
                <w:sz w:val="20"/>
              </w:rPr>
            </w:pPr>
            <w:r>
              <w:rPr>
                <w:rFonts w:ascii="Arial" w:hAnsi="Arial" w:cs="Arial"/>
                <w:sz w:val="20"/>
              </w:rPr>
              <w:t xml:space="preserve">Провести зустрічі зі стейкголдерами для формування кластеру </w:t>
            </w:r>
          </w:p>
          <w:p w:rsidR="00B33EF2" w:rsidRDefault="00B33EF2" w:rsidP="009118E6">
            <w:pPr>
              <w:pStyle w:val="af"/>
              <w:numPr>
                <w:ilvl w:val="0"/>
                <w:numId w:val="13"/>
              </w:numPr>
              <w:spacing w:line="240" w:lineRule="auto"/>
              <w:jc w:val="left"/>
              <w:rPr>
                <w:rFonts w:ascii="Arial" w:hAnsi="Arial" w:cs="Arial"/>
                <w:sz w:val="20"/>
              </w:rPr>
            </w:pPr>
            <w:r>
              <w:rPr>
                <w:rFonts w:ascii="Arial" w:hAnsi="Arial" w:cs="Arial"/>
                <w:sz w:val="20"/>
              </w:rPr>
              <w:t>Створення кластеру</w:t>
            </w:r>
          </w:p>
          <w:p w:rsidR="00B33EF2" w:rsidRPr="005F2B5D" w:rsidRDefault="00B33EF2" w:rsidP="009118E6">
            <w:pPr>
              <w:pStyle w:val="af"/>
              <w:numPr>
                <w:ilvl w:val="0"/>
                <w:numId w:val="13"/>
              </w:numPr>
              <w:spacing w:line="240" w:lineRule="auto"/>
              <w:jc w:val="left"/>
              <w:rPr>
                <w:rFonts w:ascii="Arial" w:hAnsi="Arial" w:cs="Arial"/>
                <w:sz w:val="20"/>
              </w:rPr>
            </w:pPr>
            <w:r>
              <w:rPr>
                <w:rFonts w:ascii="Arial" w:hAnsi="Arial" w:cs="Arial"/>
                <w:sz w:val="20"/>
              </w:rPr>
              <w:t>Пошук</w:t>
            </w:r>
            <w:r w:rsidRPr="005F2B5D">
              <w:rPr>
                <w:rFonts w:ascii="Arial" w:hAnsi="Arial" w:cs="Arial"/>
                <w:sz w:val="20"/>
              </w:rPr>
              <w:t xml:space="preserve"> унікальн</w:t>
            </w:r>
            <w:r>
              <w:rPr>
                <w:rFonts w:ascii="Arial" w:hAnsi="Arial" w:cs="Arial"/>
                <w:sz w:val="20"/>
              </w:rPr>
              <w:t>их дизайнів</w:t>
            </w:r>
            <w:r w:rsidRPr="005F2B5D">
              <w:rPr>
                <w:rFonts w:ascii="Arial" w:hAnsi="Arial" w:cs="Arial"/>
                <w:sz w:val="20"/>
              </w:rPr>
              <w:t xml:space="preserve"> продукту (одяг, аксесуари) спільно </w:t>
            </w:r>
            <w:r>
              <w:rPr>
                <w:rFonts w:ascii="Arial" w:hAnsi="Arial" w:cs="Arial"/>
                <w:sz w:val="20"/>
              </w:rPr>
              <w:t xml:space="preserve">з істориками, мистецтвознавцями </w:t>
            </w:r>
            <w:r w:rsidRPr="005F2B5D">
              <w:rPr>
                <w:rFonts w:ascii="Arial" w:hAnsi="Arial" w:cs="Arial"/>
                <w:sz w:val="20"/>
              </w:rPr>
              <w:t>громади</w:t>
            </w:r>
          </w:p>
          <w:p w:rsidR="00B33EF2" w:rsidRPr="005F2B5D" w:rsidRDefault="00B33EF2" w:rsidP="009118E6">
            <w:pPr>
              <w:pStyle w:val="af"/>
              <w:numPr>
                <w:ilvl w:val="0"/>
                <w:numId w:val="13"/>
              </w:numPr>
              <w:spacing w:line="240" w:lineRule="auto"/>
              <w:jc w:val="left"/>
              <w:rPr>
                <w:rFonts w:ascii="Arial" w:hAnsi="Arial" w:cs="Arial"/>
                <w:sz w:val="20"/>
              </w:rPr>
            </w:pPr>
            <w:r w:rsidRPr="005F2B5D">
              <w:rPr>
                <w:rFonts w:ascii="Arial" w:hAnsi="Arial" w:cs="Arial"/>
                <w:sz w:val="20"/>
              </w:rPr>
              <w:t>Розробка колекції.</w:t>
            </w:r>
          </w:p>
          <w:p w:rsidR="00B33EF2" w:rsidRPr="005F2B5D" w:rsidRDefault="00B33EF2" w:rsidP="009118E6">
            <w:pPr>
              <w:pStyle w:val="af"/>
              <w:numPr>
                <w:ilvl w:val="0"/>
                <w:numId w:val="13"/>
              </w:numPr>
              <w:spacing w:line="240" w:lineRule="auto"/>
              <w:jc w:val="left"/>
              <w:rPr>
                <w:rFonts w:ascii="Arial" w:hAnsi="Arial" w:cs="Arial"/>
                <w:sz w:val="20"/>
              </w:rPr>
            </w:pPr>
            <w:r w:rsidRPr="005F2B5D">
              <w:rPr>
                <w:rFonts w:ascii="Arial" w:hAnsi="Arial" w:cs="Arial"/>
                <w:sz w:val="20"/>
              </w:rPr>
              <w:t>Виготовлення колекції.</w:t>
            </w:r>
          </w:p>
          <w:p w:rsidR="00B33EF2" w:rsidRPr="005F2B5D" w:rsidRDefault="00B33EF2" w:rsidP="009118E6">
            <w:pPr>
              <w:pStyle w:val="af"/>
              <w:numPr>
                <w:ilvl w:val="0"/>
                <w:numId w:val="13"/>
              </w:numPr>
              <w:spacing w:line="240" w:lineRule="auto"/>
              <w:jc w:val="left"/>
              <w:rPr>
                <w:rFonts w:ascii="Arial" w:hAnsi="Arial" w:cs="Arial"/>
                <w:sz w:val="20"/>
              </w:rPr>
            </w:pPr>
            <w:r>
              <w:rPr>
                <w:rFonts w:ascii="Arial" w:hAnsi="Arial" w:cs="Arial"/>
                <w:sz w:val="20"/>
              </w:rPr>
              <w:t xml:space="preserve">Презентація колекції одягу та аксесуарів </w:t>
            </w:r>
          </w:p>
          <w:p w:rsidR="00B33EF2" w:rsidRPr="005F2B5D" w:rsidRDefault="00B33EF2" w:rsidP="009118E6">
            <w:pPr>
              <w:pStyle w:val="af"/>
              <w:numPr>
                <w:ilvl w:val="0"/>
                <w:numId w:val="13"/>
              </w:numPr>
              <w:spacing w:line="240" w:lineRule="auto"/>
              <w:jc w:val="left"/>
              <w:rPr>
                <w:rFonts w:ascii="Arial" w:hAnsi="Arial" w:cs="Arial"/>
                <w:sz w:val="20"/>
              </w:rPr>
            </w:pPr>
            <w:r w:rsidRPr="005F2B5D">
              <w:rPr>
                <w:rFonts w:ascii="Arial" w:hAnsi="Arial" w:cs="Arial"/>
                <w:sz w:val="20"/>
              </w:rPr>
              <w:t>Підтримка  та розвиток діяльності кластеру.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contextualSpacing/>
              <w:rPr>
                <w:rFonts w:ascii="Arial" w:hAnsi="Arial" w:cs="Arial"/>
                <w:color w:val="000000"/>
                <w:sz w:val="20"/>
                <w:szCs w:val="20"/>
                <w:lang w:val="uk-UA"/>
              </w:rPr>
            </w:pPr>
            <w:r>
              <w:rPr>
                <w:rFonts w:ascii="Arial" w:hAnsi="Arial" w:cs="Arial"/>
                <w:color w:val="000000"/>
                <w:sz w:val="20"/>
                <w:szCs w:val="20"/>
                <w:lang w:val="uk-UA"/>
              </w:rPr>
              <w:t xml:space="preserve">Сформовано один </w:t>
            </w:r>
            <w:r w:rsidRPr="005F2B5D">
              <w:rPr>
                <w:rFonts w:ascii="Arial" w:hAnsi="Arial" w:cs="Arial"/>
                <w:color w:val="000000"/>
                <w:sz w:val="20"/>
                <w:szCs w:val="20"/>
                <w:lang w:val="uk-UA"/>
              </w:rPr>
              <w:t>швейн</w:t>
            </w:r>
            <w:r>
              <w:rPr>
                <w:rFonts w:ascii="Arial" w:hAnsi="Arial" w:cs="Arial"/>
                <w:color w:val="000000"/>
                <w:sz w:val="20"/>
                <w:szCs w:val="20"/>
                <w:lang w:val="uk-UA"/>
              </w:rPr>
              <w:t>ий кластер</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 xml:space="preserve">Розроблено та проведено презентацію однієї колекції одягу та аксесуарів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263923"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 xml:space="preserve">Відділ містобудування, земельних </w:t>
            </w:r>
            <w:r w:rsidRPr="00225E64">
              <w:rPr>
                <w:rFonts w:ascii="Arial" w:hAnsi="Arial" w:cs="Arial"/>
                <w:color w:val="000000"/>
                <w:sz w:val="20"/>
                <w:szCs w:val="20"/>
                <w:lang w:val="uk-UA"/>
              </w:rPr>
              <w:t>відносин</w:t>
            </w:r>
            <w:r>
              <w:rPr>
                <w:rFonts w:ascii="Arial" w:hAnsi="Arial" w:cs="Arial"/>
                <w:color w:val="000000"/>
                <w:sz w:val="20"/>
                <w:szCs w:val="20"/>
                <w:lang w:val="uk-UA"/>
              </w:rPr>
              <w:t xml:space="preserve">, економіки та інвестицій виконавчого комітету Малинської міської ради, підприємець – власник </w:t>
            </w:r>
            <w:r w:rsidRPr="00263923">
              <w:rPr>
                <w:rFonts w:ascii="Arial" w:hAnsi="Arial" w:cs="Arial"/>
                <w:spacing w:val="4"/>
                <w:sz w:val="20"/>
                <w:shd w:val="clear" w:color="auto" w:fill="FFFFFF"/>
                <w:lang w:val="uk-UA"/>
              </w:rPr>
              <w:t>ТМ ПАРА SOLO</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jc w:val="both"/>
              <w:rPr>
                <w:rFonts w:ascii="Arial" w:hAnsi="Arial" w:cs="Arial"/>
                <w:b/>
                <w:sz w:val="20"/>
                <w:szCs w:val="20"/>
                <w:lang w:val="uk-UA"/>
              </w:rPr>
            </w:pPr>
            <w:r>
              <w:rPr>
                <w:rFonts w:ascii="Arial" w:hAnsi="Arial" w:cs="Arial"/>
                <w:b/>
                <w:color w:val="FFFFFF"/>
                <w:sz w:val="20"/>
                <w:szCs w:val="20"/>
                <w:lang w:val="uk-UA"/>
              </w:rPr>
              <w:t xml:space="preserve">Проєкт 7. </w:t>
            </w:r>
            <w:r w:rsidRPr="005F2B5D">
              <w:rPr>
                <w:rFonts w:ascii="Arial" w:eastAsia="Calibri" w:hAnsi="Arial" w:cs="Arial"/>
                <w:b/>
                <w:sz w:val="20"/>
                <w:szCs w:val="20"/>
                <w:lang w:val="uk-UA"/>
              </w:rPr>
              <w:t>Розвиток цифрових компетентностей жителів Малинської міської територіальної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1. ГРОМАДА УСПІШНОГО КОМПЛЕКСНОГО РОЗВИТКУ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1.3. </w:t>
            </w:r>
            <w:r w:rsidRPr="005F2B5D">
              <w:rPr>
                <w:rFonts w:ascii="Arial" w:eastAsia="Calibri" w:hAnsi="Arial" w:cs="Arial"/>
                <w:sz w:val="20"/>
                <w:szCs w:val="20"/>
                <w:lang w:val="uk-UA"/>
              </w:rPr>
              <w:t>Впровадження кластерного підходу та цифрових технологій</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1.3.3. Провести цифровізацію громади, сприяти  підвищенню «цифрової» грамотності та компетенцій</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color w:val="000000"/>
                <w:sz w:val="20"/>
                <w:szCs w:val="20"/>
                <w:lang w:val="uk-UA"/>
              </w:rPr>
              <w:t xml:space="preserve"> - налагодити цифрову інфраструктуру в громаді та створити умови для набуття цифрових навичок жителями громад</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громади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1A1A1A"/>
                <w:sz w:val="20"/>
                <w:szCs w:val="20"/>
                <w:shd w:val="clear" w:color="auto" w:fill="F9F9F9"/>
                <w:lang w:val="uk-UA"/>
              </w:rPr>
              <w:t>Технологічне прискорення останніх років різко оголило непідготовленість людей до таких змін. Складність і болючість переходу до нової моделі поведінки в цифровій реальності — це, зокрема, наслідок того, що величезна кількість людей володіє цифровою грамотністю в недостатній мірі.</w:t>
            </w:r>
            <w:r w:rsidRPr="005F2B5D">
              <w:rPr>
                <w:rFonts w:ascii="Arial" w:eastAsia="Calibri" w:hAnsi="Arial" w:cs="Arial"/>
                <w:sz w:val="20"/>
                <w:szCs w:val="20"/>
                <w:lang w:val="uk-UA"/>
              </w:rPr>
              <w:t>Розвиток цифрових компетентностей жителів Малинської міської територіальної громади</w:t>
            </w:r>
            <w:r w:rsidRPr="005F2B5D">
              <w:rPr>
                <w:rFonts w:ascii="Arial" w:hAnsi="Arial" w:cs="Arial"/>
                <w:color w:val="040C28"/>
                <w:sz w:val="20"/>
                <w:szCs w:val="20"/>
                <w:lang w:val="uk-UA"/>
              </w:rPr>
              <w:t xml:space="preserve"> є запорукою їх впевненого, критичного й відповідального використання та взаємодії з цифровими технологіями для навчання, професійної діяльності (роботи) та участі у житті громади</w:t>
            </w:r>
            <w:r w:rsidRPr="005F2B5D">
              <w:rPr>
                <w:rFonts w:ascii="Arial" w:hAnsi="Arial" w:cs="Arial"/>
                <w:color w:val="202124"/>
                <w:sz w:val="20"/>
                <w:szCs w:val="20"/>
                <w:shd w:val="clear" w:color="auto" w:fill="FFFFFF"/>
                <w:lang w:val="uk-UA"/>
              </w:rPr>
              <w:t>.</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rPr>
                <w:rFonts w:ascii="Arial" w:hAnsi="Arial" w:cs="Arial"/>
                <w:color w:val="000000"/>
                <w:sz w:val="20"/>
                <w:szCs w:val="20"/>
                <w:lang w:val="uk-UA"/>
              </w:rPr>
            </w:pPr>
            <w:r w:rsidRPr="005F2B5D">
              <w:rPr>
                <w:rFonts w:ascii="Arial" w:hAnsi="Arial" w:cs="Arial"/>
                <w:color w:val="000000"/>
                <w:sz w:val="20"/>
                <w:szCs w:val="20"/>
                <w:lang w:val="uk-UA"/>
              </w:rPr>
              <w:t>1. Аналіз нормативно-правових актів у сфері електронної демократії та цифрової грамотності.</w:t>
            </w:r>
          </w:p>
          <w:p w:rsidR="00B33EF2" w:rsidRPr="005F2B5D" w:rsidRDefault="00B33EF2" w:rsidP="009118E6">
            <w:pPr>
              <w:rPr>
                <w:rFonts w:ascii="Arial" w:hAnsi="Arial" w:cs="Arial"/>
                <w:color w:val="000000"/>
                <w:sz w:val="20"/>
                <w:szCs w:val="20"/>
                <w:lang w:val="uk-UA"/>
              </w:rPr>
            </w:pPr>
            <w:r w:rsidRPr="005F2B5D">
              <w:rPr>
                <w:rFonts w:ascii="Arial" w:hAnsi="Arial" w:cs="Arial"/>
                <w:color w:val="000000"/>
                <w:sz w:val="20"/>
                <w:szCs w:val="20"/>
                <w:lang w:val="uk-UA"/>
              </w:rPr>
              <w:t>2. Аналіз рівня охоплення інтернетом та мобільним зв’язком населених пунктів громади.</w:t>
            </w:r>
          </w:p>
          <w:p w:rsidR="00B33EF2" w:rsidRPr="005F2B5D" w:rsidRDefault="00B33EF2" w:rsidP="009118E6">
            <w:pPr>
              <w:rPr>
                <w:rFonts w:ascii="Arial" w:hAnsi="Arial" w:cs="Arial"/>
                <w:color w:val="000000"/>
                <w:sz w:val="20"/>
                <w:szCs w:val="20"/>
                <w:lang w:val="uk-UA"/>
              </w:rPr>
            </w:pPr>
            <w:r w:rsidRPr="005F2B5D">
              <w:rPr>
                <w:rFonts w:ascii="Arial" w:hAnsi="Arial" w:cs="Arial"/>
                <w:color w:val="000000"/>
                <w:sz w:val="20"/>
                <w:szCs w:val="20"/>
                <w:lang w:val="uk-UA"/>
              </w:rPr>
              <w:t>3. Залучення мобільних та інтернет-провайдерів до розбудови цифрової інфраструктури.</w:t>
            </w:r>
          </w:p>
          <w:p w:rsidR="00B33EF2" w:rsidRPr="005F2B5D" w:rsidRDefault="00B33EF2" w:rsidP="009118E6">
            <w:pPr>
              <w:shd w:val="clear" w:color="auto" w:fill="FFFFFF"/>
              <w:tabs>
                <w:tab w:val="left" w:pos="851"/>
              </w:tabs>
              <w:jc w:val="both"/>
              <w:rPr>
                <w:rFonts w:ascii="Arial" w:hAnsi="Arial" w:cs="Arial"/>
                <w:b/>
                <w:color w:val="000000"/>
                <w:sz w:val="20"/>
                <w:szCs w:val="20"/>
                <w:lang w:val="uk-UA"/>
              </w:rPr>
            </w:pPr>
            <w:r w:rsidRPr="005F2B5D">
              <w:rPr>
                <w:rFonts w:ascii="Arial" w:hAnsi="Arial" w:cs="Arial"/>
                <w:color w:val="000000"/>
                <w:sz w:val="20"/>
                <w:szCs w:val="20"/>
                <w:lang w:val="uk-UA"/>
              </w:rPr>
              <w:t>4. Дослідження різних цільових груп населення  громади (службовці, люди похилого віку, безробітні, медичні працівники, педагогічні працівники, учні, люди з інвалідністю та/ або особливими потребами, підприємці тощо) з метою виявлення рівня цифрових навичок та необхідності їх набуття.</w:t>
            </w:r>
          </w:p>
          <w:p w:rsidR="00B33EF2" w:rsidRPr="005F2B5D" w:rsidRDefault="00B33EF2" w:rsidP="009118E6">
            <w:pPr>
              <w:shd w:val="clear" w:color="auto" w:fill="FFFFFF"/>
              <w:tabs>
                <w:tab w:val="left" w:pos="1134"/>
              </w:tabs>
              <w:jc w:val="both"/>
              <w:rPr>
                <w:rFonts w:ascii="Arial" w:hAnsi="Arial" w:cs="Arial"/>
                <w:color w:val="000000" w:themeColor="text1"/>
                <w:sz w:val="20"/>
                <w:szCs w:val="20"/>
                <w:lang w:val="uk-UA"/>
              </w:rPr>
            </w:pPr>
            <w:r w:rsidRPr="005F2B5D">
              <w:rPr>
                <w:rFonts w:ascii="Arial" w:hAnsi="Arial" w:cs="Arial"/>
                <w:color w:val="000000"/>
                <w:sz w:val="20"/>
                <w:szCs w:val="20"/>
                <w:lang w:val="uk-UA"/>
              </w:rPr>
              <w:t>5. Організація системи інформування про можливості підвищення, рівня цифрової грамотності:</w:t>
            </w:r>
          </w:p>
          <w:p w:rsidR="00B33EF2" w:rsidRPr="005F2B5D" w:rsidRDefault="00B33EF2" w:rsidP="009118E6">
            <w:pPr>
              <w:shd w:val="clear" w:color="auto" w:fill="FFFFFF"/>
              <w:ind w:firstLine="462"/>
              <w:jc w:val="both"/>
              <w:rPr>
                <w:rFonts w:ascii="Arial" w:hAnsi="Arial" w:cs="Arial"/>
                <w:color w:val="000000" w:themeColor="text1"/>
                <w:sz w:val="20"/>
                <w:szCs w:val="20"/>
                <w:lang w:val="uk-UA"/>
              </w:rPr>
            </w:pPr>
            <w:r w:rsidRPr="005F2B5D">
              <w:rPr>
                <w:rFonts w:ascii="Arial" w:hAnsi="Arial" w:cs="Arial"/>
                <w:color w:val="000000" w:themeColor="text1"/>
                <w:sz w:val="20"/>
                <w:szCs w:val="20"/>
                <w:lang w:val="uk-UA"/>
              </w:rPr>
              <w:t>створення лендінгу з цифрової грамотності;</w:t>
            </w:r>
          </w:p>
          <w:p w:rsidR="00B33EF2" w:rsidRPr="005F2B5D" w:rsidRDefault="00B33EF2" w:rsidP="009118E6">
            <w:pPr>
              <w:shd w:val="clear" w:color="auto" w:fill="FFFFFF"/>
              <w:ind w:firstLine="462"/>
              <w:jc w:val="both"/>
              <w:rPr>
                <w:rFonts w:ascii="Arial" w:hAnsi="Arial" w:cs="Arial"/>
                <w:color w:val="000000" w:themeColor="text1"/>
                <w:sz w:val="20"/>
                <w:szCs w:val="20"/>
                <w:lang w:val="uk-UA"/>
              </w:rPr>
            </w:pPr>
            <w:r w:rsidRPr="005F2B5D">
              <w:rPr>
                <w:rFonts w:ascii="Arial" w:hAnsi="Arial" w:cs="Arial"/>
                <w:color w:val="000000"/>
                <w:sz w:val="20"/>
                <w:szCs w:val="20"/>
                <w:lang w:val="uk-UA"/>
              </w:rPr>
              <w:t>створення інтерактивної карти цифрової освіти;</w:t>
            </w:r>
          </w:p>
          <w:p w:rsidR="00B33EF2" w:rsidRPr="005F2B5D" w:rsidRDefault="00B33EF2" w:rsidP="009118E6">
            <w:pPr>
              <w:ind w:firstLine="462"/>
              <w:rPr>
                <w:rFonts w:ascii="Arial" w:hAnsi="Arial" w:cs="Arial"/>
                <w:color w:val="000000"/>
                <w:sz w:val="20"/>
                <w:szCs w:val="20"/>
                <w:lang w:val="uk-UA"/>
              </w:rPr>
            </w:pPr>
            <w:r w:rsidRPr="005F2B5D">
              <w:rPr>
                <w:rFonts w:ascii="Arial" w:hAnsi="Arial" w:cs="Arial"/>
                <w:color w:val="000000"/>
                <w:sz w:val="20"/>
                <w:szCs w:val="20"/>
                <w:lang w:val="uk-UA"/>
              </w:rPr>
              <w:t>запуск «гарячої лінії».</w:t>
            </w:r>
          </w:p>
          <w:p w:rsidR="00B33EF2" w:rsidRPr="00F24218" w:rsidRDefault="00B33EF2" w:rsidP="009118E6">
            <w:pPr>
              <w:rPr>
                <w:rFonts w:ascii="Arial" w:hAnsi="Arial" w:cs="Arial"/>
                <w:color w:val="000000" w:themeColor="text1"/>
                <w:sz w:val="20"/>
                <w:szCs w:val="20"/>
                <w:lang w:val="uk-UA"/>
              </w:rPr>
            </w:pPr>
            <w:r w:rsidRPr="005F2B5D">
              <w:rPr>
                <w:rFonts w:ascii="Arial" w:hAnsi="Arial" w:cs="Arial"/>
                <w:color w:val="000000"/>
                <w:sz w:val="20"/>
                <w:szCs w:val="20"/>
                <w:lang w:val="uk-UA"/>
              </w:rPr>
              <w:t xml:space="preserve">6. Технічне облаштування Центру надання </w:t>
            </w:r>
            <w:r>
              <w:rPr>
                <w:rFonts w:ascii="Arial" w:hAnsi="Arial" w:cs="Arial"/>
                <w:color w:val="000000" w:themeColor="text1"/>
                <w:sz w:val="20"/>
                <w:szCs w:val="20"/>
                <w:lang w:val="uk-UA"/>
              </w:rPr>
              <w:t>адміністративних послуг</w:t>
            </w:r>
          </w:p>
          <w:p w:rsidR="00B33EF2" w:rsidRPr="00F24218" w:rsidRDefault="00B33EF2" w:rsidP="009118E6">
            <w:pPr>
              <w:rPr>
                <w:rFonts w:ascii="Arial" w:hAnsi="Arial" w:cs="Arial"/>
                <w:color w:val="000000" w:themeColor="text1"/>
                <w:sz w:val="20"/>
                <w:szCs w:val="20"/>
                <w:lang w:val="uk-UA"/>
              </w:rPr>
            </w:pPr>
            <w:r w:rsidRPr="00F24218">
              <w:rPr>
                <w:rFonts w:ascii="Arial" w:hAnsi="Arial" w:cs="Arial"/>
                <w:color w:val="000000" w:themeColor="text1"/>
                <w:sz w:val="20"/>
                <w:szCs w:val="20"/>
                <w:lang w:val="uk-UA"/>
              </w:rPr>
              <w:t>7. Облаштування Wi-Fi-доступу до мережі Інтернет в старостатах, комунальних та  соціальних закладах громади</w:t>
            </w:r>
          </w:p>
          <w:p w:rsidR="00B33EF2" w:rsidRPr="005F2B5D" w:rsidRDefault="00B33EF2" w:rsidP="009118E6">
            <w:pPr>
              <w:rPr>
                <w:rFonts w:ascii="Arial" w:hAnsi="Arial" w:cs="Arial"/>
                <w:color w:val="000000"/>
                <w:sz w:val="20"/>
                <w:szCs w:val="20"/>
                <w:lang w:val="uk-UA"/>
              </w:rPr>
            </w:pPr>
            <w:r w:rsidRPr="00F24218">
              <w:rPr>
                <w:rFonts w:ascii="Arial" w:hAnsi="Arial" w:cs="Arial"/>
                <w:color w:val="000000" w:themeColor="text1"/>
                <w:sz w:val="20"/>
                <w:szCs w:val="20"/>
                <w:lang w:val="uk-UA"/>
              </w:rPr>
              <w:t xml:space="preserve">8. Проведення курсів-тренінгів  з цифрової освіти </w:t>
            </w:r>
            <w:r w:rsidRPr="005F2B5D">
              <w:rPr>
                <w:rFonts w:ascii="Arial" w:hAnsi="Arial" w:cs="Arial"/>
                <w:color w:val="000000"/>
                <w:sz w:val="20"/>
                <w:szCs w:val="20"/>
                <w:lang w:val="uk-UA"/>
              </w:rPr>
              <w:t>населення різних вікових категорій та груп.</w:t>
            </w:r>
          </w:p>
          <w:p w:rsidR="00B33EF2" w:rsidRPr="005F2B5D" w:rsidRDefault="00B33EF2" w:rsidP="009118E6">
            <w:pPr>
              <w:rPr>
                <w:rFonts w:ascii="Arial" w:eastAsia="Calibri" w:hAnsi="Arial" w:cs="Arial"/>
                <w:sz w:val="20"/>
                <w:szCs w:val="20"/>
                <w:lang w:val="uk-UA"/>
              </w:rPr>
            </w:pPr>
            <w:r w:rsidRPr="005F2B5D">
              <w:rPr>
                <w:rFonts w:ascii="Arial" w:hAnsi="Arial" w:cs="Arial"/>
                <w:color w:val="000000"/>
                <w:sz w:val="20"/>
                <w:szCs w:val="20"/>
                <w:lang w:val="uk-UA"/>
              </w:rPr>
              <w:t>9.</w:t>
            </w:r>
            <w:r w:rsidRPr="005F2B5D">
              <w:rPr>
                <w:rFonts w:ascii="Arial" w:eastAsia="Calibri" w:hAnsi="Arial" w:cs="Arial"/>
                <w:sz w:val="20"/>
                <w:szCs w:val="20"/>
                <w:lang w:val="uk-UA"/>
              </w:rPr>
              <w:t xml:space="preserve"> Проведення моніторингу забезпечення навчальних закладів сучасними навчальними комп’ютерними комплексами та системними і прикладними програмними продуктами.</w:t>
            </w:r>
          </w:p>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10. Розроблення програми «Міська програма створення в громаді єдиного інформаційного освітнього середовища».</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 xml:space="preserve">11. </w:t>
            </w:r>
            <w:r w:rsidRPr="005F2B5D">
              <w:rPr>
                <w:rFonts w:ascii="Arial" w:hAnsi="Arial" w:cs="Arial"/>
                <w:sz w:val="20"/>
                <w:szCs w:val="20"/>
                <w:lang w:val="uk-UA"/>
              </w:rPr>
              <w:t>Використання в освітньому процесі сучасних інформаційно-комунікаційних технологій, різноманітних мультимедіа (аудіо, відео, графіку тощо),</w:t>
            </w:r>
            <w:r w:rsidRPr="005F2B5D">
              <w:rPr>
                <w:rFonts w:ascii="Arial" w:hAnsi="Arial" w:cs="Arial"/>
                <w:sz w:val="20"/>
                <w:szCs w:val="20"/>
                <w:shd w:val="clear" w:color="auto" w:fill="FFFFFF"/>
                <w:lang w:val="uk-UA"/>
              </w:rPr>
              <w:t>штучного інтелекту.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Охоплено широкосмуговим інтернетом 90% населених пунктів громади.</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Досягнуто цифрової грамотності 70%  населення за 4 роки.</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Розвинуто цифрову культуру в громаді завдяки обізнаному сприйняттю жителями громади цифрової реальності, набуттю необхідних цифрових навичок та компетентностей управляти нею та працювати в ній.</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Сформовано лояльне ставлення до впровадження смарт-рішень в діяльності міської влади.</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Збільшено споживання е-послуг.</w:t>
            </w:r>
          </w:p>
          <w:p w:rsidR="00B33EF2" w:rsidRPr="005F2B5D" w:rsidRDefault="00B33EF2" w:rsidP="009118E6">
            <w:pPr>
              <w:contextualSpacing/>
              <w:jc w:val="both"/>
              <w:rPr>
                <w:rFonts w:ascii="Arial" w:hAnsi="Arial" w:cs="Arial"/>
                <w:color w:val="000000"/>
                <w:sz w:val="20"/>
                <w:szCs w:val="20"/>
                <w:lang w:val="uk-UA"/>
              </w:rPr>
            </w:pPr>
            <w:r w:rsidRPr="00160A66">
              <w:rPr>
                <w:rFonts w:ascii="Arial" w:hAnsi="Arial" w:cs="Arial"/>
                <w:color w:val="000000"/>
                <w:sz w:val="20"/>
                <w:szCs w:val="20"/>
                <w:lang w:val="uk-UA"/>
              </w:rPr>
              <w:t>Забезпечено всі навчальні заклади</w:t>
            </w:r>
            <w:r w:rsidRPr="005F2B5D">
              <w:rPr>
                <w:rFonts w:ascii="Arial" w:hAnsi="Arial" w:cs="Arial"/>
                <w:color w:val="000000"/>
                <w:sz w:val="20"/>
                <w:szCs w:val="20"/>
                <w:lang w:val="uk-UA"/>
              </w:rPr>
              <w:t xml:space="preserve"> сучасними навчальними комп’ютерними комплексами та системними і прикладними програмними продуктами.</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t>Забезпечено каналами зв’язку та підключення до глобальної мережі Інтернет сільські заклади освіти.</w:t>
            </w:r>
          </w:p>
          <w:p w:rsidR="00B33EF2" w:rsidRPr="005F2B5D" w:rsidRDefault="00B33EF2" w:rsidP="009118E6">
            <w:pPr>
              <w:contextualSpacing/>
              <w:jc w:val="both"/>
              <w:rPr>
                <w:rFonts w:ascii="Arial" w:hAnsi="Arial" w:cs="Arial"/>
                <w:color w:val="000000"/>
                <w:sz w:val="20"/>
                <w:szCs w:val="20"/>
                <w:lang w:val="uk-UA"/>
              </w:rPr>
            </w:pPr>
            <w:r w:rsidRPr="005F2B5D">
              <w:rPr>
                <w:rFonts w:ascii="Arial" w:hAnsi="Arial" w:cs="Arial"/>
                <w:color w:val="000000"/>
                <w:sz w:val="20"/>
                <w:szCs w:val="20"/>
                <w:lang w:val="uk-UA"/>
              </w:rPr>
              <w:lastRenderedPageBreak/>
              <w:t>Розроблено інформаційне, навчальне та метод</w:t>
            </w:r>
            <w:r>
              <w:rPr>
                <w:rFonts w:ascii="Arial" w:hAnsi="Arial" w:cs="Arial"/>
                <w:color w:val="000000"/>
                <w:sz w:val="20"/>
                <w:szCs w:val="20"/>
                <w:lang w:val="uk-UA"/>
              </w:rPr>
              <w:t xml:space="preserve">ичне забезпечення </w:t>
            </w:r>
            <w:r w:rsidRPr="005F2B5D">
              <w:rPr>
                <w:rFonts w:ascii="Arial" w:hAnsi="Arial" w:cs="Arial"/>
                <w:color w:val="000000"/>
                <w:sz w:val="20"/>
                <w:szCs w:val="20"/>
                <w:lang w:val="uk-UA"/>
              </w:rPr>
              <w:t>дистанційної освіти.</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О</w:t>
            </w:r>
            <w:r w:rsidRPr="005F2B5D">
              <w:rPr>
                <w:rFonts w:ascii="Arial" w:hAnsi="Arial" w:cs="Arial"/>
                <w:color w:val="000000"/>
                <w:sz w:val="20"/>
                <w:szCs w:val="20"/>
                <w:lang w:val="uk-UA"/>
              </w:rPr>
              <w:t>рганізовано смарт-навчання в інтерактивному освітньому просторі за допомогою інтернет-технологій</w:t>
            </w:r>
            <w:r>
              <w:rPr>
                <w:rFonts w:ascii="Arial" w:hAnsi="Arial" w:cs="Arial"/>
                <w:color w:val="000000"/>
                <w:sz w:val="20"/>
                <w:szCs w:val="20"/>
                <w:lang w:val="uk-UA"/>
              </w:rPr>
              <w:t xml:space="preserve"> в закладах освіти (не менше 3-х)</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2024-2027</w:t>
            </w:r>
            <w:r>
              <w:rPr>
                <w:rFonts w:ascii="Arial" w:eastAsia="Calibri" w:hAnsi="Arial" w:cs="Arial"/>
                <w:sz w:val="20"/>
                <w:szCs w:val="20"/>
                <w:lang w:val="uk-UA"/>
              </w:rPr>
              <w:t xml:space="preserve"> рр.</w:t>
            </w:r>
          </w:p>
        </w:tc>
      </w:tr>
      <w:tr w:rsidR="00B33EF2" w:rsidRPr="005F2B5D" w:rsidTr="009118E6">
        <w:trPr>
          <w:trHeight w:val="3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Управління освіти, молоді, спорту та національно-патріотичного виховання виконавчого</w:t>
            </w:r>
            <w:r w:rsidRPr="005F2B5D">
              <w:rPr>
                <w:rFonts w:ascii="Arial" w:hAnsi="Arial" w:cs="Arial"/>
                <w:color w:val="000000"/>
                <w:sz w:val="20"/>
                <w:szCs w:val="20"/>
                <w:lang w:val="uk-UA"/>
              </w:rPr>
              <w:t xml:space="preserve"> комітет</w:t>
            </w:r>
            <w:r>
              <w:rPr>
                <w:rFonts w:ascii="Arial" w:hAnsi="Arial" w:cs="Arial"/>
                <w:color w:val="000000"/>
                <w:sz w:val="20"/>
                <w:szCs w:val="20"/>
                <w:lang w:val="uk-UA"/>
              </w:rPr>
              <w:t>у</w:t>
            </w:r>
            <w:r w:rsidRPr="005F2B5D">
              <w:rPr>
                <w:rFonts w:ascii="Arial" w:hAnsi="Arial" w:cs="Arial"/>
                <w:color w:val="000000"/>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w:t>
            </w:r>
          </w:p>
        </w:tc>
      </w:tr>
      <w:tr w:rsidR="00B33EF2" w:rsidRPr="005F2B5D" w:rsidTr="009118E6">
        <w:trPr>
          <w:trHeight w:val="424"/>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r w:rsidRPr="005F2B5D">
        <w:rPr>
          <w:rFonts w:ascii="Arial" w:hAnsi="Arial" w:cs="Arial"/>
          <w:color w:val="0D0D0D"/>
          <w:sz w:val="22"/>
          <w:szCs w:val="22"/>
          <w:shd w:val="clear" w:color="auto" w:fill="FFFFFF"/>
          <w:lang w:val="uk-UA"/>
        </w:rPr>
        <w:br w:type="page"/>
      </w: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outlineLvl w:val="1"/>
        <w:rPr>
          <w:rFonts w:ascii="Arial" w:hAnsi="Arial" w:cs="Arial"/>
          <w:b/>
          <w:color w:val="C00000"/>
          <w:sz w:val="22"/>
          <w:szCs w:val="22"/>
          <w:shd w:val="clear" w:color="auto" w:fill="FFFFFF"/>
          <w:lang w:val="uk-UA"/>
        </w:rPr>
      </w:pPr>
      <w:r w:rsidRPr="005F2B5D">
        <w:rPr>
          <w:rFonts w:ascii="Arial" w:hAnsi="Arial" w:cs="Arial"/>
          <w:b/>
          <w:color w:val="C00000"/>
          <w:sz w:val="22"/>
          <w:szCs w:val="22"/>
          <w:shd w:val="clear" w:color="auto" w:fill="FFFFFF"/>
          <w:lang w:val="uk-UA"/>
        </w:rPr>
        <w:t>СТРАТЕГІЧНА ЦІЛЬ 2. ІННОВАЦІЙНИЙ ПРОСТІР ДЛЯ ЖИТТЯ І РОЗВИНЕНИЙ ЛЮДСЬКИЙ КАПІТАЛ</w:t>
      </w: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263923" w:rsidRDefault="00B33EF2" w:rsidP="009118E6">
            <w:pPr>
              <w:autoSpaceDE w:val="0"/>
              <w:autoSpaceDN w:val="0"/>
              <w:adjustRightInd w:val="0"/>
              <w:rPr>
                <w:rFonts w:ascii="Arial" w:hAnsi="Arial" w:cs="Arial"/>
                <w:b/>
                <w:color w:val="FFFFFF" w:themeColor="background1"/>
                <w:sz w:val="20"/>
                <w:szCs w:val="23"/>
                <w:lang w:val="uk-UA"/>
              </w:rPr>
            </w:pPr>
            <w:r>
              <w:rPr>
                <w:rFonts w:ascii="Arial" w:hAnsi="Arial" w:cs="Arial"/>
                <w:b/>
                <w:color w:val="FFFFFF"/>
                <w:sz w:val="20"/>
                <w:szCs w:val="20"/>
                <w:lang w:val="uk-UA"/>
              </w:rPr>
              <w:t xml:space="preserve">Проєкт 8. </w:t>
            </w:r>
            <w:r w:rsidRPr="00263923">
              <w:rPr>
                <w:rFonts w:ascii="Arial" w:hAnsi="Arial" w:cs="Arial"/>
                <w:b/>
                <w:color w:val="FFFFFF" w:themeColor="background1"/>
                <w:sz w:val="20"/>
                <w:szCs w:val="23"/>
                <w:lang w:val="uk-UA"/>
              </w:rPr>
              <w:t>Електронна громада (електронне урядування та електронна демократія)</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2.1. </w:t>
            </w:r>
            <w:r w:rsidRPr="005F2B5D">
              <w:rPr>
                <w:rFonts w:ascii="Arial" w:eastAsia="Calibri" w:hAnsi="Arial" w:cs="Arial"/>
                <w:sz w:val="20"/>
                <w:szCs w:val="20"/>
                <w:lang w:val="uk-UA"/>
              </w:rPr>
              <w:t>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2.1.1. Запровадити е-врядування та  використовувати КРІ (показники результативності)  в діяльності  міської ради</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 xml:space="preserve">Метою проєкту </w:t>
            </w:r>
            <w:r w:rsidRPr="00CB262A">
              <w:rPr>
                <w:rFonts w:ascii="Arial" w:eastAsia="Calibri" w:hAnsi="Arial" w:cs="Arial"/>
                <w:sz w:val="20"/>
                <w:szCs w:val="20"/>
                <w:lang w:val="uk-UA"/>
              </w:rPr>
              <w:t>є розвиток</w:t>
            </w:r>
            <w:r w:rsidRPr="00CB262A">
              <w:rPr>
                <w:rFonts w:ascii="Arial" w:hAnsi="Arial" w:cs="Arial"/>
                <w:color w:val="000000"/>
                <w:sz w:val="20"/>
                <w:szCs w:val="20"/>
                <w:lang w:val="uk-UA"/>
              </w:rPr>
              <w:t xml:space="preserve"> інформаційних ресурсів</w:t>
            </w:r>
            <w:r w:rsidRPr="005F2B5D">
              <w:rPr>
                <w:rFonts w:ascii="Arial" w:hAnsi="Arial" w:cs="Arial"/>
                <w:color w:val="000000"/>
                <w:sz w:val="20"/>
                <w:szCs w:val="20"/>
                <w:lang w:val="uk-UA"/>
              </w:rPr>
              <w:t xml:space="preserve"> та </w:t>
            </w:r>
            <w:r>
              <w:rPr>
                <w:rFonts w:ascii="Arial" w:hAnsi="Arial" w:cs="Arial"/>
                <w:color w:val="000000"/>
                <w:sz w:val="20"/>
                <w:szCs w:val="20"/>
                <w:lang w:val="uk-UA"/>
              </w:rPr>
              <w:t xml:space="preserve">забезпечення </w:t>
            </w:r>
            <w:r w:rsidRPr="005F2B5D">
              <w:rPr>
                <w:rFonts w:ascii="Arial" w:hAnsi="Arial" w:cs="Arial"/>
                <w:color w:val="000000"/>
                <w:sz w:val="20"/>
                <w:szCs w:val="20"/>
                <w:lang w:val="uk-UA"/>
              </w:rPr>
              <w:t>вільного обміну інформацією в електронному вигляді між виконавчими органами міської ради, що дозволить зробити більш прозорою та відкритою діяльність влади для громадян, представників бізнесу та громадських організацій.</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Населення громади  різних вікових категорій та груп. </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Малинська міська рада. </w:t>
            </w:r>
          </w:p>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Виконавчий комітет Малинської міської ради.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 xml:space="preserve">В умовах цифрової трансформації суспільства актуальності набуває створення необхідних умов для забезпечення громади своєчасною, достовірною та повною </w:t>
            </w:r>
            <w:r w:rsidRPr="00C616F7">
              <w:rPr>
                <w:rFonts w:ascii="Arial" w:hAnsi="Arial" w:cs="Arial"/>
                <w:sz w:val="20"/>
                <w:szCs w:val="20"/>
                <w:lang w:val="uk-UA"/>
              </w:rPr>
              <w:t>інформацією шляхом широкого використання інформаційних технологій, ефективної взаємодії</w:t>
            </w:r>
            <w:r w:rsidRPr="005F2B5D">
              <w:rPr>
                <w:rFonts w:ascii="Arial" w:hAnsi="Arial" w:cs="Arial"/>
                <w:sz w:val="20"/>
                <w:szCs w:val="20"/>
                <w:lang w:val="uk-UA"/>
              </w:rPr>
              <w:t xml:space="preserve"> органів місцевого самоврядування з громадою, сучасних методів та засобів збору, оброблення, зберігання інформації, створення умов для побудови інформаційного суспільства.</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autoSpaceDE w:val="0"/>
              <w:autoSpaceDN w:val="0"/>
              <w:adjustRightInd w:val="0"/>
              <w:rPr>
                <w:rFonts w:ascii="Arial" w:hAnsi="Arial" w:cs="Arial"/>
                <w:color w:val="000000"/>
                <w:sz w:val="20"/>
                <w:szCs w:val="20"/>
                <w:lang w:val="uk-UA"/>
              </w:rPr>
            </w:pPr>
            <w:r w:rsidRPr="005F2B5D">
              <w:rPr>
                <w:rFonts w:ascii="Arial" w:hAnsi="Arial" w:cs="Arial"/>
                <w:color w:val="000000"/>
                <w:sz w:val="20"/>
                <w:szCs w:val="20"/>
                <w:lang w:val="uk-UA"/>
              </w:rPr>
              <w:t xml:space="preserve">1.Упровадження: </w:t>
            </w:r>
          </w:p>
          <w:p w:rsidR="00B33EF2" w:rsidRPr="005F2B5D" w:rsidRDefault="00B33EF2" w:rsidP="009118E6">
            <w:pPr>
              <w:pStyle w:val="af"/>
              <w:numPr>
                <w:ilvl w:val="0"/>
                <w:numId w:val="14"/>
              </w:numPr>
              <w:tabs>
                <w:tab w:val="left" w:pos="314"/>
              </w:tabs>
              <w:autoSpaceDE w:val="0"/>
              <w:autoSpaceDN w:val="0"/>
              <w:adjustRightInd w:val="0"/>
              <w:spacing w:line="240" w:lineRule="auto"/>
              <w:jc w:val="left"/>
              <w:rPr>
                <w:rFonts w:ascii="Arial" w:hAnsi="Arial" w:cs="Arial"/>
                <w:color w:val="000000"/>
                <w:sz w:val="20"/>
              </w:rPr>
            </w:pPr>
            <w:r w:rsidRPr="005F2B5D">
              <w:rPr>
                <w:rFonts w:ascii="Arial" w:hAnsi="Arial" w:cs="Arial"/>
                <w:color w:val="000000"/>
                <w:sz w:val="20"/>
              </w:rPr>
              <w:t>на офіційному сайті громади електронних сервісів та доступу до них бізнес-структур, громадських організацій, мешканців громад та підтримка їх в актуальному стані;</w:t>
            </w:r>
          </w:p>
          <w:p w:rsidR="00B33EF2" w:rsidRPr="005F2B5D" w:rsidRDefault="00B33EF2" w:rsidP="009118E6">
            <w:pPr>
              <w:pStyle w:val="af"/>
              <w:numPr>
                <w:ilvl w:val="0"/>
                <w:numId w:val="14"/>
              </w:numPr>
              <w:tabs>
                <w:tab w:val="left" w:pos="314"/>
              </w:tabs>
              <w:autoSpaceDE w:val="0"/>
              <w:autoSpaceDN w:val="0"/>
              <w:adjustRightInd w:val="0"/>
              <w:spacing w:line="240" w:lineRule="auto"/>
              <w:jc w:val="left"/>
              <w:rPr>
                <w:rFonts w:ascii="Arial" w:hAnsi="Arial" w:cs="Arial"/>
                <w:color w:val="000000"/>
                <w:sz w:val="20"/>
              </w:rPr>
            </w:pPr>
            <w:r w:rsidRPr="005F2B5D">
              <w:rPr>
                <w:rFonts w:ascii="Arial" w:hAnsi="Arial" w:cs="Arial"/>
                <w:color w:val="000000"/>
                <w:sz w:val="20"/>
              </w:rPr>
              <w:t>єдиної для всіх структурних підрозділів системи електронного документообігу та її розвиток;</w:t>
            </w:r>
          </w:p>
          <w:p w:rsidR="00B33EF2" w:rsidRPr="005F2B5D" w:rsidRDefault="00B33EF2" w:rsidP="009118E6">
            <w:pPr>
              <w:pStyle w:val="af"/>
              <w:numPr>
                <w:ilvl w:val="0"/>
                <w:numId w:val="14"/>
              </w:numPr>
              <w:tabs>
                <w:tab w:val="left" w:pos="314"/>
              </w:tabs>
              <w:autoSpaceDE w:val="0"/>
              <w:autoSpaceDN w:val="0"/>
              <w:adjustRightInd w:val="0"/>
              <w:spacing w:line="240" w:lineRule="auto"/>
              <w:jc w:val="left"/>
              <w:rPr>
                <w:rFonts w:ascii="Arial" w:hAnsi="Arial" w:cs="Arial"/>
                <w:color w:val="000000"/>
                <w:sz w:val="20"/>
              </w:rPr>
            </w:pPr>
            <w:r w:rsidRPr="005F2B5D">
              <w:rPr>
                <w:rFonts w:ascii="Arial" w:hAnsi="Arial" w:cs="Arial"/>
                <w:color w:val="000000"/>
                <w:sz w:val="20"/>
              </w:rPr>
              <w:t>застосування електронного цифрового підпису в сфері діловодства;</w:t>
            </w:r>
          </w:p>
          <w:p w:rsidR="00B33EF2" w:rsidRPr="005F2B5D" w:rsidRDefault="00B33EF2" w:rsidP="009118E6">
            <w:pPr>
              <w:pStyle w:val="af"/>
              <w:numPr>
                <w:ilvl w:val="0"/>
                <w:numId w:val="14"/>
              </w:numPr>
              <w:tabs>
                <w:tab w:val="left" w:pos="314"/>
              </w:tabs>
              <w:autoSpaceDE w:val="0"/>
              <w:autoSpaceDN w:val="0"/>
              <w:adjustRightInd w:val="0"/>
              <w:spacing w:line="240" w:lineRule="auto"/>
              <w:jc w:val="left"/>
              <w:rPr>
                <w:rFonts w:ascii="Arial" w:hAnsi="Arial" w:cs="Arial"/>
                <w:color w:val="000000"/>
                <w:sz w:val="20"/>
              </w:rPr>
            </w:pPr>
            <w:r w:rsidRPr="005F2B5D">
              <w:rPr>
                <w:rFonts w:ascii="Arial" w:hAnsi="Arial" w:cs="Arial"/>
                <w:color w:val="000000"/>
                <w:sz w:val="20"/>
              </w:rPr>
              <w:t>електронних сервісів, базованих на сучасних цифрових технологіях, для отримання адміністративних послуг, послуг у сфері соціального захисту, освіти, охорони здоров’я;</w:t>
            </w:r>
          </w:p>
          <w:p w:rsidR="00B33EF2" w:rsidRPr="005F2B5D" w:rsidRDefault="00B33EF2" w:rsidP="009118E6">
            <w:pPr>
              <w:pStyle w:val="af"/>
              <w:numPr>
                <w:ilvl w:val="0"/>
                <w:numId w:val="14"/>
              </w:numPr>
              <w:tabs>
                <w:tab w:val="left" w:pos="314"/>
              </w:tabs>
              <w:autoSpaceDE w:val="0"/>
              <w:autoSpaceDN w:val="0"/>
              <w:adjustRightInd w:val="0"/>
              <w:spacing w:line="240" w:lineRule="auto"/>
              <w:jc w:val="left"/>
              <w:rPr>
                <w:rFonts w:ascii="Arial" w:hAnsi="Arial" w:cs="Arial"/>
                <w:color w:val="000000"/>
                <w:sz w:val="20"/>
              </w:rPr>
            </w:pPr>
            <w:r w:rsidRPr="005F2B5D">
              <w:rPr>
                <w:rFonts w:ascii="Arial" w:hAnsi="Arial" w:cs="Arial"/>
                <w:color w:val="000000"/>
                <w:sz w:val="20"/>
              </w:rPr>
              <w:t>системи електронного голосування;</w:t>
            </w:r>
          </w:p>
          <w:p w:rsidR="00B33EF2" w:rsidRPr="005F2B5D" w:rsidRDefault="00B33EF2" w:rsidP="009118E6">
            <w:pPr>
              <w:pStyle w:val="18"/>
              <w:tabs>
                <w:tab w:val="left" w:pos="172"/>
                <w:tab w:val="left" w:pos="314"/>
              </w:tabs>
              <w:ind w:firstLine="0"/>
              <w:jc w:val="both"/>
              <w:rPr>
                <w:rFonts w:ascii="Arial" w:hAnsi="Arial" w:cs="Arial"/>
                <w:color w:val="000000"/>
                <w:sz w:val="20"/>
                <w:szCs w:val="20"/>
                <w:lang w:val="uk-UA"/>
              </w:rPr>
            </w:pPr>
            <w:r>
              <w:rPr>
                <w:rFonts w:ascii="Arial" w:hAnsi="Arial" w:cs="Arial"/>
                <w:color w:val="000000"/>
                <w:sz w:val="20"/>
                <w:szCs w:val="20"/>
                <w:lang w:val="uk-UA"/>
              </w:rPr>
              <w:t xml:space="preserve">- </w:t>
            </w:r>
            <w:r w:rsidRPr="005F2B5D">
              <w:rPr>
                <w:rFonts w:ascii="Arial" w:hAnsi="Arial" w:cs="Arial"/>
                <w:color w:val="000000"/>
                <w:sz w:val="20"/>
                <w:szCs w:val="20"/>
                <w:lang w:val="uk-UA"/>
              </w:rPr>
              <w:t>розвиток та вдосконалення вебсайтів, що функціонують у структурних підрозділах, комунальних установах і закладах громади.</w:t>
            </w:r>
          </w:p>
          <w:p w:rsidR="00B33EF2" w:rsidRPr="005F2B5D" w:rsidRDefault="00B33EF2" w:rsidP="009118E6">
            <w:pPr>
              <w:pStyle w:val="18"/>
              <w:tabs>
                <w:tab w:val="left" w:pos="954"/>
              </w:tabs>
              <w:ind w:firstLine="0"/>
              <w:jc w:val="both"/>
              <w:rPr>
                <w:rFonts w:ascii="Arial" w:hAnsi="Arial" w:cs="Arial"/>
                <w:color w:val="000000"/>
                <w:sz w:val="20"/>
                <w:szCs w:val="20"/>
                <w:lang w:val="uk-UA"/>
              </w:rPr>
            </w:pPr>
            <w:r w:rsidRPr="005F2B5D">
              <w:rPr>
                <w:rFonts w:ascii="Arial" w:hAnsi="Arial" w:cs="Arial"/>
                <w:color w:val="000000"/>
                <w:sz w:val="20"/>
                <w:szCs w:val="20"/>
                <w:lang w:val="uk-UA"/>
              </w:rPr>
              <w:t>2. Розробка та впровадження Програми інформатизації громади.</w:t>
            </w:r>
          </w:p>
          <w:p w:rsidR="00B33EF2" w:rsidRPr="005F2B5D" w:rsidRDefault="00B33EF2" w:rsidP="009118E6">
            <w:pPr>
              <w:pStyle w:val="18"/>
              <w:tabs>
                <w:tab w:val="left" w:pos="954"/>
              </w:tabs>
              <w:ind w:firstLine="0"/>
              <w:jc w:val="both"/>
              <w:rPr>
                <w:rFonts w:ascii="Arial" w:hAnsi="Arial" w:cs="Arial"/>
                <w:color w:val="000000"/>
                <w:sz w:val="20"/>
                <w:szCs w:val="20"/>
                <w:lang w:val="uk-UA"/>
              </w:rPr>
            </w:pPr>
            <w:r w:rsidRPr="005F2B5D">
              <w:rPr>
                <w:rFonts w:ascii="Arial" w:hAnsi="Arial" w:cs="Arial"/>
                <w:color w:val="000000"/>
                <w:sz w:val="20"/>
                <w:szCs w:val="20"/>
                <w:lang w:val="uk-UA"/>
              </w:rPr>
              <w:t xml:space="preserve">3. Придбання комп’ютерного обладнання, ліцензійних програмних засобів, комплектуючих і запасних частин. </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4. Запровадження посади IT – спеціаліста.</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Упроваджено на офіційному сайті громади електронні сервіси для отримання адміністративних послуг, послуг у сфері соціального захисту, освіти, охорони здоров’я;</w:t>
            </w:r>
            <w:r>
              <w:rPr>
                <w:rFonts w:ascii="Arial" w:hAnsi="Arial" w:cs="Arial"/>
                <w:sz w:val="20"/>
                <w:szCs w:val="20"/>
                <w:lang w:val="uk-UA"/>
              </w:rPr>
              <w:t xml:space="preserve"> організовано </w:t>
            </w:r>
            <w:r w:rsidRPr="005F2B5D">
              <w:rPr>
                <w:rFonts w:ascii="Arial" w:hAnsi="Arial" w:cs="Arial"/>
                <w:sz w:val="20"/>
                <w:szCs w:val="20"/>
                <w:lang w:val="uk-UA"/>
              </w:rPr>
              <w:t xml:space="preserve"> доступ до них бізнес-структур, громадських організацій, мешканців громад </w:t>
            </w:r>
            <w:r>
              <w:rPr>
                <w:rFonts w:ascii="Arial" w:hAnsi="Arial" w:cs="Arial"/>
                <w:sz w:val="20"/>
                <w:szCs w:val="20"/>
                <w:lang w:val="uk-UA"/>
              </w:rPr>
              <w:t>(не менше 3-х сервісів).</w:t>
            </w:r>
          </w:p>
          <w:p w:rsidR="00B33EF2"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Розроблено і впроваджено єдину для всіх структурних підрозділів систему електронного документообігу</w:t>
            </w:r>
            <w:r>
              <w:rPr>
                <w:rFonts w:ascii="Arial" w:hAnsi="Arial" w:cs="Arial"/>
                <w:sz w:val="20"/>
                <w:szCs w:val="20"/>
                <w:lang w:val="uk-UA"/>
              </w:rPr>
              <w:t>.</w:t>
            </w:r>
          </w:p>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Впроваджено застосування електронного цифров</w:t>
            </w:r>
            <w:r>
              <w:rPr>
                <w:rFonts w:ascii="Arial" w:hAnsi="Arial" w:cs="Arial"/>
                <w:sz w:val="20"/>
                <w:szCs w:val="20"/>
                <w:lang w:val="uk-UA"/>
              </w:rPr>
              <w:t>ого підпису в сфері діловодства.</w:t>
            </w:r>
          </w:p>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Розроблено і впроваджено с</w:t>
            </w:r>
            <w:r>
              <w:rPr>
                <w:rFonts w:ascii="Arial" w:hAnsi="Arial" w:cs="Arial"/>
                <w:sz w:val="20"/>
                <w:szCs w:val="20"/>
                <w:lang w:val="uk-UA"/>
              </w:rPr>
              <w:t>истему електронного голосування.</w:t>
            </w:r>
          </w:p>
          <w:p w:rsidR="00B33EF2" w:rsidRPr="005F2B5D" w:rsidRDefault="00B33EF2" w:rsidP="009118E6">
            <w:pPr>
              <w:widowControl w:val="0"/>
              <w:tabs>
                <w:tab w:val="left" w:pos="954"/>
              </w:tabs>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Удосконалено роботу вебсайтів, що функціонують у структурних підрозділах, комунальних установах і закладах громади.</w:t>
            </w:r>
          </w:p>
          <w:p w:rsidR="00B33EF2" w:rsidRPr="005F2B5D" w:rsidRDefault="00B33EF2" w:rsidP="009118E6">
            <w:pPr>
              <w:widowControl w:val="0"/>
              <w:tabs>
                <w:tab w:val="left" w:pos="954"/>
              </w:tabs>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Розроблено та впроваджено Програму інформатизації громади.</w:t>
            </w:r>
          </w:p>
          <w:p w:rsidR="00B33EF2" w:rsidRPr="005F2B5D" w:rsidRDefault="00B33EF2" w:rsidP="009118E6">
            <w:pPr>
              <w:widowControl w:val="0"/>
              <w:tabs>
                <w:tab w:val="left" w:pos="954"/>
              </w:tabs>
              <w:autoSpaceDE w:val="0"/>
              <w:autoSpaceDN w:val="0"/>
              <w:adjustRightInd w:val="0"/>
              <w:spacing w:line="259" w:lineRule="auto"/>
              <w:contextualSpacing/>
              <w:jc w:val="both"/>
              <w:rPr>
                <w:rFonts w:ascii="Arial" w:hAnsi="Arial" w:cs="Arial"/>
                <w:sz w:val="20"/>
                <w:szCs w:val="20"/>
                <w:lang w:val="uk-UA"/>
              </w:rPr>
            </w:pPr>
            <w:r w:rsidRPr="00CB262A">
              <w:rPr>
                <w:rFonts w:ascii="Arial" w:hAnsi="Arial" w:cs="Arial"/>
                <w:sz w:val="20"/>
                <w:szCs w:val="20"/>
                <w:lang w:val="uk-UA"/>
              </w:rPr>
              <w:t>Придбано комп’ютерне обладнання, ліцензійні програмні засоби, комплектуючі і запасні частини – 10 од.</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Запроваджено посаду IT – спеціаліста.</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2025-2026</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000000"/>
                <w:sz w:val="20"/>
                <w:szCs w:val="20"/>
                <w:lang w:val="uk-UA"/>
              </w:rPr>
              <w:t>Виконавчий комітет Малинської міської ради</w:t>
            </w:r>
            <w:r>
              <w:rPr>
                <w:rFonts w:ascii="Arial" w:hAnsi="Arial" w:cs="Arial"/>
                <w:color w:val="000000"/>
                <w:sz w:val="20"/>
                <w:szCs w:val="20"/>
                <w:lang w:val="uk-UA"/>
              </w:rPr>
              <w:t xml:space="preserve">, </w:t>
            </w:r>
            <w:r w:rsidRPr="00CB262A">
              <w:rPr>
                <w:rFonts w:ascii="Arial" w:hAnsi="Arial" w:cs="Arial"/>
                <w:color w:val="000000"/>
                <w:sz w:val="20"/>
                <w:szCs w:val="20"/>
                <w:lang w:val="uk-UA"/>
              </w:rPr>
              <w:t>заступник міського голови (відповідальний за економічну сферу)</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1050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sz w:val="20"/>
                <w:szCs w:val="20"/>
                <w:lang w:val="uk-UA"/>
              </w:rPr>
              <w:t xml:space="preserve">Проєкт 9. </w:t>
            </w:r>
            <w:r w:rsidRPr="005F2B5D">
              <w:rPr>
                <w:rFonts w:ascii="Arial" w:hAnsi="Arial" w:cs="Arial"/>
                <w:b/>
                <w:color w:val="FFFFFF" w:themeColor="background1"/>
                <w:sz w:val="20"/>
                <w:szCs w:val="20"/>
                <w:lang w:val="uk-UA"/>
              </w:rPr>
              <w:t>Центр Життєстійкості</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2.1. </w:t>
            </w:r>
            <w:r w:rsidRPr="005F2B5D">
              <w:rPr>
                <w:rFonts w:ascii="Arial" w:eastAsia="Calibri" w:hAnsi="Arial" w:cs="Arial"/>
                <w:sz w:val="20"/>
                <w:szCs w:val="20"/>
                <w:lang w:val="uk-UA"/>
              </w:rPr>
              <w:t>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eastAsia="Calibri" w:hAnsi="Arial" w:cs="Arial"/>
                <w:sz w:val="20"/>
                <w:szCs w:val="20"/>
                <w:lang w:val="uk-UA"/>
              </w:rPr>
              <w:t>2.1.2. Розвивати сталу та інклюзивну  інфраструктуру соціальних послуг</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shd w:val="clear" w:color="auto" w:fill="FFFFFF"/>
                <w:lang w:val="uk-UA"/>
              </w:rPr>
              <w:t xml:space="preserve">Мета </w:t>
            </w:r>
            <w:r w:rsidRPr="00F24218">
              <w:rPr>
                <w:rFonts w:ascii="Arial" w:hAnsi="Arial" w:cs="Arial"/>
                <w:sz w:val="20"/>
                <w:szCs w:val="20"/>
                <w:shd w:val="clear" w:color="auto" w:fill="FFFFFF"/>
                <w:lang w:val="uk-UA"/>
              </w:rPr>
              <w:t>проєкту</w:t>
            </w:r>
            <w:r w:rsidRPr="005F2B5D">
              <w:rPr>
                <w:rFonts w:ascii="Arial" w:hAnsi="Arial" w:cs="Arial"/>
                <w:sz w:val="20"/>
                <w:szCs w:val="20"/>
                <w:shd w:val="clear" w:color="auto" w:fill="FFFFFF"/>
                <w:lang w:val="uk-UA"/>
              </w:rPr>
              <w:t xml:space="preserve"> - створення «єдиної точки звернення» для надання соціальних послуг, зокрема інформування, консультування та соціально-психологічної допомоги, зниження загального рівня стресу та тривожності у населення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1D1D1B"/>
                <w:sz w:val="20"/>
                <w:szCs w:val="20"/>
                <w:shd w:val="clear" w:color="auto" w:fill="FFFFFF"/>
                <w:lang w:val="uk-UA"/>
              </w:rPr>
              <w:t>Мешканці громади: родини військовослужбовців та ветеранів, сім’ї із дітьми,зокрема, ВПО та СЖО, старші члени родини, та інші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shd w:val="clear" w:color="auto" w:fill="auto"/>
          </w:tcPr>
          <w:p w:rsidR="00B33EF2" w:rsidRPr="005F2B5D" w:rsidRDefault="00B33EF2" w:rsidP="009118E6">
            <w:pPr>
              <w:rPr>
                <w:rFonts w:ascii="Arial" w:hAnsi="Arial" w:cs="Arial"/>
                <w:color w:val="1D1D1B"/>
                <w:sz w:val="20"/>
                <w:szCs w:val="20"/>
                <w:shd w:val="clear" w:color="auto" w:fill="FFFFFF"/>
                <w:lang w:val="uk-UA"/>
              </w:rPr>
            </w:pPr>
            <w:r w:rsidRPr="005F2B5D">
              <w:rPr>
                <w:rFonts w:ascii="Arial" w:hAnsi="Arial" w:cs="Arial"/>
                <w:color w:val="1D1D1B"/>
                <w:sz w:val="20"/>
                <w:szCs w:val="20"/>
                <w:shd w:val="clear" w:color="auto" w:fill="FFFFFF"/>
                <w:lang w:val="uk-UA"/>
              </w:rPr>
              <w:t>Центр Життєстійкості - дружній, безбар’єрний простір, на базі якого надаватимуться соціальні послуги, зокрема інформування, консультування та соціально-психологічна допомога. Очікується, що діяльність такого Центру сприятиме зміцненню психосоціальної стійкості населення громади та координації волонтерської діяльності.</w:t>
            </w:r>
          </w:p>
          <w:p w:rsidR="00B33EF2" w:rsidRPr="005F2B5D" w:rsidRDefault="00B33EF2" w:rsidP="009118E6">
            <w:pPr>
              <w:rPr>
                <w:rFonts w:ascii="Arial" w:hAnsi="Arial" w:cs="Arial"/>
                <w:color w:val="1D1D1B"/>
                <w:sz w:val="20"/>
                <w:szCs w:val="20"/>
                <w:shd w:val="clear" w:color="auto" w:fill="FFFFFF"/>
                <w:lang w:val="uk-UA"/>
              </w:rPr>
            </w:pPr>
            <w:r w:rsidRPr="005F2B5D">
              <w:rPr>
                <w:rFonts w:ascii="Arial" w:hAnsi="Arial" w:cs="Arial"/>
                <w:color w:val="1D1D1B"/>
                <w:sz w:val="20"/>
                <w:szCs w:val="20"/>
                <w:shd w:val="clear" w:color="auto" w:fill="FFFFFF"/>
                <w:lang w:val="uk-UA"/>
              </w:rPr>
              <w:t>Забезпечення діяльності Центрів життєстійкості в Україні є одним із пріоритетних проєктів Всеукраїнської програми ментального здоров’я, ініційованої першою леді Оленою Зеленською.</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1. Визначити приміщення для облаштування Центру Життєстійкості.</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2. Розрахувати бюджет проєкту.</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3. </w:t>
            </w:r>
            <w:r>
              <w:rPr>
                <w:rFonts w:ascii="Arial" w:hAnsi="Arial" w:cs="Arial"/>
                <w:sz w:val="20"/>
                <w:szCs w:val="20"/>
                <w:lang w:val="uk-UA"/>
              </w:rPr>
              <w:t xml:space="preserve">Розробити програми </w:t>
            </w:r>
            <w:r>
              <w:rPr>
                <w:rFonts w:ascii="Arial" w:hAnsi="Arial" w:cs="Arial"/>
                <w:color w:val="1D1D1B"/>
                <w:sz w:val="20"/>
                <w:szCs w:val="20"/>
                <w:shd w:val="clear" w:color="auto" w:fill="FFFFFF"/>
                <w:lang w:val="uk-UA"/>
              </w:rPr>
              <w:t>соціально-психологічної</w:t>
            </w:r>
            <w:r w:rsidRPr="005F2B5D">
              <w:rPr>
                <w:rFonts w:ascii="Arial" w:hAnsi="Arial" w:cs="Arial"/>
                <w:color w:val="1D1D1B"/>
                <w:sz w:val="20"/>
                <w:szCs w:val="20"/>
                <w:shd w:val="clear" w:color="auto" w:fill="FFFFFF"/>
                <w:lang w:val="uk-UA"/>
              </w:rPr>
              <w:t xml:space="preserve"> допо</w:t>
            </w:r>
            <w:r>
              <w:rPr>
                <w:rFonts w:ascii="Arial" w:hAnsi="Arial" w:cs="Arial"/>
                <w:color w:val="1D1D1B"/>
                <w:sz w:val="20"/>
                <w:szCs w:val="20"/>
                <w:shd w:val="clear" w:color="auto" w:fill="FFFFFF"/>
                <w:lang w:val="uk-UA"/>
              </w:rPr>
              <w:t>моги</w:t>
            </w:r>
            <w:r w:rsidRPr="005F2B5D">
              <w:rPr>
                <w:rFonts w:ascii="Arial" w:hAnsi="Arial" w:cs="Arial"/>
                <w:sz w:val="20"/>
                <w:szCs w:val="20"/>
                <w:lang w:val="uk-UA"/>
              </w:rPr>
              <w:t>.</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4. Проведення </w:t>
            </w:r>
            <w:r w:rsidRPr="00C616F7">
              <w:rPr>
                <w:rFonts w:ascii="Arial" w:hAnsi="Arial" w:cs="Arial"/>
                <w:sz w:val="20"/>
                <w:szCs w:val="20"/>
                <w:lang w:val="uk-UA"/>
              </w:rPr>
              <w:t>заходів</w:t>
            </w:r>
            <w:r w:rsidRPr="00C616F7">
              <w:rPr>
                <w:rFonts w:ascii="Arial" w:hAnsi="Arial" w:cs="Arial"/>
                <w:color w:val="1D1D1B"/>
                <w:sz w:val="20"/>
                <w:szCs w:val="20"/>
                <w:shd w:val="clear" w:color="auto" w:fill="FFFFFF"/>
                <w:lang w:val="uk-UA"/>
              </w:rPr>
              <w:t>із</w:t>
            </w:r>
            <w:r>
              <w:rPr>
                <w:rFonts w:ascii="Arial" w:hAnsi="Arial" w:cs="Arial"/>
                <w:color w:val="1D1D1B"/>
                <w:sz w:val="20"/>
                <w:szCs w:val="20"/>
                <w:shd w:val="clear" w:color="auto" w:fill="FFFFFF"/>
                <w:lang w:val="uk-UA"/>
              </w:rPr>
              <w:t xml:space="preserve"> зміцнення</w:t>
            </w:r>
            <w:r w:rsidRPr="005F2B5D">
              <w:rPr>
                <w:rFonts w:ascii="Arial" w:hAnsi="Arial" w:cs="Arial"/>
                <w:color w:val="1D1D1B"/>
                <w:sz w:val="20"/>
                <w:szCs w:val="20"/>
                <w:shd w:val="clear" w:color="auto" w:fill="FFFFFF"/>
                <w:lang w:val="uk-UA"/>
              </w:rPr>
              <w:t xml:space="preserve"> психосоціальної стійкості населення</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5. Висвітлення та інформування про проведення заходів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Default="00B33EF2" w:rsidP="009118E6">
            <w:pPr>
              <w:pBdr>
                <w:top w:val="nil"/>
                <w:left w:val="nil"/>
                <w:bottom w:val="nil"/>
                <w:right w:val="nil"/>
                <w:between w:val="nil"/>
              </w:pBdr>
              <w:jc w:val="both"/>
              <w:rPr>
                <w:rFonts w:ascii="Arial" w:hAnsi="Arial" w:cs="Arial"/>
                <w:sz w:val="20"/>
                <w:szCs w:val="20"/>
                <w:lang w:val="uk-UA"/>
              </w:rPr>
            </w:pPr>
            <w:r>
              <w:rPr>
                <w:rFonts w:ascii="Arial" w:hAnsi="Arial" w:cs="Arial"/>
                <w:sz w:val="20"/>
                <w:szCs w:val="20"/>
                <w:lang w:val="uk-UA"/>
              </w:rPr>
              <w:t>Створено “єдину точку</w:t>
            </w:r>
            <w:r w:rsidRPr="005F2B5D">
              <w:rPr>
                <w:rFonts w:ascii="Arial" w:hAnsi="Arial" w:cs="Arial"/>
                <w:sz w:val="20"/>
                <w:szCs w:val="20"/>
                <w:lang w:val="uk-UA"/>
              </w:rPr>
              <w:t xml:space="preserve"> звернення” для надання соціальних послуг, зокрема інформування, консультування та соціально-психологічної допомоги, зниження загального рівня стресу та тривожності у населення громади.</w:t>
            </w:r>
          </w:p>
          <w:p w:rsidR="00B33EF2" w:rsidRDefault="00B33EF2" w:rsidP="009118E6">
            <w:pPr>
              <w:pBdr>
                <w:top w:val="nil"/>
                <w:left w:val="nil"/>
                <w:bottom w:val="nil"/>
                <w:right w:val="nil"/>
                <w:between w:val="nil"/>
              </w:pBdr>
              <w:jc w:val="both"/>
              <w:rPr>
                <w:rFonts w:ascii="Arial" w:hAnsi="Arial" w:cs="Arial"/>
                <w:sz w:val="20"/>
                <w:szCs w:val="20"/>
                <w:lang w:val="uk-UA"/>
              </w:rPr>
            </w:pPr>
            <w:r>
              <w:rPr>
                <w:rFonts w:ascii="Arial" w:hAnsi="Arial" w:cs="Arial"/>
                <w:sz w:val="20"/>
                <w:szCs w:val="20"/>
                <w:lang w:val="uk-UA"/>
              </w:rPr>
              <w:t>Надано послуг -  до 10 послуг</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Pr>
                <w:rFonts w:ascii="Arial" w:hAnsi="Arial" w:cs="Arial"/>
                <w:sz w:val="20"/>
                <w:szCs w:val="20"/>
                <w:lang w:val="uk-UA"/>
              </w:rPr>
              <w:t>Охоплено послугами населення – щонайменше 3000 осіб</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Малинський міський</w:t>
            </w:r>
            <w:r w:rsidRPr="005F2B5D">
              <w:rPr>
                <w:rFonts w:ascii="Arial" w:hAnsi="Arial" w:cs="Arial"/>
                <w:sz w:val="20"/>
                <w:szCs w:val="20"/>
                <w:lang w:val="uk-UA"/>
              </w:rPr>
              <w:t xml:space="preserve"> центр соціальних </w:t>
            </w:r>
            <w:r w:rsidRPr="00C80ECF">
              <w:rPr>
                <w:rFonts w:ascii="Arial" w:hAnsi="Arial" w:cs="Arial"/>
                <w:sz w:val="20"/>
                <w:szCs w:val="20"/>
                <w:lang w:val="uk-UA"/>
              </w:rPr>
              <w:t>служб, ГО «Сузір’я Малина»</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190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190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8A2DC0"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Проєкт 10.</w:t>
            </w:r>
            <w:r w:rsidRPr="005F2B5D">
              <w:rPr>
                <w:rFonts w:ascii="Arial" w:hAnsi="Arial" w:cs="Arial"/>
                <w:b/>
                <w:sz w:val="20"/>
                <w:szCs w:val="20"/>
                <w:lang w:val="uk-UA"/>
              </w:rPr>
              <w:t xml:space="preserve">Реконструкція будівлі Виконавчого комітету Малинської міської ради з влаштуванням Центру надання адміністративних послуг </w:t>
            </w:r>
            <w:r w:rsidRPr="008E46FA">
              <w:rPr>
                <w:rFonts w:ascii="Arial" w:hAnsi="Arial" w:cs="Arial"/>
                <w:b/>
                <w:sz w:val="20"/>
                <w:szCs w:val="20"/>
                <w:lang w:val="uk-UA"/>
              </w:rPr>
              <w:t>з утепленням фасадаадмінбудівлі за адресою: Житомирська область м.Малин, площа Соборна,6а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jc w:val="both"/>
              <w:rPr>
                <w:rFonts w:ascii="Arial" w:hAnsi="Arial" w:cs="Arial"/>
                <w:b/>
                <w:sz w:val="20"/>
                <w:szCs w:val="20"/>
                <w:lang w:val="uk-UA"/>
              </w:rPr>
            </w:pPr>
            <w:r w:rsidRPr="005F2B5D">
              <w:rPr>
                <w:rFonts w:ascii="Arial" w:hAnsi="Arial" w:cs="Arial"/>
                <w:b/>
                <w:sz w:val="20"/>
                <w:szCs w:val="20"/>
                <w:lang w:val="uk-UA"/>
              </w:rPr>
              <w:lastRenderedPageBreak/>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2.1. 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2.1.3. Забезпечити оперативність та легкість доступу до якісних адміністративних послуг</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Метою проєкту є створення зручних і сприятливих умов для отримання послуг громадянами, суб’єктами господарювання</w:t>
            </w:r>
            <w:r w:rsidRPr="005F2B5D">
              <w:rPr>
                <w:rFonts w:ascii="Arial" w:hAnsi="Arial" w:cs="Arial"/>
                <w:color w:val="000000"/>
                <w:sz w:val="20"/>
                <w:szCs w:val="20"/>
                <w:lang w:val="uk-UA"/>
              </w:rPr>
              <w:t xml:space="preserve"> громади через Центр надання адміністративних послуг </w:t>
            </w:r>
            <w:r w:rsidRPr="005F2B5D">
              <w:rPr>
                <w:rFonts w:ascii="Arial" w:hAnsi="Arial" w:cs="Arial"/>
                <w:iCs/>
                <w:sz w:val="20"/>
                <w:szCs w:val="20"/>
                <w:shd w:val="clear" w:color="auto" w:fill="FFFFFF"/>
                <w:lang w:val="uk-UA"/>
              </w:rPr>
              <w:t>за принципом Openspa</w:t>
            </w:r>
            <w:r>
              <w:rPr>
                <w:rFonts w:ascii="Arial" w:hAnsi="Arial" w:cs="Arial"/>
                <w:iCs/>
                <w:sz w:val="20"/>
                <w:szCs w:val="20"/>
                <w:shd w:val="clear" w:color="auto" w:fill="FFFFFF"/>
                <w:lang w:val="en-US"/>
              </w:rPr>
              <w:t>c</w:t>
            </w:r>
            <w:r w:rsidRPr="005F2B5D">
              <w:rPr>
                <w:rFonts w:ascii="Arial" w:hAnsi="Arial" w:cs="Arial"/>
                <w:iCs/>
                <w:sz w:val="20"/>
                <w:szCs w:val="20"/>
                <w:shd w:val="clear" w:color="auto" w:fill="FFFFFF"/>
                <w:lang w:val="uk-UA"/>
              </w:rPr>
              <w:t>e у форматі «Прозорий офіс»</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1D1D1B"/>
                <w:sz w:val="20"/>
                <w:szCs w:val="20"/>
                <w:shd w:val="clear" w:color="auto" w:fill="FFFFFF"/>
                <w:lang w:val="uk-UA"/>
              </w:rPr>
              <w:t>Мешканці громади різних вікових категорій та груп</w:t>
            </w:r>
          </w:p>
        </w:tc>
      </w:tr>
      <w:tr w:rsidR="00B33EF2" w:rsidRPr="006F73DA"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Style w:val="ad"/>
              <w:shd w:val="clear" w:color="auto" w:fill="FFFFFF"/>
              <w:spacing w:before="0" w:beforeAutospacing="0" w:after="0" w:afterAutospacing="0"/>
              <w:jc w:val="both"/>
              <w:rPr>
                <w:rFonts w:ascii="Arial" w:hAnsi="Arial" w:cs="Arial"/>
                <w:sz w:val="20"/>
              </w:rPr>
            </w:pPr>
            <w:r w:rsidRPr="005F2B5D">
              <w:rPr>
                <w:rFonts w:ascii="Arial" w:hAnsi="Arial" w:cs="Arial"/>
                <w:iCs/>
                <w:sz w:val="20"/>
              </w:rPr>
              <w:t xml:space="preserve">Внаслідок активних бойових дій на території громади, спричинених повномасштабним вторгненням  рф, було пошкоджено приміщення адмінбудівлі міської ради, на першому поверсі якого перебуває ЦНАП, зокрема, зона для очікування та прийому громадян, сектор ведення реєстру, та частина техніки. </w:t>
            </w:r>
          </w:p>
          <w:p w:rsidR="00B33EF2" w:rsidRPr="005F2B5D" w:rsidRDefault="00B33EF2" w:rsidP="009118E6">
            <w:pPr>
              <w:pStyle w:val="ad"/>
              <w:shd w:val="clear" w:color="auto" w:fill="FFFFFF"/>
              <w:spacing w:before="0" w:beforeAutospacing="0" w:after="0" w:afterAutospacing="0"/>
              <w:jc w:val="both"/>
              <w:rPr>
                <w:rFonts w:ascii="Arial" w:hAnsi="Arial" w:cs="Arial"/>
                <w:sz w:val="20"/>
              </w:rPr>
            </w:pPr>
            <w:r w:rsidRPr="005F2B5D">
              <w:rPr>
                <w:rFonts w:ascii="Arial" w:hAnsi="Arial" w:cs="Arial"/>
                <w:iCs/>
                <w:sz w:val="20"/>
              </w:rPr>
              <w:t xml:space="preserve">Наразі у  Малинській громаді відновлено надання соціальних і адміністративних послуг, водночас умови функціонування ЦНАП не відповідають законодавчо встановленим нормам. Крім того, до громади  прибувають внутрішньо переміщені особи, в результаті збільшена потреба в отриманні та відновленні документів з відповідним оформленням через ЦНАП. </w:t>
            </w:r>
          </w:p>
          <w:p w:rsidR="00B33EF2" w:rsidRPr="005F2B5D" w:rsidRDefault="00B33EF2" w:rsidP="009118E6">
            <w:pPr>
              <w:pStyle w:val="ad"/>
              <w:shd w:val="clear" w:color="auto" w:fill="FFFFFF"/>
              <w:spacing w:before="0" w:beforeAutospacing="0" w:after="0" w:afterAutospacing="0"/>
              <w:jc w:val="both"/>
              <w:rPr>
                <w:rFonts w:ascii="Arial" w:hAnsi="Arial" w:cs="Arial"/>
                <w:sz w:val="20"/>
              </w:rPr>
            </w:pPr>
            <w:r w:rsidRPr="005F2B5D">
              <w:rPr>
                <w:rFonts w:ascii="Arial" w:hAnsi="Arial" w:cs="Arial"/>
                <w:iCs/>
                <w:sz w:val="20"/>
              </w:rPr>
              <w:t>Актуальність проєкту полягає в покращенні якості надання  адмінпослуг, а самевиконані роботи забезпечать у повному обсязі</w:t>
            </w:r>
            <w:r>
              <w:rPr>
                <w:rFonts w:ascii="Arial" w:hAnsi="Arial" w:cs="Arial"/>
                <w:iCs/>
                <w:sz w:val="20"/>
              </w:rPr>
              <w:t>:</w:t>
            </w:r>
            <w:r w:rsidRPr="005F2B5D">
              <w:rPr>
                <w:rFonts w:ascii="Arial" w:hAnsi="Arial" w:cs="Arial"/>
                <w:iCs/>
                <w:sz w:val="20"/>
              </w:rPr>
              <w:t xml:space="preserve"> приведення будівлі та приміщення ЦНАП до  нових стандартів,  вирішення питання д</w:t>
            </w:r>
            <w:r>
              <w:rPr>
                <w:rFonts w:ascii="Arial" w:hAnsi="Arial" w:cs="Arial"/>
                <w:iCs/>
                <w:sz w:val="20"/>
              </w:rPr>
              <w:t xml:space="preserve">оступності маломобільних груп, </w:t>
            </w:r>
            <w:r w:rsidRPr="005F2B5D">
              <w:rPr>
                <w:rFonts w:ascii="Arial" w:hAnsi="Arial" w:cs="Arial"/>
                <w:iCs/>
                <w:sz w:val="20"/>
              </w:rPr>
              <w:t>вразливих та маргіналізованих груп користувачів, р</w:t>
            </w:r>
            <w:r w:rsidRPr="005F2B5D">
              <w:rPr>
                <w:rFonts w:ascii="Arial" w:hAnsi="Arial" w:cs="Arial"/>
                <w:sz w:val="20"/>
              </w:rPr>
              <w:t>озширення кількості послуг</w:t>
            </w:r>
            <w:r>
              <w:rPr>
                <w:rFonts w:ascii="Arial" w:hAnsi="Arial" w:cs="Arial"/>
                <w:sz w:val="20"/>
              </w:rPr>
              <w:t>,</w:t>
            </w:r>
            <w:r w:rsidRPr="005F2B5D">
              <w:rPr>
                <w:rFonts w:ascii="Arial" w:hAnsi="Arial" w:cs="Arial"/>
                <w:sz w:val="20"/>
              </w:rPr>
              <w:t xml:space="preserve"> додаткова можливість надання послуг органів виконавчої влади (посвідчення водія, реєстрація ТЗ, паспорти тощо), зменшення часу очікування по</w:t>
            </w:r>
            <w:r>
              <w:rPr>
                <w:rFonts w:ascii="Arial" w:hAnsi="Arial" w:cs="Arial"/>
                <w:sz w:val="20"/>
              </w:rPr>
              <w:t>слуги. Реконструкція приміщення</w:t>
            </w:r>
            <w:r w:rsidRPr="005F2B5D">
              <w:rPr>
                <w:rFonts w:ascii="Arial" w:hAnsi="Arial" w:cs="Arial"/>
                <w:sz w:val="20"/>
              </w:rPr>
              <w:t xml:space="preserve"> ЦНАП створить ефективну модель надання послуг.</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hAnsi="Arial" w:cs="Arial"/>
                <w:color w:val="000000"/>
                <w:sz w:val="20"/>
                <w:szCs w:val="20"/>
                <w:lang w:val="uk-UA"/>
              </w:rPr>
            </w:pPr>
            <w:r w:rsidRPr="007C566E">
              <w:rPr>
                <w:rFonts w:ascii="Arial" w:hAnsi="Arial" w:cs="Arial"/>
                <w:color w:val="000000"/>
                <w:sz w:val="20"/>
                <w:szCs w:val="20"/>
                <w:lang w:val="uk-UA"/>
              </w:rPr>
              <w:t>Оновленняпроєктно-кошторисної документації з урахуванням вимог енергозбереження та енергоефективності.</w:t>
            </w:r>
          </w:p>
          <w:p w:rsidR="00B33EF2" w:rsidRPr="005F2B5D" w:rsidRDefault="00B33EF2" w:rsidP="009118E6">
            <w:pPr>
              <w:pBdr>
                <w:top w:val="nil"/>
                <w:left w:val="nil"/>
                <w:bottom w:val="nil"/>
                <w:right w:val="nil"/>
                <w:between w:val="nil"/>
              </w:pBdr>
              <w:jc w:val="both"/>
              <w:rPr>
                <w:rFonts w:ascii="Arial" w:hAnsi="Arial" w:cs="Arial"/>
                <w:color w:val="000000"/>
                <w:sz w:val="20"/>
                <w:szCs w:val="20"/>
                <w:lang w:val="uk-UA"/>
              </w:rPr>
            </w:pPr>
            <w:r w:rsidRPr="005F2B5D">
              <w:rPr>
                <w:rFonts w:ascii="Arial" w:hAnsi="Arial" w:cs="Arial"/>
                <w:color w:val="000000"/>
                <w:sz w:val="20"/>
                <w:szCs w:val="20"/>
                <w:lang w:val="uk-UA"/>
              </w:rPr>
              <w:t>Проведення ремонтних робіт.</w:t>
            </w:r>
          </w:p>
          <w:p w:rsidR="00B33EF2" w:rsidRPr="005F2B5D" w:rsidRDefault="00B33EF2" w:rsidP="009118E6">
            <w:pPr>
              <w:pBdr>
                <w:top w:val="nil"/>
                <w:left w:val="nil"/>
                <w:bottom w:val="nil"/>
                <w:right w:val="nil"/>
                <w:between w:val="nil"/>
              </w:pBdr>
              <w:jc w:val="both"/>
              <w:rPr>
                <w:rFonts w:ascii="Arial" w:hAnsi="Arial" w:cs="Arial"/>
                <w:color w:val="000000"/>
                <w:sz w:val="20"/>
                <w:szCs w:val="20"/>
                <w:lang w:val="uk-UA"/>
              </w:rPr>
            </w:pPr>
            <w:r w:rsidRPr="005F2B5D">
              <w:rPr>
                <w:rFonts w:ascii="Arial" w:hAnsi="Arial" w:cs="Arial"/>
                <w:color w:val="000000"/>
                <w:sz w:val="20"/>
                <w:szCs w:val="20"/>
                <w:lang w:val="uk-UA"/>
              </w:rPr>
              <w:t>Облаштування примі</w:t>
            </w:r>
            <w:r>
              <w:rPr>
                <w:rFonts w:ascii="Arial" w:hAnsi="Arial" w:cs="Arial"/>
                <w:color w:val="000000"/>
                <w:sz w:val="20"/>
                <w:szCs w:val="20"/>
                <w:lang w:val="uk-UA"/>
              </w:rPr>
              <w:t>щення меблями, орг</w:t>
            </w:r>
            <w:r w:rsidRPr="005F2B5D">
              <w:rPr>
                <w:rFonts w:ascii="Arial" w:hAnsi="Arial" w:cs="Arial"/>
                <w:color w:val="000000"/>
                <w:sz w:val="20"/>
                <w:szCs w:val="20"/>
                <w:lang w:val="uk-UA"/>
              </w:rPr>
              <w:t xml:space="preserve">технікою з відповідним до вимог програмним забезпеченням, системами оформлення паспортів, посвідчень водія та реєстрації транспортних </w:t>
            </w:r>
            <w:r w:rsidRPr="007C566E">
              <w:rPr>
                <w:rFonts w:ascii="Arial" w:hAnsi="Arial" w:cs="Arial"/>
                <w:color w:val="000000"/>
                <w:sz w:val="20"/>
                <w:szCs w:val="20"/>
                <w:lang w:val="uk-UA"/>
              </w:rPr>
              <w:t>засобів, інформаційними системами</w:t>
            </w:r>
            <w:r w:rsidRPr="005F2B5D">
              <w:rPr>
                <w:rFonts w:ascii="Arial" w:hAnsi="Arial" w:cs="Arial"/>
                <w:color w:val="000000"/>
                <w:sz w:val="20"/>
                <w:szCs w:val="20"/>
                <w:lang w:val="uk-UA"/>
              </w:rPr>
              <w:t xml:space="preserve"> управління процесом надання послуг.</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7C566E">
              <w:rPr>
                <w:rFonts w:ascii="Arial" w:hAnsi="Arial" w:cs="Arial"/>
                <w:sz w:val="20"/>
                <w:szCs w:val="20"/>
                <w:lang w:val="uk-UA"/>
              </w:rPr>
              <w:t>Запровадження</w:t>
            </w:r>
            <w:r w:rsidRPr="007C566E">
              <w:rPr>
                <w:rFonts w:ascii="Arial" w:hAnsi="Arial" w:cs="Arial"/>
                <w:color w:val="000000"/>
                <w:sz w:val="20"/>
                <w:szCs w:val="20"/>
                <w:shd w:val="clear" w:color="auto" w:fill="FFFFFF"/>
                <w:lang w:val="uk-UA"/>
              </w:rPr>
              <w:t>Дія-Центру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Оновлено проєктно-кошторисну документацію, </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ремонтні роботи</w:t>
            </w:r>
            <w:r>
              <w:rPr>
                <w:rFonts w:ascii="Arial" w:hAnsi="Arial" w:cs="Arial"/>
                <w:sz w:val="20"/>
                <w:szCs w:val="20"/>
                <w:lang w:val="uk-UA"/>
              </w:rPr>
              <w:t xml:space="preserve"> з урахуванням вимог безбар’єрності</w:t>
            </w:r>
            <w:r w:rsidRPr="005F2B5D">
              <w:rPr>
                <w:rFonts w:ascii="Arial" w:hAnsi="Arial" w:cs="Arial"/>
                <w:sz w:val="20"/>
                <w:szCs w:val="20"/>
                <w:lang w:val="uk-UA"/>
              </w:rPr>
              <w:t xml:space="preserve">, </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облаш</w:t>
            </w:r>
            <w:r>
              <w:rPr>
                <w:rFonts w:ascii="Arial" w:hAnsi="Arial" w:cs="Arial"/>
                <w:sz w:val="20"/>
                <w:szCs w:val="20"/>
                <w:lang w:val="uk-UA"/>
              </w:rPr>
              <w:t xml:space="preserve">товано приміщення меблями, оргтехнікою з відповідним </w:t>
            </w:r>
            <w:r w:rsidRPr="005F2B5D">
              <w:rPr>
                <w:rFonts w:ascii="Arial" w:hAnsi="Arial" w:cs="Arial"/>
                <w:sz w:val="20"/>
                <w:szCs w:val="20"/>
                <w:lang w:val="uk-UA"/>
              </w:rPr>
              <w:t xml:space="preserve">програмним забезпеченням, системами оформлення паспортів, посвідчень водія та реєстрації транспортних засобів, </w:t>
            </w:r>
            <w:r w:rsidRPr="007C566E">
              <w:rPr>
                <w:rFonts w:ascii="Arial" w:hAnsi="Arial" w:cs="Arial"/>
                <w:sz w:val="20"/>
                <w:szCs w:val="20"/>
                <w:lang w:val="uk-UA"/>
              </w:rPr>
              <w:t>інформаційними системами</w:t>
            </w:r>
            <w:r w:rsidRPr="005F2B5D">
              <w:rPr>
                <w:rFonts w:ascii="Arial" w:hAnsi="Arial" w:cs="Arial"/>
                <w:sz w:val="20"/>
                <w:szCs w:val="20"/>
                <w:lang w:val="uk-UA"/>
              </w:rPr>
              <w:t xml:space="preserve"> управління процесом надання послуг.</w:t>
            </w:r>
          </w:p>
          <w:p w:rsidR="00B33EF2"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Створено зручні і сприятливих умов для отримання послуг громадя</w:t>
            </w:r>
            <w:r>
              <w:rPr>
                <w:rFonts w:ascii="Arial" w:hAnsi="Arial" w:cs="Arial"/>
                <w:sz w:val="20"/>
                <w:szCs w:val="20"/>
                <w:lang w:val="uk-UA"/>
              </w:rPr>
              <w:t>нами, суб’єктами господарювання</w:t>
            </w:r>
            <w:r w:rsidRPr="005F2B5D">
              <w:rPr>
                <w:rFonts w:ascii="Arial" w:hAnsi="Arial" w:cs="Arial"/>
                <w:sz w:val="20"/>
                <w:szCs w:val="20"/>
                <w:lang w:val="uk-UA"/>
              </w:rPr>
              <w:t xml:space="preserve">  громади через Центр надання адміністративних послуг за принципом </w:t>
            </w:r>
            <w:r>
              <w:rPr>
                <w:rFonts w:ascii="Arial" w:hAnsi="Arial" w:cs="Arial"/>
                <w:sz w:val="20"/>
                <w:szCs w:val="20"/>
                <w:lang w:val="uk-UA"/>
              </w:rPr>
              <w:t xml:space="preserve">«Єдиного вікна» у форматі «Прозорий офіс», запроваджено </w:t>
            </w:r>
            <w:r w:rsidRPr="005F2B5D">
              <w:rPr>
                <w:rFonts w:ascii="Arial" w:hAnsi="Arial" w:cs="Arial"/>
                <w:color w:val="000000"/>
                <w:sz w:val="20"/>
                <w:szCs w:val="20"/>
                <w:shd w:val="clear" w:color="auto" w:fill="FFFFFF"/>
                <w:lang w:val="uk-UA"/>
              </w:rPr>
              <w:t>Дія Центр</w:t>
            </w:r>
            <w:r w:rsidRPr="005F2B5D">
              <w:rPr>
                <w:rFonts w:ascii="Arial" w:hAnsi="Arial" w:cs="Arial"/>
                <w:sz w:val="20"/>
                <w:szCs w:val="20"/>
                <w:lang w:val="uk-UA"/>
              </w:rPr>
              <w:t>.</w:t>
            </w:r>
          </w:p>
          <w:p w:rsidR="00B33EF2" w:rsidRPr="00176B8A" w:rsidRDefault="00B33EF2" w:rsidP="009118E6">
            <w:pPr>
              <w:autoSpaceDE w:val="0"/>
              <w:autoSpaceDN w:val="0"/>
              <w:adjustRightInd w:val="0"/>
              <w:spacing w:line="259" w:lineRule="auto"/>
              <w:contextualSpacing/>
              <w:rPr>
                <w:rFonts w:ascii="Arial" w:hAnsi="Arial" w:cs="Arial"/>
                <w:sz w:val="20"/>
                <w:szCs w:val="20"/>
                <w:lang w:val="uk-UA"/>
              </w:rPr>
            </w:pPr>
            <w:r>
              <w:rPr>
                <w:rFonts w:ascii="Arial" w:hAnsi="Arial" w:cs="Arial"/>
                <w:sz w:val="20"/>
                <w:szCs w:val="20"/>
                <w:lang w:val="uk-UA"/>
              </w:rPr>
              <w:lastRenderedPageBreak/>
              <w:t xml:space="preserve">Охоплено послугами </w:t>
            </w:r>
            <w:r w:rsidRPr="00176B8A">
              <w:rPr>
                <w:rFonts w:ascii="Arial" w:hAnsi="Arial" w:cs="Arial"/>
                <w:sz w:val="20"/>
                <w:szCs w:val="20"/>
                <w:lang w:val="uk-UA"/>
              </w:rPr>
              <w:t>населення – щонайменше 15000 осіб на рік</w:t>
            </w:r>
          </w:p>
          <w:p w:rsidR="00B33EF2" w:rsidRPr="005F2B5D" w:rsidRDefault="00B33EF2" w:rsidP="009118E6">
            <w:pPr>
              <w:autoSpaceDE w:val="0"/>
              <w:autoSpaceDN w:val="0"/>
              <w:adjustRightInd w:val="0"/>
              <w:spacing w:line="259" w:lineRule="auto"/>
              <w:contextualSpacing/>
              <w:rPr>
                <w:rFonts w:ascii="Arial" w:hAnsi="Arial" w:cs="Arial"/>
                <w:sz w:val="18"/>
                <w:szCs w:val="18"/>
                <w:lang w:val="uk-UA"/>
              </w:rPr>
            </w:pPr>
            <w:r w:rsidRPr="00176B8A">
              <w:rPr>
                <w:rFonts w:ascii="Arial" w:hAnsi="Arial" w:cs="Arial"/>
                <w:sz w:val="20"/>
                <w:szCs w:val="20"/>
                <w:lang w:val="uk-UA"/>
              </w:rPr>
              <w:t>Впроваджено послуг – щонайменше 2 послуги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2024-2025</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Pr>
                <w:rFonts w:ascii="Arial" w:hAnsi="Arial" w:cs="Arial"/>
                <w:color w:val="000000"/>
                <w:sz w:val="20"/>
                <w:szCs w:val="20"/>
                <w:lang w:val="uk-UA"/>
              </w:rPr>
              <w:t>ЦНАП виконавчого</w:t>
            </w:r>
            <w:r w:rsidRPr="005F2B5D">
              <w:rPr>
                <w:rFonts w:ascii="Arial" w:hAnsi="Arial" w:cs="Arial"/>
                <w:color w:val="000000"/>
                <w:sz w:val="20"/>
                <w:szCs w:val="20"/>
                <w:lang w:val="uk-UA"/>
              </w:rPr>
              <w:t xml:space="preserve"> комітет</w:t>
            </w:r>
            <w:r>
              <w:rPr>
                <w:rFonts w:ascii="Arial" w:hAnsi="Arial" w:cs="Arial"/>
                <w:color w:val="000000"/>
                <w:sz w:val="20"/>
                <w:szCs w:val="20"/>
                <w:lang w:val="uk-UA"/>
              </w:rPr>
              <w:t>у</w:t>
            </w:r>
            <w:r w:rsidRPr="005F2B5D">
              <w:rPr>
                <w:rFonts w:ascii="Arial" w:hAnsi="Arial" w:cs="Arial"/>
                <w:color w:val="000000"/>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17655</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both"/>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2945</w:t>
            </w: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2945</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7055</w:t>
            </w: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7655</w:t>
            </w: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14710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11. </w:t>
            </w:r>
            <w:r w:rsidRPr="005F2B5D">
              <w:rPr>
                <w:rFonts w:ascii="Arial" w:hAnsi="Arial" w:cs="Arial"/>
                <w:b/>
                <w:sz w:val="20"/>
                <w:szCs w:val="20"/>
                <w:lang w:val="uk-UA"/>
              </w:rPr>
              <w:t>Громадський бюджет Малинської міської територіальної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2.1. 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2.1.4. Організувати залучення громадськості до управління громадою</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hAnsi="Arial" w:cs="Arial"/>
                <w:sz w:val="20"/>
                <w:szCs w:val="20"/>
                <w:lang w:val="uk-UA"/>
              </w:rPr>
              <w:t>Мета проєкту</w:t>
            </w:r>
            <w:r w:rsidRPr="006F73DA">
              <w:rPr>
                <w:rFonts w:ascii="Arial" w:hAnsi="Arial" w:cs="Arial"/>
                <w:color w:val="212529"/>
                <w:sz w:val="20"/>
                <w:szCs w:val="20"/>
                <w:shd w:val="clear" w:color="auto" w:fill="FFFFFF"/>
                <w:lang w:val="uk-UA"/>
              </w:rPr>
              <w:t xml:space="preserve"> - надати жителям громади можливість самостійно пропонувати свої проєкти місцевого розвитку або впливати на розподіл визначеної частки коштів бюджету громади шляхом голосування за ті чи інші проєкти</w:t>
            </w:r>
            <w:r w:rsidRPr="006F73DA">
              <w:rPr>
                <w:rFonts w:ascii="Arial" w:hAnsi="Arial" w:cs="Arial"/>
                <w:color w:val="000000"/>
                <w:sz w:val="20"/>
                <w:szCs w:val="20"/>
                <w:shd w:val="clear" w:color="auto" w:fill="FFFFFF"/>
                <w:lang w:val="uk-UA"/>
              </w:rPr>
              <w:t xml:space="preserve"> , що є інструментом підсилення місцевої демократії та сприяє розвитку самоврядування, громадської активності, залученню жителів до участі в управлінні місцевими справами.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hAnsi="Arial" w:cs="Arial"/>
                <w:sz w:val="20"/>
                <w:szCs w:val="20"/>
                <w:lang w:val="uk-UA"/>
              </w:rPr>
              <w:t>Населення громади починаючи з 16 років, різних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hAnsi="Arial" w:cs="Arial"/>
                <w:sz w:val="20"/>
                <w:szCs w:val="20"/>
                <w:shd w:val="clear" w:color="auto" w:fill="FFFFFF"/>
                <w:lang w:val="uk-UA"/>
              </w:rPr>
              <w:t xml:space="preserve">Налагодження співпраці влади з громадськістю, </w:t>
            </w:r>
            <w:r w:rsidRPr="006F73DA">
              <w:rPr>
                <w:rFonts w:ascii="Arial" w:hAnsi="Arial" w:cs="Arial"/>
                <w:sz w:val="20"/>
                <w:szCs w:val="20"/>
                <w:lang w:val="uk-UA"/>
              </w:rPr>
              <w:t xml:space="preserve">активізація участі жителів у вирішенні проблем громади шляхом </w:t>
            </w:r>
            <w:r w:rsidRPr="006F73DA">
              <w:rPr>
                <w:rFonts w:ascii="Arial" w:hAnsi="Arial" w:cs="Arial"/>
                <w:sz w:val="20"/>
                <w:szCs w:val="20"/>
                <w:shd w:val="clear" w:color="auto" w:fill="FFFFFF"/>
                <w:lang w:val="uk-UA"/>
              </w:rPr>
              <w:t>залучення до участі в бюджетному процесі через подання проєктів та участі в громадському голосуванні за такі проєкти, переможці як</w:t>
            </w:r>
            <w:r>
              <w:rPr>
                <w:rFonts w:ascii="Arial" w:hAnsi="Arial" w:cs="Arial"/>
                <w:sz w:val="20"/>
                <w:szCs w:val="20"/>
                <w:shd w:val="clear" w:color="auto" w:fill="FFFFFF"/>
                <w:lang w:val="uk-UA"/>
              </w:rPr>
              <w:t>их</w:t>
            </w:r>
            <w:r w:rsidRPr="006F73DA">
              <w:rPr>
                <w:rFonts w:ascii="Arial" w:hAnsi="Arial" w:cs="Arial"/>
                <w:sz w:val="20"/>
                <w:szCs w:val="20"/>
                <w:shd w:val="clear" w:color="auto" w:fill="FFFFFF"/>
                <w:lang w:val="uk-UA"/>
              </w:rPr>
              <w:t xml:space="preserve"> фінансуватимуться за рахунок виділеної частини бюджету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1. Розробити  та затвердити «Положення про «Громадський бюджет».</w:t>
            </w:r>
          </w:p>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 xml:space="preserve">3. Передбачити фінансування для проєктів </w:t>
            </w:r>
            <w:r w:rsidRPr="00E8031F">
              <w:rPr>
                <w:rFonts w:ascii="Arial" w:hAnsi="Arial" w:cs="Arial"/>
                <w:color w:val="00000A"/>
                <w:sz w:val="20"/>
                <w:szCs w:val="20"/>
                <w:lang w:val="uk-UA"/>
              </w:rPr>
              <w:t>громадського бюджету громади</w:t>
            </w:r>
            <w:r w:rsidRPr="006F73DA">
              <w:rPr>
                <w:rFonts w:ascii="Arial" w:hAnsi="Arial" w:cs="Arial"/>
                <w:color w:val="00000A"/>
                <w:sz w:val="20"/>
                <w:szCs w:val="20"/>
                <w:lang w:val="uk-UA"/>
              </w:rPr>
              <w:t>.</w:t>
            </w:r>
          </w:p>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3. Провести збір або презентувати наявні проєктних ідей.</w:t>
            </w:r>
          </w:p>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4. Здійснити процедуру голосування за проєктні ідеї.</w:t>
            </w:r>
          </w:p>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5. Здійснити процедуру фінансування проєктів-переможців.</w:t>
            </w:r>
          </w:p>
          <w:p w:rsidR="00B33EF2" w:rsidRPr="006F73DA" w:rsidRDefault="00B33EF2" w:rsidP="009118E6">
            <w:pPr>
              <w:autoSpaceDE w:val="0"/>
              <w:autoSpaceDN w:val="0"/>
              <w:adjustRightInd w:val="0"/>
              <w:rPr>
                <w:rFonts w:ascii="Arial" w:hAnsi="Arial" w:cs="Arial"/>
                <w:color w:val="00000A"/>
                <w:sz w:val="20"/>
                <w:szCs w:val="20"/>
                <w:lang w:val="uk-UA"/>
              </w:rPr>
            </w:pPr>
            <w:r w:rsidRPr="006F73DA">
              <w:rPr>
                <w:rFonts w:ascii="Arial" w:hAnsi="Arial" w:cs="Arial"/>
                <w:color w:val="00000A"/>
                <w:sz w:val="20"/>
                <w:szCs w:val="20"/>
                <w:lang w:val="uk-UA"/>
              </w:rPr>
              <w:t>6. Оприлюднити на офіційному сайті та сторінці facebook</w:t>
            </w:r>
            <w:r w:rsidRPr="00E8031F">
              <w:rPr>
                <w:rFonts w:ascii="Arial" w:hAnsi="Arial" w:cs="Arial"/>
                <w:color w:val="00000A"/>
                <w:sz w:val="20"/>
                <w:szCs w:val="20"/>
                <w:lang w:val="uk-UA"/>
              </w:rPr>
              <w:t xml:space="preserve">Малинської </w:t>
            </w:r>
            <w:r>
              <w:rPr>
                <w:rFonts w:ascii="Arial" w:hAnsi="Arial" w:cs="Arial"/>
                <w:color w:val="00000A"/>
                <w:sz w:val="20"/>
                <w:szCs w:val="20"/>
                <w:lang w:val="uk-UA"/>
              </w:rPr>
              <w:t>М</w:t>
            </w:r>
            <w:r w:rsidRPr="00E8031F">
              <w:rPr>
                <w:rFonts w:ascii="Arial" w:hAnsi="Arial" w:cs="Arial"/>
                <w:color w:val="00000A"/>
                <w:sz w:val="20"/>
                <w:szCs w:val="20"/>
                <w:lang w:val="uk-UA"/>
              </w:rPr>
              <w:t>ТГ</w:t>
            </w:r>
            <w:r w:rsidRPr="006F73DA">
              <w:rPr>
                <w:rFonts w:ascii="Arial" w:hAnsi="Arial" w:cs="Arial"/>
                <w:color w:val="00000A"/>
                <w:sz w:val="20"/>
                <w:szCs w:val="20"/>
                <w:lang w:val="uk-UA"/>
              </w:rPr>
              <w:t xml:space="preserve"> звіти про реалізацію проєктів громадського бюджету.</w:t>
            </w:r>
          </w:p>
          <w:p w:rsidR="00B33EF2" w:rsidRPr="006F73DA"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6F73DA"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Розроблено  та затверджено «</w:t>
            </w:r>
            <w:r w:rsidRPr="006F73DA">
              <w:rPr>
                <w:rFonts w:ascii="Arial" w:hAnsi="Arial" w:cs="Arial"/>
                <w:sz w:val="20"/>
                <w:szCs w:val="20"/>
                <w:lang w:val="uk-UA"/>
              </w:rPr>
              <w:t>Положення про «Громадський бюджет».</w:t>
            </w:r>
          </w:p>
          <w:p w:rsidR="00B33EF2" w:rsidRPr="006F73DA" w:rsidRDefault="00B33EF2" w:rsidP="009118E6">
            <w:pPr>
              <w:autoSpaceDE w:val="0"/>
              <w:autoSpaceDN w:val="0"/>
              <w:adjustRightInd w:val="0"/>
              <w:spacing w:line="259" w:lineRule="auto"/>
              <w:contextualSpacing/>
              <w:rPr>
                <w:rFonts w:ascii="Arial" w:hAnsi="Arial" w:cs="Arial"/>
                <w:sz w:val="20"/>
                <w:szCs w:val="20"/>
                <w:lang w:val="uk-UA"/>
              </w:rPr>
            </w:pPr>
            <w:r w:rsidRPr="006F73DA">
              <w:rPr>
                <w:rFonts w:ascii="Arial" w:hAnsi="Arial" w:cs="Arial"/>
                <w:sz w:val="20"/>
                <w:szCs w:val="20"/>
                <w:lang w:val="uk-UA"/>
              </w:rPr>
              <w:t>Передбачено фінансування для проєктів громадського бюджету в бюджеті громади.</w:t>
            </w:r>
          </w:p>
          <w:p w:rsidR="00B33EF2" w:rsidRPr="006F73DA" w:rsidRDefault="00B33EF2" w:rsidP="009118E6">
            <w:pPr>
              <w:autoSpaceDE w:val="0"/>
              <w:autoSpaceDN w:val="0"/>
              <w:adjustRightInd w:val="0"/>
              <w:spacing w:line="259" w:lineRule="auto"/>
              <w:contextualSpacing/>
              <w:rPr>
                <w:rFonts w:ascii="Arial" w:hAnsi="Arial" w:cs="Arial"/>
                <w:sz w:val="20"/>
                <w:szCs w:val="20"/>
                <w:lang w:val="uk-UA"/>
              </w:rPr>
            </w:pPr>
            <w:r w:rsidRPr="006F73DA">
              <w:rPr>
                <w:rFonts w:ascii="Arial" w:hAnsi="Arial" w:cs="Arial"/>
                <w:sz w:val="20"/>
                <w:szCs w:val="20"/>
                <w:lang w:val="uk-UA"/>
              </w:rPr>
              <w:t>Проведено збір або презентації наявних проєктних ідей (щонайменше 15 проєктів щорічно).</w:t>
            </w:r>
          </w:p>
          <w:p w:rsidR="00B33EF2" w:rsidRPr="006F73DA" w:rsidRDefault="00B33EF2" w:rsidP="009118E6">
            <w:pPr>
              <w:autoSpaceDE w:val="0"/>
              <w:autoSpaceDN w:val="0"/>
              <w:adjustRightInd w:val="0"/>
              <w:spacing w:line="259" w:lineRule="auto"/>
              <w:contextualSpacing/>
              <w:rPr>
                <w:rFonts w:ascii="Arial" w:hAnsi="Arial" w:cs="Arial"/>
                <w:sz w:val="20"/>
                <w:szCs w:val="20"/>
                <w:lang w:val="uk-UA"/>
              </w:rPr>
            </w:pPr>
            <w:r w:rsidRPr="006F73DA">
              <w:rPr>
                <w:rFonts w:ascii="Arial" w:hAnsi="Arial" w:cs="Arial"/>
                <w:sz w:val="20"/>
                <w:szCs w:val="20"/>
                <w:lang w:val="uk-UA"/>
              </w:rPr>
              <w:t>Здійснено процедуру голосування за проєктні ідеї.</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6F73DA">
              <w:rPr>
                <w:rFonts w:ascii="Arial" w:hAnsi="Arial" w:cs="Arial"/>
                <w:sz w:val="20"/>
                <w:szCs w:val="20"/>
                <w:lang w:val="uk-UA"/>
              </w:rPr>
              <w:t>Здійснено фінансування проєктів-переможців (щонайменше</w:t>
            </w:r>
            <w:r>
              <w:rPr>
                <w:rFonts w:ascii="Arial" w:hAnsi="Arial" w:cs="Arial"/>
                <w:sz w:val="20"/>
                <w:szCs w:val="20"/>
                <w:lang w:val="uk-UA"/>
              </w:rPr>
              <w:t xml:space="preserve"> 5 щорічно)</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Оприлюднено на</w:t>
            </w:r>
            <w:r>
              <w:rPr>
                <w:rFonts w:ascii="Arial" w:hAnsi="Arial" w:cs="Arial"/>
                <w:sz w:val="20"/>
                <w:szCs w:val="20"/>
                <w:lang w:val="uk-UA"/>
              </w:rPr>
              <w:t xml:space="preserve"> офіційному сайті та сторінці  </w:t>
            </w:r>
            <w:r w:rsidRPr="00E8031F">
              <w:rPr>
                <w:rFonts w:ascii="Arial" w:hAnsi="Arial" w:cs="Arial"/>
                <w:sz w:val="20"/>
                <w:szCs w:val="20"/>
                <w:lang w:val="en-US"/>
              </w:rPr>
              <w:t>F</w:t>
            </w:r>
            <w:r w:rsidRPr="00E8031F">
              <w:rPr>
                <w:rFonts w:ascii="Arial" w:hAnsi="Arial" w:cs="Arial"/>
                <w:sz w:val="20"/>
                <w:szCs w:val="20"/>
                <w:lang w:val="uk-UA"/>
              </w:rPr>
              <w:t xml:space="preserve">acebookМалинської </w:t>
            </w:r>
            <w:r>
              <w:rPr>
                <w:rFonts w:ascii="Arial" w:hAnsi="Arial" w:cs="Arial"/>
                <w:sz w:val="20"/>
                <w:szCs w:val="20"/>
                <w:lang w:val="uk-UA"/>
              </w:rPr>
              <w:t>М</w:t>
            </w:r>
            <w:r w:rsidRPr="00E8031F">
              <w:rPr>
                <w:rFonts w:ascii="Arial" w:hAnsi="Arial" w:cs="Arial"/>
                <w:sz w:val="20"/>
                <w:szCs w:val="20"/>
                <w:lang w:val="uk-UA"/>
              </w:rPr>
              <w:t>ТГ звіти</w:t>
            </w:r>
            <w:r w:rsidRPr="005F2B5D">
              <w:rPr>
                <w:rFonts w:ascii="Arial" w:hAnsi="Arial" w:cs="Arial"/>
                <w:sz w:val="20"/>
                <w:szCs w:val="20"/>
                <w:lang w:val="uk-UA"/>
              </w:rPr>
              <w:t xml:space="preserve"> про реалізацію </w:t>
            </w:r>
            <w:r w:rsidRPr="006F73DA">
              <w:rPr>
                <w:rFonts w:ascii="Arial" w:hAnsi="Arial" w:cs="Arial"/>
                <w:sz w:val="20"/>
                <w:szCs w:val="20"/>
                <w:lang w:val="uk-UA"/>
              </w:rPr>
              <w:t>проєктів громадського</w:t>
            </w:r>
            <w:r w:rsidRPr="005F2B5D">
              <w:rPr>
                <w:rFonts w:ascii="Arial" w:hAnsi="Arial" w:cs="Arial"/>
                <w:sz w:val="20"/>
                <w:szCs w:val="20"/>
                <w:lang w:val="uk-UA"/>
              </w:rPr>
              <w:t xml:space="preserve"> бюджету.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102096"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2024-2025</w:t>
            </w:r>
            <w:r>
              <w:rPr>
                <w:rFonts w:ascii="Arial" w:eastAsia="Calibri" w:hAnsi="Arial" w:cs="Arial"/>
                <w:sz w:val="20"/>
                <w:szCs w:val="20"/>
                <w:lang w:val="uk-UA"/>
              </w:rPr>
              <w:t>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87610">
              <w:rPr>
                <w:rFonts w:ascii="Arial" w:hAnsi="Arial" w:cs="Arial"/>
                <w:color w:val="000000"/>
                <w:sz w:val="20"/>
                <w:szCs w:val="20"/>
                <w:lang w:val="uk-UA"/>
              </w:rPr>
              <w:t>Виконавчий комітет Малинської міської ради, заступник міського голови (відповідальний за економічну сферу)</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12. </w:t>
            </w:r>
            <w:r w:rsidRPr="005F2B5D">
              <w:rPr>
                <w:rFonts w:ascii="Arial" w:hAnsi="Arial" w:cs="Arial"/>
                <w:b/>
                <w:sz w:val="20"/>
                <w:szCs w:val="20"/>
                <w:lang w:val="uk-UA"/>
              </w:rPr>
              <w:t>Встановлення камер відео спостереження на території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2.1. 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2.1.5. Створити безпечні умови для  життєдіяльності в усіх населених пунктах громади</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hAnsi="Arial" w:cs="Arial"/>
                <w:sz w:val="20"/>
                <w:szCs w:val="20"/>
                <w:shd w:val="clear" w:color="auto" w:fill="FFFFFF"/>
                <w:lang w:val="uk-UA"/>
              </w:rPr>
              <w:t>Метою проєкту є забезпечення публічної безпеки громадян</w:t>
            </w:r>
            <w:r w:rsidRPr="006F73DA">
              <w:rPr>
                <w:rFonts w:ascii="Arial" w:hAnsi="Arial" w:cs="Arial"/>
                <w:sz w:val="20"/>
                <w:szCs w:val="20"/>
                <w:lang w:val="uk-UA"/>
              </w:rPr>
              <w:t xml:space="preserve"> у місцях найбільшого скупчення та найбільш навантажених транспортних розв'язок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Територія, на яку проєкт матиме вплив</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6F73DA" w:rsidRDefault="00B33EF2" w:rsidP="009118E6">
            <w:pPr>
              <w:pBdr>
                <w:top w:val="nil"/>
                <w:left w:val="nil"/>
                <w:bottom w:val="nil"/>
                <w:right w:val="nil"/>
                <w:between w:val="nil"/>
              </w:pBdr>
              <w:rPr>
                <w:rFonts w:ascii="Arial" w:eastAsia="Calibri" w:hAnsi="Arial" w:cs="Arial"/>
                <w:sz w:val="20"/>
                <w:szCs w:val="20"/>
                <w:lang w:val="uk-UA"/>
              </w:rPr>
            </w:pPr>
            <w:r w:rsidRPr="006F73DA">
              <w:rPr>
                <w:rFonts w:ascii="Arial" w:hAnsi="Arial" w:cs="Arial"/>
                <w:sz w:val="20"/>
                <w:szCs w:val="20"/>
                <w:lang w:val="uk-UA"/>
              </w:rPr>
              <w:t>Населення громади різних вікових категорій та груп</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6F73DA" w:rsidRDefault="00B33EF2" w:rsidP="009118E6">
            <w:pPr>
              <w:pStyle w:val="ad"/>
              <w:shd w:val="clear" w:color="auto" w:fill="FFFFFF"/>
              <w:spacing w:before="0" w:beforeAutospacing="0" w:after="150" w:afterAutospacing="0"/>
              <w:jc w:val="both"/>
              <w:rPr>
                <w:rFonts w:ascii="Arial" w:hAnsi="Arial" w:cs="Arial"/>
                <w:sz w:val="20"/>
              </w:rPr>
            </w:pPr>
            <w:r w:rsidRPr="006F73DA">
              <w:rPr>
                <w:rFonts w:ascii="Arial" w:hAnsi="Arial" w:cs="Arial"/>
                <w:sz w:val="20"/>
              </w:rPr>
              <w:t xml:space="preserve">Необхідність забезпечення безпечного середовища перебування мешканців громади, </w:t>
            </w:r>
            <w:r w:rsidRPr="006F73DA">
              <w:rPr>
                <w:rFonts w:ascii="Arial" w:hAnsi="Arial" w:cs="Arial"/>
                <w:color w:val="000000"/>
                <w:sz w:val="20"/>
              </w:rPr>
              <w:t xml:space="preserve"> підвищення рівня безпеки в громаді та підвищення безпеки дорожнього руху на потенційно небезпечних ділянках дороги в межах населених пунктів громади, особливо в темну пору доби.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6F73DA" w:rsidRDefault="00B33EF2" w:rsidP="009118E6">
            <w:pPr>
              <w:pStyle w:val="af"/>
              <w:numPr>
                <w:ilvl w:val="0"/>
                <w:numId w:val="15"/>
              </w:numPr>
              <w:autoSpaceDE w:val="0"/>
              <w:autoSpaceDN w:val="0"/>
              <w:adjustRightInd w:val="0"/>
              <w:spacing w:line="240" w:lineRule="auto"/>
              <w:rPr>
                <w:rFonts w:ascii="Arial" w:hAnsi="Arial" w:cs="Arial"/>
                <w:color w:val="000000"/>
                <w:sz w:val="20"/>
              </w:rPr>
            </w:pPr>
            <w:r w:rsidRPr="006F73DA">
              <w:rPr>
                <w:rFonts w:ascii="Arial" w:hAnsi="Arial" w:cs="Arial"/>
                <w:color w:val="000000"/>
                <w:sz w:val="20"/>
              </w:rPr>
              <w:t>Вивчити потребу населених пунктів.</w:t>
            </w:r>
          </w:p>
          <w:p w:rsidR="00B33EF2" w:rsidRPr="006F73DA" w:rsidRDefault="00B33EF2" w:rsidP="009118E6">
            <w:pPr>
              <w:pStyle w:val="af"/>
              <w:numPr>
                <w:ilvl w:val="0"/>
                <w:numId w:val="15"/>
              </w:numPr>
              <w:autoSpaceDE w:val="0"/>
              <w:autoSpaceDN w:val="0"/>
              <w:adjustRightInd w:val="0"/>
              <w:spacing w:line="240" w:lineRule="auto"/>
              <w:rPr>
                <w:rFonts w:ascii="Arial" w:hAnsi="Arial" w:cs="Arial"/>
                <w:color w:val="000000"/>
                <w:sz w:val="20"/>
              </w:rPr>
            </w:pPr>
            <w:r w:rsidRPr="006F73DA">
              <w:rPr>
                <w:rFonts w:ascii="Arial" w:hAnsi="Arial" w:cs="Arial"/>
                <w:color w:val="000000"/>
                <w:sz w:val="20"/>
              </w:rPr>
              <w:t xml:space="preserve">Визначити місця потенційної небезпеки. </w:t>
            </w:r>
          </w:p>
          <w:p w:rsidR="00B33EF2" w:rsidRPr="006F73DA" w:rsidRDefault="00B33EF2" w:rsidP="009118E6">
            <w:pPr>
              <w:pStyle w:val="af"/>
              <w:numPr>
                <w:ilvl w:val="0"/>
                <w:numId w:val="15"/>
              </w:numPr>
              <w:autoSpaceDE w:val="0"/>
              <w:autoSpaceDN w:val="0"/>
              <w:adjustRightInd w:val="0"/>
              <w:spacing w:line="240" w:lineRule="auto"/>
              <w:rPr>
                <w:rFonts w:ascii="Arial" w:hAnsi="Arial" w:cs="Arial"/>
                <w:color w:val="000000"/>
                <w:sz w:val="20"/>
              </w:rPr>
            </w:pPr>
            <w:r w:rsidRPr="006F73DA">
              <w:rPr>
                <w:rFonts w:ascii="Arial" w:hAnsi="Arial" w:cs="Arial"/>
                <w:color w:val="000000"/>
                <w:sz w:val="20"/>
              </w:rPr>
              <w:t>Закупити додаткові камери, оновити програмне забезпечення та замінити старі відеокамери за потреби.</w:t>
            </w:r>
          </w:p>
          <w:p w:rsidR="00B33EF2" w:rsidRPr="006F73DA" w:rsidRDefault="00B33EF2" w:rsidP="009118E6">
            <w:pPr>
              <w:pStyle w:val="af"/>
              <w:numPr>
                <w:ilvl w:val="0"/>
                <w:numId w:val="15"/>
              </w:numPr>
              <w:pBdr>
                <w:top w:val="nil"/>
                <w:left w:val="nil"/>
                <w:bottom w:val="nil"/>
                <w:right w:val="nil"/>
                <w:between w:val="nil"/>
              </w:pBdr>
              <w:rPr>
                <w:rFonts w:ascii="Arial" w:hAnsi="Arial" w:cs="Arial"/>
                <w:sz w:val="20"/>
              </w:rPr>
            </w:pPr>
            <w:r w:rsidRPr="006F73DA">
              <w:rPr>
                <w:rFonts w:ascii="Arial" w:hAnsi="Arial" w:cs="Arial"/>
                <w:color w:val="000000"/>
                <w:sz w:val="20"/>
              </w:rPr>
              <w:t>Підключити додаткові камери у наявну мережу зовнішнього відеоспостереження.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Вивчено потребу населених пунктів</w:t>
            </w:r>
            <w:r>
              <w:rPr>
                <w:rFonts w:ascii="Arial" w:hAnsi="Arial" w:cs="Arial"/>
                <w:sz w:val="20"/>
                <w:szCs w:val="20"/>
                <w:lang w:val="uk-UA"/>
              </w:rPr>
              <w:t xml:space="preserve"> громади</w:t>
            </w:r>
            <w:r w:rsidRPr="005F2B5D">
              <w:rPr>
                <w:rFonts w:ascii="Arial" w:hAnsi="Arial" w:cs="Arial"/>
                <w:sz w:val="20"/>
                <w:szCs w:val="20"/>
                <w:lang w:val="uk-UA"/>
              </w:rPr>
              <w:t>.</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Визначено місця потенційної небезпеки. </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Закуплено додаткові камери, оновлено програмний продукт та проведено заміну старих відеокамер за потреби.</w:t>
            </w:r>
          </w:p>
          <w:p w:rsidR="00B33EF2" w:rsidRDefault="00B33EF2" w:rsidP="009118E6">
            <w:pPr>
              <w:pBdr>
                <w:top w:val="nil"/>
                <w:left w:val="nil"/>
                <w:bottom w:val="nil"/>
                <w:right w:val="nil"/>
                <w:between w:val="nil"/>
              </w:pBdr>
              <w:rPr>
                <w:rFonts w:ascii="Arial" w:hAnsi="Arial" w:cs="Arial"/>
                <w:sz w:val="20"/>
                <w:szCs w:val="20"/>
                <w:lang w:val="uk-UA"/>
              </w:rPr>
            </w:pPr>
            <w:r w:rsidRPr="005F2B5D">
              <w:rPr>
                <w:rFonts w:ascii="Arial" w:hAnsi="Arial" w:cs="Arial"/>
                <w:sz w:val="20"/>
                <w:szCs w:val="20"/>
                <w:lang w:val="uk-UA"/>
              </w:rPr>
              <w:t>Підключено додаткові камери у наявну мережу зовнішнь</w:t>
            </w:r>
            <w:r>
              <w:rPr>
                <w:rFonts w:ascii="Arial" w:hAnsi="Arial" w:cs="Arial"/>
                <w:sz w:val="20"/>
                <w:szCs w:val="20"/>
                <w:lang w:val="uk-UA"/>
              </w:rPr>
              <w:t>ого відео</w:t>
            </w:r>
            <w:r w:rsidRPr="005F2B5D">
              <w:rPr>
                <w:rFonts w:ascii="Arial" w:hAnsi="Arial" w:cs="Arial"/>
                <w:sz w:val="20"/>
                <w:szCs w:val="20"/>
                <w:lang w:val="uk-UA"/>
              </w:rPr>
              <w:t>спостереження.</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Охоплено населених пунктів – щонайменше 5 населених пункти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2024-2025</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color w:val="000000"/>
                <w:sz w:val="20"/>
                <w:szCs w:val="20"/>
                <w:lang w:val="uk-UA"/>
              </w:rPr>
              <w:t>Управління житлово-комунального господарства виконавчого</w:t>
            </w:r>
            <w:r w:rsidRPr="005F2B5D">
              <w:rPr>
                <w:rFonts w:ascii="Arial" w:hAnsi="Arial" w:cs="Arial"/>
                <w:color w:val="000000"/>
                <w:sz w:val="20"/>
                <w:szCs w:val="20"/>
                <w:lang w:val="uk-UA"/>
              </w:rPr>
              <w:t xml:space="preserve"> комітет</w:t>
            </w:r>
            <w:r>
              <w:rPr>
                <w:rFonts w:ascii="Arial" w:hAnsi="Arial" w:cs="Arial"/>
                <w:color w:val="000000"/>
                <w:sz w:val="20"/>
                <w:szCs w:val="20"/>
                <w:lang w:val="uk-UA"/>
              </w:rPr>
              <w:t>у</w:t>
            </w:r>
            <w:r w:rsidRPr="005F2B5D">
              <w:rPr>
                <w:rFonts w:ascii="Arial" w:hAnsi="Arial" w:cs="Arial"/>
                <w:color w:val="000000"/>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13. </w:t>
            </w:r>
            <w:r w:rsidRPr="005F2B5D">
              <w:rPr>
                <w:rFonts w:ascii="Arial" w:hAnsi="Arial" w:cs="Arial"/>
                <w:b/>
                <w:sz w:val="20"/>
                <w:szCs w:val="20"/>
                <w:lang w:val="uk-UA"/>
              </w:rPr>
              <w:t>Безпека жителів – пріоритет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2.1. 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2.1.5. Створити безпечні умови для  життєдіяльності в усіх населених пунктах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shd w:val="clear" w:color="auto" w:fill="FFFFFF"/>
                <w:lang w:val="uk-UA"/>
              </w:rPr>
              <w:t xml:space="preserve">Мета проєкту - забезпечення створення умов, що не допускають вплив на людей </w:t>
            </w:r>
            <w:hyperlink r:id="rId8" w:tooltip="Уражальні чинники ядерного вибуху" w:history="1">
              <w:r w:rsidRPr="00B246A8">
                <w:rPr>
                  <w:rStyle w:val="a7"/>
                  <w:rFonts w:ascii="Arial" w:eastAsia="Calibri" w:hAnsi="Arial" w:cs="Arial"/>
                  <w:color w:val="auto"/>
                  <w:sz w:val="20"/>
                  <w:szCs w:val="20"/>
                  <w:u w:val="none"/>
                  <w:shd w:val="clear" w:color="auto" w:fill="FFFFFF"/>
                  <w:lang w:val="uk-UA"/>
                </w:rPr>
                <w:t>небезпечних факторів</w:t>
              </w:r>
            </w:hyperlink>
            <w:r w:rsidRPr="005F2B5D">
              <w:rPr>
                <w:rFonts w:ascii="Arial" w:hAnsi="Arial" w:cs="Arial"/>
                <w:sz w:val="20"/>
                <w:szCs w:val="20"/>
                <w:shd w:val="clear" w:color="auto" w:fill="FFFFFF"/>
                <w:lang w:val="uk-UA"/>
              </w:rPr>
              <w:t>, які виникають внаслідок </w:t>
            </w:r>
            <w:hyperlink r:id="rId9" w:tooltip="Надзвичайна ситуація" w:history="1">
              <w:r w:rsidRPr="00B246A8">
                <w:rPr>
                  <w:rStyle w:val="a7"/>
                  <w:rFonts w:ascii="Arial" w:eastAsia="Calibri" w:hAnsi="Arial" w:cs="Arial"/>
                  <w:color w:val="auto"/>
                  <w:sz w:val="20"/>
                  <w:szCs w:val="20"/>
                  <w:shd w:val="clear" w:color="auto" w:fill="FFFFFF"/>
                  <w:lang w:val="uk-UA"/>
                </w:rPr>
                <w:t>надзвичайних ситуаці</w:t>
              </w:r>
            </w:hyperlink>
            <w:r w:rsidRPr="00B246A8">
              <w:rPr>
                <w:rFonts w:ascii="Arial" w:hAnsi="Arial" w:cs="Arial"/>
                <w:sz w:val="20"/>
                <w:szCs w:val="20"/>
                <w:u w:val="single"/>
                <w:lang w:val="uk-UA"/>
              </w:rPr>
              <w:t>й</w:t>
            </w:r>
            <w:r w:rsidRPr="005F2B5D">
              <w:rPr>
                <w:rFonts w:ascii="Arial" w:hAnsi="Arial" w:cs="Arial"/>
                <w:sz w:val="20"/>
                <w:szCs w:val="20"/>
                <w:shd w:val="clear" w:color="auto" w:fill="FFFFFF"/>
                <w:lang w:val="uk-UA"/>
              </w:rPr>
              <w:t>,</w:t>
            </w:r>
            <w:hyperlink r:id="rId10" w:tooltip="Воєнні дії" w:history="1">
              <w:r w:rsidRPr="00B246A8">
                <w:rPr>
                  <w:rStyle w:val="a7"/>
                  <w:rFonts w:ascii="Arial" w:eastAsia="Calibri" w:hAnsi="Arial" w:cs="Arial"/>
                  <w:color w:val="auto"/>
                  <w:sz w:val="20"/>
                  <w:szCs w:val="20"/>
                  <w:shd w:val="clear" w:color="auto" w:fill="FFFFFF"/>
                  <w:lang w:val="uk-UA"/>
                </w:rPr>
                <w:t>воєнних (бойових) дій</w:t>
              </w:r>
            </w:hyperlink>
            <w:r w:rsidRPr="00B246A8">
              <w:rPr>
                <w:rFonts w:ascii="Arial" w:hAnsi="Arial" w:cs="Arial"/>
                <w:sz w:val="20"/>
                <w:szCs w:val="20"/>
                <w:u w:val="single"/>
                <w:shd w:val="clear" w:color="auto" w:fill="FFFFFF"/>
                <w:lang w:val="uk-UA"/>
              </w:rPr>
              <w:t xml:space="preserve"> </w:t>
            </w:r>
            <w:r w:rsidRPr="005F2B5D">
              <w:rPr>
                <w:rFonts w:ascii="Arial" w:hAnsi="Arial" w:cs="Arial"/>
                <w:sz w:val="20"/>
                <w:szCs w:val="20"/>
                <w:shd w:val="clear" w:color="auto" w:fill="FFFFFF"/>
                <w:lang w:val="uk-UA"/>
              </w:rPr>
              <w:t xml:space="preserve">та </w:t>
            </w:r>
            <w:hyperlink r:id="rId11" w:tooltip="Терористичний акт" w:history="1">
              <w:r w:rsidRPr="00B246A8">
                <w:rPr>
                  <w:rStyle w:val="a7"/>
                  <w:rFonts w:ascii="Arial" w:eastAsia="Calibri" w:hAnsi="Arial" w:cs="Arial"/>
                  <w:color w:val="auto"/>
                  <w:sz w:val="20"/>
                  <w:szCs w:val="20"/>
                  <w:u w:val="none"/>
                  <w:shd w:val="clear" w:color="auto" w:fill="FFFFFF"/>
                  <w:lang w:val="uk-UA"/>
                </w:rPr>
                <w:t>терористичних актів</w:t>
              </w:r>
            </w:hyperlink>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громади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shd w:val="clear" w:color="auto" w:fill="FFFFFF"/>
                <w:lang w:val="uk-UA"/>
              </w:rPr>
              <w:t>Укриття в період повномасштабної війни є одним із ключових питань безпеки населення. Більшість зі сховищ, які розташовані у населених пунктах громади, можна віднести до найпростіших типів укриттів, таких як цокольні або підвальні приміщення, інші підземні споруди, які можуть використовуватися тимчасово для захисту людей від небезпеки комбінованого ураження. Проте багато з таких укриттів не мають евакуаційних виходів, доступу до систем водопостачання та водовідведення, а також не придатні для зберігання продуктів харчування. Зазвичай вони не здатні надати належний захист населенню у разі застосування зброї масового ураження. Отже, виникає потреба в постійному вдосконаленні мережі споруд цивільного захисту, що могли б забезпечити або суттєво підвищити рівень безпеки громадян.</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d"/>
              <w:numPr>
                <w:ilvl w:val="0"/>
                <w:numId w:val="16"/>
              </w:numPr>
              <w:shd w:val="clear" w:color="auto" w:fill="FFFFFF"/>
              <w:spacing w:before="0" w:beforeAutospacing="0" w:after="0" w:afterAutospacing="0"/>
              <w:rPr>
                <w:rFonts w:ascii="Arial" w:hAnsi="Arial" w:cs="Arial"/>
                <w:sz w:val="20"/>
              </w:rPr>
            </w:pPr>
            <w:r w:rsidRPr="005F2B5D">
              <w:rPr>
                <w:rFonts w:ascii="Arial" w:hAnsi="Arial" w:cs="Arial"/>
                <w:sz w:val="20"/>
              </w:rPr>
              <w:t>Постійний моніторинг  потреби громади щодо захисних споруди.</w:t>
            </w:r>
          </w:p>
          <w:p w:rsidR="00B33EF2" w:rsidRPr="005F2B5D" w:rsidRDefault="00B33EF2" w:rsidP="009118E6">
            <w:pPr>
              <w:pStyle w:val="ad"/>
              <w:numPr>
                <w:ilvl w:val="0"/>
                <w:numId w:val="16"/>
              </w:numPr>
              <w:shd w:val="clear" w:color="auto" w:fill="FFFFFF"/>
              <w:spacing w:before="0" w:beforeAutospacing="0" w:after="0" w:afterAutospacing="0"/>
              <w:rPr>
                <w:rFonts w:ascii="Arial" w:hAnsi="Arial" w:cs="Arial"/>
                <w:sz w:val="20"/>
              </w:rPr>
            </w:pPr>
            <w:r w:rsidRPr="005F2B5D">
              <w:rPr>
                <w:rFonts w:ascii="Arial" w:hAnsi="Arial" w:cs="Arial"/>
                <w:sz w:val="20"/>
              </w:rPr>
              <w:t>Оцінка стану укриттів, проведення огляду приміщень у підвальних і цокольних поверхах будівель на території громади.</w:t>
            </w:r>
          </w:p>
          <w:p w:rsidR="00B33EF2" w:rsidRPr="005F2B5D" w:rsidRDefault="00B33EF2" w:rsidP="009118E6">
            <w:pPr>
              <w:pStyle w:val="ad"/>
              <w:numPr>
                <w:ilvl w:val="0"/>
                <w:numId w:val="16"/>
              </w:numPr>
              <w:shd w:val="clear" w:color="auto" w:fill="FFFFFF"/>
              <w:spacing w:before="0" w:beforeAutospacing="0" w:after="0" w:afterAutospacing="0"/>
              <w:rPr>
                <w:rFonts w:ascii="Arial" w:hAnsi="Arial" w:cs="Arial"/>
                <w:color w:val="333333"/>
                <w:sz w:val="20"/>
              </w:rPr>
            </w:pPr>
            <w:r w:rsidRPr="005F2B5D">
              <w:rPr>
                <w:rFonts w:ascii="Arial" w:hAnsi="Arial" w:cs="Arial"/>
                <w:sz w:val="20"/>
              </w:rPr>
              <w:t>Оснащення споруд необхідним обладнанням</w:t>
            </w:r>
            <w:r w:rsidRPr="005F2B5D">
              <w:rPr>
                <w:rFonts w:ascii="Arial" w:hAnsi="Arial" w:cs="Arial"/>
                <w:color w:val="333333"/>
                <w:sz w:val="20"/>
              </w:rPr>
              <w:t>.</w:t>
            </w:r>
          </w:p>
          <w:p w:rsidR="00B33EF2" w:rsidRPr="005F2B5D" w:rsidRDefault="00B33EF2" w:rsidP="009118E6">
            <w:pPr>
              <w:pStyle w:val="af"/>
              <w:numPr>
                <w:ilvl w:val="0"/>
                <w:numId w:val="16"/>
              </w:numPr>
              <w:rPr>
                <w:rFonts w:ascii="Arial" w:hAnsi="Arial" w:cs="Arial"/>
                <w:sz w:val="20"/>
              </w:rPr>
            </w:pPr>
            <w:r w:rsidRPr="005F2B5D">
              <w:rPr>
                <w:rFonts w:ascii="Arial" w:hAnsi="Arial" w:cs="Arial"/>
                <w:sz w:val="20"/>
              </w:rPr>
              <w:t>Реконструкція, капітальний ремонт, будівництво будівель з врахуванням забезпечення укриттів та їх відповідного оснащення.</w:t>
            </w:r>
          </w:p>
          <w:p w:rsidR="00B33EF2" w:rsidRPr="005F2B5D" w:rsidRDefault="00B33EF2" w:rsidP="009118E6">
            <w:pPr>
              <w:pStyle w:val="af"/>
              <w:numPr>
                <w:ilvl w:val="0"/>
                <w:numId w:val="16"/>
              </w:numPr>
              <w:rPr>
                <w:rFonts w:ascii="Arial" w:hAnsi="Arial" w:cs="Arial"/>
                <w:color w:val="000000"/>
                <w:sz w:val="20"/>
              </w:rPr>
            </w:pPr>
            <w:r w:rsidRPr="005F2B5D">
              <w:rPr>
                <w:rFonts w:ascii="Arial" w:hAnsi="Arial" w:cs="Arial"/>
                <w:color w:val="000000"/>
                <w:sz w:val="20"/>
              </w:rPr>
              <w:t>Розробка (поновлення) карти укриттів, вказівників.</w:t>
            </w:r>
          </w:p>
          <w:p w:rsidR="00B33EF2" w:rsidRPr="005F2B5D" w:rsidRDefault="00B33EF2" w:rsidP="009118E6">
            <w:pPr>
              <w:pStyle w:val="af"/>
              <w:numPr>
                <w:ilvl w:val="0"/>
                <w:numId w:val="16"/>
              </w:numPr>
              <w:pBdr>
                <w:top w:val="nil"/>
                <w:left w:val="nil"/>
                <w:bottom w:val="nil"/>
                <w:right w:val="nil"/>
                <w:between w:val="nil"/>
              </w:pBdr>
              <w:rPr>
                <w:rFonts w:ascii="Arial" w:hAnsi="Arial" w:cs="Arial"/>
                <w:sz w:val="20"/>
              </w:rPr>
            </w:pPr>
            <w:r w:rsidRPr="005F2B5D">
              <w:rPr>
                <w:rFonts w:ascii="Arial" w:hAnsi="Arial" w:cs="Arial"/>
                <w:sz w:val="20"/>
              </w:rPr>
              <w:t xml:space="preserve">Проведення навчальних заходів на </w:t>
            </w:r>
            <w:r w:rsidRPr="00E8031F">
              <w:rPr>
                <w:rFonts w:ascii="Arial" w:hAnsi="Arial" w:cs="Arial"/>
                <w:sz w:val="20"/>
              </w:rPr>
              <w:t>підприємствах, установах</w:t>
            </w:r>
            <w:r w:rsidRPr="005F2B5D">
              <w:rPr>
                <w:rFonts w:ascii="Arial" w:hAnsi="Arial" w:cs="Arial"/>
                <w:sz w:val="20"/>
              </w:rPr>
              <w:t xml:space="preserve"> та організаціях щодо швидкого пересування до укриттів.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E8031F"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Проведено моніторинг  потреби </w:t>
            </w:r>
            <w:r w:rsidRPr="00E8031F">
              <w:rPr>
                <w:rFonts w:ascii="Arial" w:hAnsi="Arial" w:cs="Arial"/>
                <w:sz w:val="20"/>
                <w:szCs w:val="20"/>
                <w:lang w:val="uk-UA"/>
              </w:rPr>
              <w:t>громади щодо захисних споруд (опитано до 2000 осіб).</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E8031F">
              <w:rPr>
                <w:rFonts w:ascii="Arial" w:hAnsi="Arial" w:cs="Arial"/>
                <w:sz w:val="20"/>
                <w:szCs w:val="20"/>
                <w:lang w:val="uk-UA"/>
              </w:rPr>
              <w:t>Проаналізовано стан укриттів, проведено огляд приміщень у підвальних</w:t>
            </w:r>
            <w:r w:rsidRPr="005F2B5D">
              <w:rPr>
                <w:rFonts w:ascii="Arial" w:hAnsi="Arial" w:cs="Arial"/>
                <w:sz w:val="20"/>
                <w:szCs w:val="20"/>
                <w:lang w:val="uk-UA"/>
              </w:rPr>
              <w:t xml:space="preserve"> і цокольних поверхах будівель на території громади.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Оснащено споруди необхідним обладнанням</w:t>
            </w:r>
            <w:r>
              <w:rPr>
                <w:rFonts w:ascii="Arial" w:hAnsi="Arial" w:cs="Arial"/>
                <w:sz w:val="20"/>
                <w:szCs w:val="20"/>
                <w:lang w:val="uk-UA"/>
              </w:rPr>
              <w:t xml:space="preserve"> (не менше 5 споруд)</w:t>
            </w:r>
            <w:r w:rsidRPr="005F2B5D">
              <w:rPr>
                <w:rFonts w:ascii="Arial" w:hAnsi="Arial" w:cs="Arial"/>
                <w:sz w:val="20"/>
                <w:szCs w:val="20"/>
                <w:lang w:val="uk-UA"/>
              </w:rPr>
              <w:t>.</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реконструкцію, капітальний ремонт, будівництво будівель з врахуванням забезпечення укриттів та їх відповідного оснащення</w:t>
            </w:r>
            <w:r>
              <w:rPr>
                <w:rFonts w:ascii="Arial" w:hAnsi="Arial" w:cs="Arial"/>
                <w:sz w:val="20"/>
                <w:szCs w:val="20"/>
                <w:lang w:val="uk-UA"/>
              </w:rPr>
              <w:t xml:space="preserve"> (не менше 5 будівель)</w:t>
            </w:r>
            <w:r w:rsidRPr="005F2B5D">
              <w:rPr>
                <w:rFonts w:ascii="Arial" w:hAnsi="Arial" w:cs="Arial"/>
                <w:sz w:val="20"/>
                <w:szCs w:val="20"/>
                <w:lang w:val="uk-UA"/>
              </w:rPr>
              <w:t>.</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Розроблено (поновлено) карти укриттів, вказівників</w:t>
            </w:r>
            <w:r>
              <w:rPr>
                <w:rFonts w:ascii="Arial" w:hAnsi="Arial" w:cs="Arial"/>
                <w:sz w:val="20"/>
                <w:szCs w:val="20"/>
                <w:lang w:val="uk-UA"/>
              </w:rPr>
              <w:t xml:space="preserve"> (щонайменше 200 одиниць)</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Проведено навчальні заходи на підприємствах</w:t>
            </w:r>
            <w:r>
              <w:rPr>
                <w:rFonts w:ascii="Arial" w:hAnsi="Arial" w:cs="Arial"/>
                <w:sz w:val="20"/>
                <w:szCs w:val="20"/>
                <w:lang w:val="uk-UA"/>
              </w:rPr>
              <w:t xml:space="preserve">, </w:t>
            </w:r>
            <w:r w:rsidRPr="005F2B5D">
              <w:rPr>
                <w:rFonts w:ascii="Arial" w:hAnsi="Arial" w:cs="Arial"/>
                <w:sz w:val="20"/>
                <w:szCs w:val="20"/>
                <w:lang w:val="uk-UA"/>
              </w:rPr>
              <w:t>установах та організаціях  щодо швидкого пересування до укриттів</w:t>
            </w:r>
            <w:r>
              <w:rPr>
                <w:rFonts w:ascii="Arial" w:hAnsi="Arial" w:cs="Arial"/>
                <w:sz w:val="20"/>
                <w:szCs w:val="20"/>
                <w:lang w:val="uk-UA"/>
              </w:rPr>
              <w:t xml:space="preserve"> (щонайменше 10 заходів на рік)</w:t>
            </w:r>
            <w:r w:rsidRPr="005F2B5D">
              <w:rPr>
                <w:rFonts w:ascii="Arial" w:hAnsi="Arial" w:cs="Arial"/>
                <w:sz w:val="20"/>
                <w:szCs w:val="20"/>
                <w:lang w:val="uk-UA"/>
              </w:rPr>
              <w:t>.</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2024-2025</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000000"/>
                <w:sz w:val="20"/>
                <w:szCs w:val="20"/>
                <w:lang w:val="uk-UA"/>
              </w:rPr>
              <w:t>Виконавчий комітет Малинської міської ради</w:t>
            </w:r>
            <w:r w:rsidRPr="00587610">
              <w:rPr>
                <w:rFonts w:ascii="Arial" w:hAnsi="Arial" w:cs="Arial"/>
                <w:color w:val="000000"/>
                <w:sz w:val="20"/>
                <w:szCs w:val="20"/>
                <w:lang w:val="uk-UA"/>
              </w:rPr>
              <w:t>, заступник міського голови (відповідальний за комунальну сферу), ОСББ.</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600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b/>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jc w:val="both"/>
              <w:rPr>
                <w:rFonts w:ascii="Arial" w:hAnsi="Arial" w:cs="Arial"/>
                <w:b/>
                <w:sz w:val="20"/>
                <w:szCs w:val="20"/>
                <w:lang w:val="uk-UA"/>
              </w:rPr>
            </w:pPr>
            <w:r>
              <w:rPr>
                <w:rFonts w:ascii="Arial" w:hAnsi="Arial" w:cs="Arial"/>
                <w:b/>
                <w:color w:val="FFFFFF"/>
                <w:sz w:val="20"/>
                <w:szCs w:val="20"/>
                <w:lang w:val="uk-UA"/>
              </w:rPr>
              <w:t xml:space="preserve">Проєкт 14. </w:t>
            </w:r>
            <w:r w:rsidRPr="005F2B5D">
              <w:rPr>
                <w:rFonts w:ascii="Arial" w:hAnsi="Arial" w:cs="Arial"/>
                <w:b/>
                <w:sz w:val="20"/>
                <w:szCs w:val="20"/>
                <w:lang w:val="uk-UA"/>
              </w:rPr>
              <w:t>Навчальні курси надання першої та невідкладної допомоги при надзвичайних ситуаціях</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2.1. Впровадження інструментів належного врядування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2.1.</w:t>
            </w:r>
            <w:r>
              <w:rPr>
                <w:rFonts w:ascii="Arial" w:hAnsi="Arial" w:cs="Arial"/>
                <w:sz w:val="20"/>
                <w:szCs w:val="20"/>
                <w:lang w:val="uk-UA"/>
              </w:rPr>
              <w:t xml:space="preserve">5. Створити безпечні умови для </w:t>
            </w:r>
            <w:r w:rsidRPr="005F2B5D">
              <w:rPr>
                <w:rFonts w:ascii="Arial" w:hAnsi="Arial" w:cs="Arial"/>
                <w:sz w:val="20"/>
                <w:szCs w:val="20"/>
                <w:lang w:val="uk-UA"/>
              </w:rPr>
              <w:t>життєдіяльності в усіх населених пунктах громади</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організувати курси надання першої та невідкладної допомоги постраждалим внаслідок надзвичайних ситуаціях, для дітей 7-11 класів, співробітників поліції, співробітників МЧС, населення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Населення громади різних вікових категорій та груп.</w:t>
            </w:r>
          </w:p>
        </w:tc>
      </w:tr>
      <w:tr w:rsidR="00B33EF2" w:rsidRPr="005F2B5D" w:rsidTr="009118E6">
        <w:trPr>
          <w:trHeight w:val="415"/>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В умовах сьогодення вкрай важливо навчити населення надавати першу та невідкладн</w:t>
            </w:r>
            <w:r>
              <w:rPr>
                <w:rFonts w:ascii="Arial" w:hAnsi="Arial" w:cs="Arial"/>
                <w:sz w:val="20"/>
                <w:szCs w:val="20"/>
                <w:lang w:val="uk-UA"/>
              </w:rPr>
              <w:t xml:space="preserve">у допомогу для збереження </w:t>
            </w:r>
            <w:r w:rsidRPr="005F2B5D">
              <w:rPr>
                <w:rFonts w:ascii="Arial" w:hAnsi="Arial" w:cs="Arial"/>
                <w:sz w:val="20"/>
                <w:szCs w:val="20"/>
                <w:lang w:val="uk-UA"/>
              </w:rPr>
              <w:t>життя постраждалих при виникненні надзвичайних ситуаціях.</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17"/>
              </w:numPr>
              <w:spacing w:line="240" w:lineRule="auto"/>
              <w:jc w:val="left"/>
              <w:rPr>
                <w:rFonts w:ascii="Arial" w:hAnsi="Arial" w:cs="Arial"/>
                <w:sz w:val="20"/>
              </w:rPr>
            </w:pPr>
            <w:r w:rsidRPr="005F2B5D">
              <w:rPr>
                <w:rFonts w:ascii="Arial" w:hAnsi="Arial" w:cs="Arial"/>
                <w:sz w:val="20"/>
              </w:rPr>
              <w:t xml:space="preserve">Розробити </w:t>
            </w:r>
            <w:r>
              <w:rPr>
                <w:rFonts w:ascii="Arial" w:hAnsi="Arial" w:cs="Arial"/>
                <w:sz w:val="20"/>
              </w:rPr>
              <w:t>програму курсів</w:t>
            </w:r>
            <w:r w:rsidRPr="005F2B5D">
              <w:rPr>
                <w:rFonts w:ascii="Arial" w:hAnsi="Arial" w:cs="Arial"/>
                <w:sz w:val="20"/>
              </w:rPr>
              <w:t>.</w:t>
            </w:r>
          </w:p>
          <w:p w:rsidR="00B33EF2" w:rsidRPr="005F2B5D" w:rsidRDefault="00B33EF2" w:rsidP="009118E6">
            <w:pPr>
              <w:pStyle w:val="af"/>
              <w:numPr>
                <w:ilvl w:val="0"/>
                <w:numId w:val="17"/>
              </w:numPr>
              <w:spacing w:line="240" w:lineRule="auto"/>
              <w:jc w:val="left"/>
              <w:rPr>
                <w:rFonts w:ascii="Arial" w:hAnsi="Arial" w:cs="Arial"/>
                <w:sz w:val="20"/>
              </w:rPr>
            </w:pPr>
            <w:r w:rsidRPr="005F2B5D">
              <w:rPr>
                <w:rFonts w:ascii="Arial" w:hAnsi="Arial" w:cs="Arial"/>
                <w:sz w:val="20"/>
              </w:rPr>
              <w:t>Провести навчання працівників</w:t>
            </w:r>
          </w:p>
          <w:p w:rsidR="00B33EF2" w:rsidRPr="005F2B5D" w:rsidRDefault="00B33EF2" w:rsidP="009118E6">
            <w:pPr>
              <w:pStyle w:val="af"/>
              <w:numPr>
                <w:ilvl w:val="0"/>
                <w:numId w:val="17"/>
              </w:numPr>
              <w:spacing w:line="240" w:lineRule="auto"/>
              <w:jc w:val="left"/>
              <w:rPr>
                <w:rFonts w:ascii="Arial" w:hAnsi="Arial" w:cs="Arial"/>
                <w:sz w:val="20"/>
              </w:rPr>
            </w:pPr>
            <w:r w:rsidRPr="005F2B5D">
              <w:rPr>
                <w:rFonts w:ascii="Arial" w:hAnsi="Arial" w:cs="Arial"/>
                <w:sz w:val="20"/>
              </w:rPr>
              <w:t>Організувати  простір для втілення ідеї на базі КНП «Малинська міська лікарня» ММР</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Організовано та проведено курси надання першої та невідкладної допомоги постраждалим внаслідок надзвичайних ситуаціях, для дітей 7-11 класів, співробітників поліції, співробітників МЧС, населення громади</w:t>
            </w:r>
            <w:r>
              <w:rPr>
                <w:rFonts w:ascii="Arial" w:hAnsi="Arial" w:cs="Arial"/>
                <w:sz w:val="20"/>
                <w:szCs w:val="20"/>
                <w:lang w:val="uk-UA"/>
              </w:rPr>
              <w:t xml:space="preserve"> (щонайменше 2 курси)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15. </w:t>
            </w:r>
            <w:r w:rsidRPr="005F2B5D">
              <w:rPr>
                <w:rFonts w:ascii="Arial" w:hAnsi="Arial" w:cs="Arial"/>
                <w:b/>
                <w:sz w:val="20"/>
                <w:szCs w:val="20"/>
                <w:lang w:val="uk-UA"/>
              </w:rPr>
              <w:t>Опорні заклади освіти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2.2.1. Забезпечити створення інноваційних освітніх просторів та матеріально-технічне переоснащення навчальних закладів</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оновити в громаді систему опорних закладів загальної середньої освіти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громади - здобувачів освіти. Понад  4 тис</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jc w:val="both"/>
              <w:rPr>
                <w:rFonts w:ascii="Arial" w:eastAsiaTheme="minorHAnsi" w:hAnsi="Arial" w:cs="Arial"/>
                <w:sz w:val="20"/>
                <w:szCs w:val="20"/>
                <w:lang w:val="uk-UA" w:eastAsia="en-US"/>
              </w:rPr>
            </w:pPr>
            <w:r w:rsidRPr="005F2B5D">
              <w:rPr>
                <w:rFonts w:ascii="Arial" w:hAnsi="Arial" w:cs="Arial"/>
                <w:sz w:val="20"/>
                <w:szCs w:val="20"/>
                <w:shd w:val="clear" w:color="auto" w:fill="FFFFFF"/>
                <w:lang w:val="uk-UA"/>
              </w:rPr>
              <w:t>Нажаль в громаді існує тенденція до  скорочення населення, особливо в сільській місцевості, та переїзду молоді в інші регіони та закордон. Школи спорожніли до тієї міри, що не кожен кл</w:t>
            </w:r>
            <w:r>
              <w:rPr>
                <w:rFonts w:ascii="Arial" w:hAnsi="Arial" w:cs="Arial"/>
                <w:sz w:val="20"/>
                <w:szCs w:val="20"/>
                <w:shd w:val="clear" w:color="auto" w:fill="FFFFFF"/>
                <w:lang w:val="uk-UA"/>
              </w:rPr>
              <w:t xml:space="preserve">ас має достатню наповнюваність. </w:t>
            </w:r>
            <w:r w:rsidRPr="005F2B5D">
              <w:rPr>
                <w:rFonts w:ascii="Arial" w:hAnsi="Arial" w:cs="Arial"/>
                <w:sz w:val="20"/>
                <w:szCs w:val="20"/>
                <w:shd w:val="clear" w:color="auto" w:fill="FFFFFF"/>
                <w:lang w:val="uk-UA"/>
              </w:rPr>
              <w:t>Проблема з невеликою кількістю учнів буде вирішуватись за допомогою оптимізації мережі шкільних закладів шляхом впровадження опорних закладів освіти -</w:t>
            </w:r>
            <w:r w:rsidRPr="005F2B5D">
              <w:rPr>
                <w:rFonts w:ascii="Arial" w:eastAsiaTheme="minorHAnsi" w:hAnsi="Arial" w:cs="Arial"/>
                <w:sz w:val="20"/>
                <w:szCs w:val="20"/>
                <w:lang w:val="uk-UA" w:eastAsia="en-US"/>
              </w:rPr>
              <w:t xml:space="preserve"> безпечного та доступного освітнього середовища, яке сприятиме забезпеченню якості освіти відповідно до Державних стандартів та концепції «Нова українська школа».</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 xml:space="preserve">Оптимізувати мережу закладів освіти громади – сформувати </w:t>
            </w:r>
            <w:r w:rsidRPr="00E8031F">
              <w:rPr>
                <w:rFonts w:ascii="Arial" w:hAnsi="Arial" w:cs="Arial"/>
                <w:sz w:val="20"/>
                <w:szCs w:val="20"/>
                <w:shd w:val="clear" w:color="auto" w:fill="FFFFFF"/>
                <w:lang w:val="uk-UA"/>
              </w:rPr>
              <w:t>мережу ліцеїв, гімназій, початкових</w:t>
            </w:r>
            <w:r w:rsidRPr="00587610">
              <w:rPr>
                <w:rFonts w:ascii="Arial" w:hAnsi="Arial" w:cs="Arial"/>
                <w:sz w:val="20"/>
                <w:szCs w:val="20"/>
                <w:shd w:val="clear" w:color="auto" w:fill="FFFFFF"/>
                <w:lang w:val="uk-UA"/>
              </w:rPr>
              <w:t xml:space="preserve"> шкіл відповідно до наявної кількості учнів.</w:t>
            </w:r>
          </w:p>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Залучити інноваційні освітні методики викладання предметів в нових закладах.</w:t>
            </w:r>
          </w:p>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Визначити транспортні маршрути до опорних навчальних закладів та оновити шкільний автобусний парк.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Кількість створених опорних шкіл – 6.</w:t>
            </w:r>
          </w:p>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Кількість інноваційних методик – не менше 6.</w:t>
            </w:r>
          </w:p>
          <w:p w:rsidR="00B33EF2" w:rsidRPr="00587610" w:rsidRDefault="00B33EF2" w:rsidP="009118E6">
            <w:pPr>
              <w:jc w:val="both"/>
              <w:rPr>
                <w:rFonts w:ascii="Arial" w:hAnsi="Arial" w:cs="Arial"/>
                <w:sz w:val="20"/>
                <w:szCs w:val="20"/>
                <w:shd w:val="clear" w:color="auto" w:fill="FFFFFF"/>
                <w:lang w:val="uk-UA"/>
              </w:rPr>
            </w:pPr>
            <w:r w:rsidRPr="00587610">
              <w:rPr>
                <w:rFonts w:ascii="Arial" w:hAnsi="Arial" w:cs="Arial"/>
                <w:sz w:val="20"/>
                <w:szCs w:val="20"/>
                <w:shd w:val="clear" w:color="auto" w:fill="FFFFFF"/>
                <w:lang w:val="uk-UA"/>
              </w:rPr>
              <w:t>Кількість оновлених транспортних засобів – не менше 5.</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2024-2025</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6000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16. </w:t>
            </w:r>
            <w:r w:rsidRPr="005F2B5D">
              <w:rPr>
                <w:rFonts w:ascii="Arial" w:hAnsi="Arial" w:cs="Arial"/>
                <w:b/>
                <w:sz w:val="20"/>
                <w:szCs w:val="20"/>
                <w:lang w:val="uk-UA"/>
              </w:rPr>
              <w:t>Енергозбереження в закладах освіт</w:t>
            </w:r>
            <w:r>
              <w:rPr>
                <w:rFonts w:ascii="Arial" w:hAnsi="Arial" w:cs="Arial"/>
                <w:b/>
                <w:sz w:val="20"/>
                <w:szCs w:val="20"/>
                <w:lang w:val="uk-UA"/>
              </w:rPr>
              <w:t>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2.2.1. Забезпечити створення інноваційних освітніх просторів та матеріально-технічне переоснащення навчальних закладів</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здійснити заходи з енергозбереження в закладах дошкільної, загальної середньої та позашкільної освіти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Учасники освітнього процесу закладів освіти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В умовах постійного зростання цін на основні види енергоресурсів, особливої актуальності набувають питання енергозбереження та підвищення енергоефективності в закладах та установах, що фінансуються з бюджету громади. Упровадження в закладах освіти громади заходів з енергоощадності і раціонального використання енергоресурсів - це не лише спосіб заощаджувати бюджетні ресурси і кошти галузі, а й спосіб покращити здоров’я вихованців та учнів навчальних закладів, що відповідним чином впливає на повноту та якість одержаної ними освіти.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Розробити заходи з метою економії електроенергії,</w:t>
            </w:r>
            <w:r w:rsidRPr="006E6BF8">
              <w:rPr>
                <w:rFonts w:ascii="Arial" w:hAnsi="Arial" w:cs="Arial"/>
                <w:sz w:val="20"/>
                <w:szCs w:val="20"/>
                <w:lang w:val="uk-UA"/>
              </w:rPr>
              <w:t>збереження теплової енергії, запобігання втрат при водопостачанні п</w:t>
            </w:r>
            <w:r w:rsidRPr="005F2B5D">
              <w:rPr>
                <w:rFonts w:ascii="Arial" w:hAnsi="Arial" w:cs="Arial"/>
                <w:sz w:val="20"/>
                <w:szCs w:val="20"/>
                <w:lang w:val="uk-UA"/>
              </w:rPr>
              <w:t>итної води та впровадити технології енергозбереження в закладах освіти на рівні громади:</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1.Заміна трубопроводів водопостачання туалетних кімнат у закладах, де спостерігаються витоки води.</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2.Заміна морально та фізично застарілих світильників внутрішнього електроосвітлення на </w:t>
            </w:r>
            <w:r w:rsidRPr="005F2B5D">
              <w:rPr>
                <w:rFonts w:ascii="Arial" w:hAnsi="Arial" w:cs="Arial"/>
                <w:sz w:val="20"/>
                <w:szCs w:val="20"/>
                <w:lang w:val="uk-UA"/>
              </w:rPr>
              <w:lastRenderedPageBreak/>
              <w:t>енергоефективні.</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3.Ремонт внутрішніх трубопроводів, регістрів тепло- і водопостачання закладів.</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4.Модернізація котлів опалення котелень навчальних закладів.  </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5.Заміна пошкоджених вікон на нові.</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6.Промивка системи опалення навчальних закладів.</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 xml:space="preserve">7. </w:t>
            </w:r>
            <w:r w:rsidRPr="005F2B5D">
              <w:rPr>
                <w:rFonts w:ascii="Arial" w:hAnsi="Arial" w:cs="Arial"/>
                <w:sz w:val="20"/>
                <w:szCs w:val="20"/>
                <w:lang w:val="uk-UA"/>
              </w:rPr>
              <w:t>Розробити</w:t>
            </w:r>
            <w:r>
              <w:rPr>
                <w:rFonts w:ascii="Arial" w:hAnsi="Arial" w:cs="Arial"/>
                <w:sz w:val="20"/>
                <w:szCs w:val="20"/>
                <w:lang w:val="uk-UA"/>
              </w:rPr>
              <w:t xml:space="preserve"> для кожного</w:t>
            </w:r>
            <w:r w:rsidRPr="005F2B5D">
              <w:rPr>
                <w:rFonts w:ascii="Arial" w:hAnsi="Arial" w:cs="Arial"/>
                <w:sz w:val="20"/>
                <w:szCs w:val="20"/>
                <w:lang w:val="uk-UA"/>
              </w:rPr>
              <w:t xml:space="preserve"> закладу освіти перелік невідкладних, першочергових</w:t>
            </w:r>
            <w:r>
              <w:rPr>
                <w:rFonts w:ascii="Arial" w:hAnsi="Arial" w:cs="Arial"/>
                <w:sz w:val="20"/>
                <w:szCs w:val="20"/>
                <w:lang w:val="uk-UA"/>
              </w:rPr>
              <w:t>,</w:t>
            </w:r>
            <w:r w:rsidRPr="005F2B5D">
              <w:rPr>
                <w:rFonts w:ascii="Arial" w:hAnsi="Arial" w:cs="Arial"/>
                <w:sz w:val="20"/>
                <w:szCs w:val="20"/>
                <w:lang w:val="uk-UA"/>
              </w:rPr>
              <w:t xml:space="preserve"> коротко</w:t>
            </w:r>
            <w:r>
              <w:rPr>
                <w:rFonts w:ascii="Arial" w:hAnsi="Arial" w:cs="Arial"/>
                <w:sz w:val="20"/>
                <w:szCs w:val="20"/>
                <w:lang w:val="uk-UA"/>
              </w:rPr>
              <w:t>- та середньо</w:t>
            </w:r>
            <w:r w:rsidRPr="005F2B5D">
              <w:rPr>
                <w:rFonts w:ascii="Arial" w:hAnsi="Arial" w:cs="Arial"/>
                <w:sz w:val="20"/>
                <w:szCs w:val="20"/>
                <w:lang w:val="uk-UA"/>
              </w:rPr>
              <w:t>строкових заходів і робіт з енерго</w:t>
            </w:r>
            <w:r>
              <w:rPr>
                <w:rFonts w:ascii="Arial" w:hAnsi="Arial" w:cs="Arial"/>
                <w:sz w:val="20"/>
                <w:szCs w:val="20"/>
                <w:lang w:val="uk-UA"/>
              </w:rPr>
              <w:t xml:space="preserve">- та </w:t>
            </w:r>
            <w:r w:rsidRPr="005F2B5D">
              <w:rPr>
                <w:rFonts w:ascii="Arial" w:hAnsi="Arial" w:cs="Arial"/>
                <w:sz w:val="20"/>
                <w:szCs w:val="20"/>
                <w:lang w:val="uk-UA"/>
              </w:rPr>
              <w:t>ресурсозбереження, які необхідно виконати для покращення загального стану закладу в сфері ефективного використання енергоносіїв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Проведено заміну трубопроводів водопостачання у 11 туалетних кімнатах закладів, де спостерігаються витоки води ( 5 закладів)</w:t>
            </w:r>
          </w:p>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Проведено заміну морально та фізично застарілих світильників внутрішнього електроосвітлення на енергоефективні (15 закладів)</w:t>
            </w:r>
          </w:p>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 xml:space="preserve">Проведено ремонт внутрішніх трубопроводів, регістрів тепло- і водопостачання закладів </w:t>
            </w:r>
          </w:p>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(6 закладів).</w:t>
            </w:r>
          </w:p>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Здійснено модернізацію котлів опалення котелень навчальних закладів (4 заклади).</w:t>
            </w:r>
          </w:p>
          <w:p w:rsidR="00B33EF2" w:rsidRPr="00B8448E" w:rsidRDefault="00B33EF2" w:rsidP="009118E6">
            <w:pPr>
              <w:autoSpaceDE w:val="0"/>
              <w:autoSpaceDN w:val="0"/>
              <w:adjustRightInd w:val="0"/>
              <w:spacing w:line="259" w:lineRule="auto"/>
              <w:contextualSpacing/>
              <w:jc w:val="both"/>
              <w:rPr>
                <w:rFonts w:ascii="Arial" w:hAnsi="Arial" w:cs="Arial"/>
                <w:sz w:val="20"/>
                <w:szCs w:val="20"/>
                <w:lang w:val="uk-UA"/>
              </w:rPr>
            </w:pPr>
            <w:r w:rsidRPr="00B8448E">
              <w:rPr>
                <w:rFonts w:ascii="Arial" w:hAnsi="Arial" w:cs="Arial"/>
                <w:sz w:val="20"/>
                <w:szCs w:val="20"/>
                <w:lang w:val="uk-UA"/>
              </w:rPr>
              <w:t>Проведено заміну пошкоджених вікон на нові  (4 заклади).</w:t>
            </w:r>
          </w:p>
          <w:p w:rsidR="00B33EF2" w:rsidRPr="00B8448E" w:rsidRDefault="00B33EF2" w:rsidP="009118E6">
            <w:pPr>
              <w:pBdr>
                <w:top w:val="nil"/>
                <w:left w:val="nil"/>
                <w:bottom w:val="nil"/>
                <w:right w:val="nil"/>
                <w:between w:val="nil"/>
              </w:pBdr>
              <w:jc w:val="both"/>
              <w:rPr>
                <w:rFonts w:ascii="Arial" w:eastAsia="Calibri" w:hAnsi="Arial" w:cs="Arial"/>
                <w:sz w:val="20"/>
                <w:szCs w:val="20"/>
                <w:lang w:val="uk-UA"/>
              </w:rPr>
            </w:pPr>
            <w:r w:rsidRPr="00B8448E">
              <w:rPr>
                <w:rFonts w:ascii="Arial" w:hAnsi="Arial" w:cs="Arial"/>
                <w:sz w:val="20"/>
                <w:szCs w:val="20"/>
                <w:lang w:val="uk-UA"/>
              </w:rPr>
              <w:t>Проведено промивку системи опалення навчальних закладів (5 закладів).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B8448E" w:rsidRDefault="00B33EF2" w:rsidP="009118E6">
            <w:pPr>
              <w:pBdr>
                <w:top w:val="nil"/>
                <w:left w:val="nil"/>
                <w:bottom w:val="nil"/>
                <w:right w:val="nil"/>
                <w:between w:val="nil"/>
              </w:pBdr>
              <w:rPr>
                <w:rFonts w:ascii="Arial" w:eastAsia="Calibri" w:hAnsi="Arial" w:cs="Arial"/>
                <w:sz w:val="20"/>
                <w:szCs w:val="20"/>
                <w:lang w:val="uk-UA"/>
              </w:rPr>
            </w:pPr>
            <w:r w:rsidRPr="00B8448E">
              <w:rPr>
                <w:rFonts w:ascii="Arial" w:eastAsia="Calibri" w:hAnsi="Arial" w:cs="Arial"/>
                <w:sz w:val="20"/>
                <w:szCs w:val="20"/>
                <w:lang w:val="uk-UA"/>
              </w:rPr>
              <w:t>2026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B8448E">
              <w:rPr>
                <w:rFonts w:ascii="Arial" w:hAnsi="Arial" w:cs="Arial"/>
                <w:sz w:val="20"/>
                <w:szCs w:val="20"/>
                <w:lang w:val="uk-UA"/>
              </w:rPr>
              <w:t>Управління освіти, молоді, спорту та національно-патріотичного виховання виконавчого комітету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17. </w:t>
            </w:r>
            <w:r w:rsidRPr="005F2B5D">
              <w:rPr>
                <w:rFonts w:ascii="Arial" w:hAnsi="Arial" w:cs="Arial"/>
                <w:b/>
                <w:sz w:val="20"/>
                <w:szCs w:val="20"/>
                <w:lang w:val="uk-UA"/>
              </w:rPr>
              <w:t>Комфортна та безпечна нова українська школа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501"/>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7161F1" w:rsidRDefault="00B33EF2" w:rsidP="009118E6">
            <w:pPr>
              <w:rPr>
                <w:rFonts w:ascii="Arial" w:eastAsia="Calibri" w:hAnsi="Arial" w:cs="Arial"/>
                <w:sz w:val="20"/>
                <w:szCs w:val="20"/>
                <w:lang w:val="uk-UA"/>
              </w:rPr>
            </w:pPr>
            <w:r w:rsidRPr="007161F1">
              <w:rPr>
                <w:rFonts w:ascii="Arial" w:hAnsi="Arial" w:cs="Arial"/>
                <w:sz w:val="20"/>
                <w:szCs w:val="20"/>
                <w:lang w:val="uk-UA"/>
              </w:rPr>
              <w:t>2.2.1. Забезпечити створення інноваційних освітніх просторів та матеріально-технічне переоснащення навчальних закладів</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Мета проєкту</w:t>
            </w:r>
          </w:p>
        </w:tc>
        <w:tc>
          <w:tcPr>
            <w:tcW w:w="9213" w:type="dxa"/>
            <w:gridSpan w:val="5"/>
          </w:tcPr>
          <w:p w:rsidR="00B33EF2" w:rsidRPr="007161F1" w:rsidRDefault="00B33EF2" w:rsidP="009118E6">
            <w:pPr>
              <w:pBdr>
                <w:top w:val="nil"/>
                <w:left w:val="nil"/>
                <w:bottom w:val="nil"/>
                <w:right w:val="nil"/>
                <w:between w:val="nil"/>
              </w:pBdr>
              <w:rPr>
                <w:rFonts w:ascii="Arial" w:eastAsia="Calibri" w:hAnsi="Arial" w:cs="Arial"/>
                <w:sz w:val="20"/>
                <w:szCs w:val="20"/>
                <w:lang w:val="uk-UA"/>
              </w:rPr>
            </w:pPr>
            <w:r w:rsidRPr="007161F1">
              <w:rPr>
                <w:rFonts w:ascii="Arial" w:hAnsi="Arial" w:cs="Arial"/>
                <w:sz w:val="20"/>
                <w:szCs w:val="20"/>
                <w:lang w:val="uk-UA"/>
              </w:rPr>
              <w:t>Мета проєкту - забезпечити оснащення закладів загальної середньої освіти громади з урахуванням реалізації концепції «Нова українська школа», створення комфортних і безпечних умов навчання та праці.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7161F1" w:rsidRDefault="00B33EF2" w:rsidP="009118E6">
            <w:pPr>
              <w:pBdr>
                <w:top w:val="nil"/>
                <w:left w:val="nil"/>
                <w:bottom w:val="nil"/>
                <w:right w:val="nil"/>
                <w:between w:val="nil"/>
              </w:pBdr>
              <w:rPr>
                <w:rFonts w:ascii="Arial" w:eastAsia="Calibri" w:hAnsi="Arial" w:cs="Arial"/>
                <w:sz w:val="20"/>
                <w:szCs w:val="20"/>
                <w:lang w:val="uk-UA"/>
              </w:rPr>
            </w:pPr>
            <w:r w:rsidRPr="007161F1">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7161F1" w:rsidRDefault="00B33EF2" w:rsidP="009118E6">
            <w:pPr>
              <w:pBdr>
                <w:top w:val="nil"/>
                <w:left w:val="nil"/>
                <w:bottom w:val="nil"/>
                <w:right w:val="nil"/>
                <w:between w:val="nil"/>
              </w:pBdr>
              <w:rPr>
                <w:rFonts w:ascii="Arial" w:eastAsia="Calibri" w:hAnsi="Arial" w:cs="Arial"/>
                <w:sz w:val="20"/>
                <w:szCs w:val="20"/>
                <w:lang w:val="uk-UA"/>
              </w:rPr>
            </w:pPr>
            <w:r w:rsidRPr="007161F1">
              <w:rPr>
                <w:rFonts w:ascii="Arial" w:hAnsi="Arial" w:cs="Arial"/>
                <w:sz w:val="20"/>
                <w:szCs w:val="20"/>
                <w:lang w:val="uk-UA"/>
              </w:rPr>
              <w:t>Учасники освітнього процесу закладів освіти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7161F1" w:rsidRDefault="00B33EF2" w:rsidP="009118E6">
            <w:pPr>
              <w:pBdr>
                <w:top w:val="nil"/>
                <w:left w:val="nil"/>
                <w:bottom w:val="nil"/>
                <w:right w:val="nil"/>
                <w:between w:val="nil"/>
              </w:pBdr>
              <w:jc w:val="both"/>
              <w:rPr>
                <w:rFonts w:ascii="Arial" w:eastAsia="Calibri" w:hAnsi="Arial" w:cs="Arial"/>
                <w:sz w:val="20"/>
                <w:szCs w:val="20"/>
                <w:lang w:val="uk-UA"/>
              </w:rPr>
            </w:pPr>
            <w:r w:rsidRPr="007161F1">
              <w:rPr>
                <w:rFonts w:ascii="Arial" w:hAnsi="Arial" w:cs="Arial"/>
                <w:sz w:val="20"/>
                <w:szCs w:val="20"/>
                <w:lang w:val="uk-UA"/>
              </w:rPr>
              <w:t>Учасники освітнього процесу закладів освіти громади (вчителі, діти, батьки) одностайні щодо важливості безпечного, здорового і комфортного шкільного освітнього середовища, яке сприяє якості навчання  та  забезпечує інтеграцію ключових компонент НУШ: компетентнісного навчання учнів, підготовки вчителів, сприятливого освітнього середовища, що супроводжується інтенсивним пошуком нових підходів до навчання, інноваційних форм організації освітнього процесу, ефективних педагогічних та інформаційних технологій.</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Створення сучасних і комфортних умов для навчання здобувачів освіти (придбання меблів, модулів для кабінетів, сучасних дидактичних та ігрових матеріалів, спортивного інвентарю таобладнання для спортивних залів; оснащення кабінетів профільного навчання,STEM-лабораторій тощо).</w:t>
            </w:r>
          </w:p>
          <w:p w:rsidR="00B33EF2" w:rsidRPr="005F2B5D"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 xml:space="preserve">Моніторинг створення в закладах освіти освітнього середовища, вільного від будь-яких </w:t>
            </w:r>
            <w:r w:rsidRPr="00E8031F">
              <w:rPr>
                <w:rFonts w:ascii="Arial" w:eastAsiaTheme="minorHAnsi" w:hAnsi="Arial" w:cs="Arial"/>
                <w:sz w:val="20"/>
                <w:lang w:eastAsia="en-US"/>
              </w:rPr>
              <w:t>формнасильства</w:t>
            </w:r>
            <w:r w:rsidRPr="005F2B5D">
              <w:rPr>
                <w:rFonts w:ascii="Arial" w:eastAsiaTheme="minorHAnsi" w:hAnsi="Arial" w:cs="Arial"/>
                <w:sz w:val="20"/>
                <w:lang w:eastAsia="en-US"/>
              </w:rPr>
              <w:t xml:space="preserve"> та дискримінації; сприяння проведенню навчання, просвітницької роботи за участі відповідних служб/організацій для учасників </w:t>
            </w:r>
            <w:r w:rsidRPr="00E8031F">
              <w:rPr>
                <w:rFonts w:ascii="Arial" w:eastAsiaTheme="minorHAnsi" w:hAnsi="Arial" w:cs="Arial"/>
                <w:sz w:val="20"/>
                <w:lang w:eastAsia="en-US"/>
              </w:rPr>
              <w:t>освітньогопроцесу</w:t>
            </w:r>
            <w:r w:rsidRPr="005F2B5D">
              <w:rPr>
                <w:rFonts w:ascii="Arial" w:eastAsiaTheme="minorHAnsi" w:hAnsi="Arial" w:cs="Arial"/>
                <w:sz w:val="20"/>
                <w:lang w:eastAsia="en-US"/>
              </w:rPr>
              <w:t xml:space="preserve"> з метою виявлення ознак булінгу (цькування), мобінгу та запобігання їх проявам.</w:t>
            </w:r>
          </w:p>
          <w:p w:rsidR="00B33EF2" w:rsidRPr="005F2B5D"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 xml:space="preserve">Забезпечення закладами </w:t>
            </w:r>
            <w:r w:rsidRPr="007161F1">
              <w:rPr>
                <w:rFonts w:ascii="Arial" w:eastAsiaTheme="minorHAnsi" w:hAnsi="Arial" w:cs="Arial"/>
                <w:sz w:val="20"/>
                <w:lang w:eastAsia="en-US"/>
              </w:rPr>
              <w:t>освіти змістового наповнення</w:t>
            </w:r>
            <w:r w:rsidRPr="005F2B5D">
              <w:rPr>
                <w:rFonts w:ascii="Arial" w:eastAsiaTheme="minorHAnsi" w:hAnsi="Arial" w:cs="Arial"/>
                <w:sz w:val="20"/>
                <w:lang w:eastAsia="en-US"/>
              </w:rPr>
              <w:t xml:space="preserve"> та вчасного оновлення </w:t>
            </w:r>
            <w:r w:rsidRPr="00E8031F">
              <w:rPr>
                <w:rFonts w:ascii="Arial" w:eastAsiaTheme="minorHAnsi" w:hAnsi="Arial" w:cs="Arial"/>
                <w:sz w:val="20"/>
                <w:lang w:eastAsia="en-US"/>
              </w:rPr>
              <w:t>інформаційнихресурсів закладу</w:t>
            </w:r>
            <w:r w:rsidRPr="005F2B5D">
              <w:rPr>
                <w:rFonts w:ascii="Arial" w:eastAsiaTheme="minorHAnsi" w:hAnsi="Arial" w:cs="Arial"/>
                <w:sz w:val="20"/>
                <w:lang w:eastAsia="en-US"/>
              </w:rPr>
              <w:t>.</w:t>
            </w:r>
          </w:p>
          <w:p w:rsidR="00B33EF2" w:rsidRPr="005F2B5D"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Створення відповідних санітарно-гігієнічних і комфортних умови для перебування та навчання дітей.</w:t>
            </w:r>
          </w:p>
          <w:p w:rsidR="00B33EF2" w:rsidRPr="005F2B5D"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 xml:space="preserve">Здійснення заходів з пожежної безпеки (встановлення пожежної сигналізації; проведення просочення вогнетривким </w:t>
            </w:r>
            <w:r w:rsidRPr="00FD66C1">
              <w:rPr>
                <w:rFonts w:ascii="Arial" w:eastAsiaTheme="minorHAnsi" w:hAnsi="Arial" w:cs="Arial"/>
                <w:sz w:val="20"/>
                <w:lang w:eastAsia="en-US"/>
              </w:rPr>
              <w:t>розчиномдерев’яних</w:t>
            </w:r>
            <w:r w:rsidRPr="005F2B5D">
              <w:rPr>
                <w:rFonts w:ascii="Arial" w:eastAsiaTheme="minorHAnsi" w:hAnsi="Arial" w:cs="Arial"/>
                <w:sz w:val="20"/>
                <w:lang w:eastAsia="en-US"/>
              </w:rPr>
              <w:t xml:space="preserve"> конструкцій тощо).</w:t>
            </w:r>
          </w:p>
          <w:p w:rsidR="00B33EF2" w:rsidRPr="00FD66C1" w:rsidRDefault="00B33EF2" w:rsidP="009118E6">
            <w:pPr>
              <w:pStyle w:val="af"/>
              <w:numPr>
                <w:ilvl w:val="0"/>
                <w:numId w:val="18"/>
              </w:numPr>
              <w:rPr>
                <w:rFonts w:ascii="Arial" w:eastAsiaTheme="minorHAnsi" w:hAnsi="Arial" w:cs="Arial"/>
                <w:sz w:val="20"/>
                <w:lang w:eastAsia="en-US"/>
              </w:rPr>
            </w:pPr>
            <w:r w:rsidRPr="005F2B5D">
              <w:rPr>
                <w:rFonts w:ascii="Arial" w:eastAsiaTheme="minorHAnsi" w:hAnsi="Arial" w:cs="Arial"/>
                <w:sz w:val="20"/>
                <w:lang w:eastAsia="en-US"/>
              </w:rPr>
              <w:t xml:space="preserve">Забезпечення безбар’єрного доступу до будівель та приміщень закладів освіти (облаштування пандусів,туалетних кімнат, дверних проходів, що </w:t>
            </w:r>
            <w:r w:rsidRPr="00FD66C1">
              <w:rPr>
                <w:rFonts w:ascii="Arial" w:eastAsiaTheme="minorHAnsi" w:hAnsi="Arial" w:cs="Arial"/>
                <w:sz w:val="20"/>
                <w:lang w:eastAsia="en-US"/>
              </w:rPr>
              <w:t>забезпечуютьможливість проїзду візком).</w:t>
            </w:r>
          </w:p>
          <w:p w:rsidR="00B33EF2" w:rsidRPr="005F2B5D" w:rsidRDefault="00B33EF2" w:rsidP="009118E6">
            <w:pPr>
              <w:pStyle w:val="af"/>
              <w:numPr>
                <w:ilvl w:val="0"/>
                <w:numId w:val="18"/>
              </w:numPr>
              <w:pBdr>
                <w:top w:val="nil"/>
                <w:left w:val="nil"/>
                <w:bottom w:val="nil"/>
                <w:right w:val="nil"/>
                <w:between w:val="nil"/>
              </w:pBdr>
              <w:rPr>
                <w:rFonts w:ascii="Arial" w:hAnsi="Arial" w:cs="Arial"/>
                <w:sz w:val="20"/>
              </w:rPr>
            </w:pPr>
            <w:r w:rsidRPr="005F2B5D">
              <w:rPr>
                <w:rFonts w:ascii="Arial" w:eastAsiaTheme="minorHAnsi" w:hAnsi="Arial" w:cs="Arial"/>
                <w:sz w:val="20"/>
                <w:lang w:eastAsia="en-US"/>
              </w:rPr>
              <w:t>Матеріально-технічне та навчально-методичне забезпечення інклюзивного навчання (облаштування ресурсних кімнат;забезпечення відповідними навчально-методичними, дидактичними матеріалами, оргтехнікою,індивідуальними засобами навчання).</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Придбано меблі, модулі для кабінетів, сучасні дидактичні та ігрові матеріали, спортивний інвентар та обладнання для спортивних залів; оснащено кабінети профільного навчання,STEM-лабораторій тощо</w:t>
            </w:r>
            <w:r w:rsidRPr="00595055">
              <w:rPr>
                <w:rFonts w:ascii="Arial" w:hAnsi="Arial" w:cs="Arial"/>
                <w:sz w:val="20"/>
                <w:szCs w:val="20"/>
                <w:lang w:val="uk-UA"/>
              </w:rPr>
              <w:t>) (для 5 закладів)</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Проведено моніторинг створення в закладах освіти освітнього середовища, вільного від будь-</w:t>
            </w:r>
            <w:r w:rsidRPr="00595055">
              <w:rPr>
                <w:rFonts w:ascii="Arial" w:hAnsi="Arial" w:cs="Arial"/>
                <w:sz w:val="20"/>
                <w:szCs w:val="20"/>
                <w:lang w:val="uk-UA"/>
              </w:rPr>
              <w:lastRenderedPageBreak/>
              <w:t>яких форм насильства та дискримінації, проведено інформаційно-просвітницькі заходи щодо проблематики булінгу (цькування), мобінгу та запобігання їх проявам (охоплено 12 закладів).</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Створено відповідні санітарно-гігієнічні і комфортні умови для перебування та навчання дітей (охоплено 4 заклади).</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Здійснено заходи з пожежної безпеки (встановлено пожежну сигналізацію; проведено просочення вогнетривким розчином дерев’яних конструкцій тощо) (охоплено 2 заклади).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Забезпечено безбар’єрний доступ до будівель та приміщень закладів освіти (облаштування пандусів, туалетних кімнат, дверних проходів, що забезпечують можливість проїзду візком) (охоплено 5 закладів).</w:t>
            </w:r>
          </w:p>
          <w:p w:rsidR="00B33EF2" w:rsidRPr="00F81419"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матеріально-технічне та навчально-методичне забезпечення інклюзивного навчання (облаштування ресурсних кімнат; забезпечення відповідними навчально-методичними, дидактичними матеріалами, оргтехнікою, індивідуальними засобами навчання)</w:t>
            </w:r>
            <w:r w:rsidRPr="00595055">
              <w:rPr>
                <w:rFonts w:ascii="Arial" w:hAnsi="Arial" w:cs="Arial"/>
                <w:sz w:val="20"/>
                <w:szCs w:val="20"/>
                <w:lang w:val="uk-UA"/>
              </w:rPr>
              <w:t>(охоплено 8 закладів).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125"/>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3600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jc w:val="both"/>
              <w:rPr>
                <w:rFonts w:ascii="Arial" w:hAnsi="Arial" w:cs="Arial"/>
                <w:b/>
                <w:sz w:val="20"/>
                <w:szCs w:val="20"/>
                <w:lang w:val="uk-UA"/>
              </w:rPr>
            </w:pPr>
            <w:r>
              <w:rPr>
                <w:rFonts w:ascii="Arial" w:hAnsi="Arial" w:cs="Arial"/>
                <w:b/>
                <w:color w:val="FFFFFF"/>
                <w:sz w:val="20"/>
                <w:szCs w:val="20"/>
                <w:lang w:val="uk-UA"/>
              </w:rPr>
              <w:t xml:space="preserve">Проєкт 18. </w:t>
            </w:r>
            <w:r w:rsidRPr="005F2B5D">
              <w:rPr>
                <w:rFonts w:ascii="Arial" w:hAnsi="Arial" w:cs="Arial"/>
                <w:b/>
                <w:sz w:val="20"/>
                <w:szCs w:val="20"/>
                <w:lang w:val="uk-UA"/>
              </w:rPr>
              <w:t>Здорове харчування – запорука здорової нації</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2.2.1. Забезпечити створення інноваційних освітніх просторів та матеріально-технічне переоснащення навчальних закладів</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сформувати систему здорового та безпечного харчування в закладах дошкільної та загальної середньої освіти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Учасники освітнього процесу закладів освіти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Pr>
                <w:rFonts w:ascii="Arial" w:eastAsiaTheme="minorHAnsi" w:hAnsi="Arial" w:cs="Arial"/>
                <w:sz w:val="20"/>
                <w:szCs w:val="20"/>
                <w:lang w:val="uk-UA" w:eastAsia="en-US"/>
              </w:rPr>
              <w:t xml:space="preserve">В громаді </w:t>
            </w:r>
            <w:r w:rsidRPr="00804D52">
              <w:rPr>
                <w:rFonts w:ascii="Arial" w:eastAsiaTheme="minorHAnsi" w:hAnsi="Arial" w:cs="Arial"/>
                <w:color w:val="000000" w:themeColor="text1"/>
                <w:sz w:val="20"/>
                <w:szCs w:val="20"/>
                <w:lang w:val="uk-UA" w:eastAsia="en-US"/>
              </w:rPr>
              <w:t xml:space="preserve">існує потреба учнів та </w:t>
            </w:r>
            <w:r>
              <w:rPr>
                <w:rFonts w:ascii="Arial" w:eastAsiaTheme="minorHAnsi" w:hAnsi="Arial" w:cs="Arial"/>
                <w:color w:val="000000" w:themeColor="text1"/>
                <w:sz w:val="20"/>
                <w:szCs w:val="20"/>
                <w:lang w:val="uk-UA" w:eastAsia="en-US"/>
              </w:rPr>
              <w:t xml:space="preserve">їхніх </w:t>
            </w:r>
            <w:r w:rsidRPr="00804D52">
              <w:rPr>
                <w:rFonts w:ascii="Arial" w:eastAsiaTheme="minorHAnsi" w:hAnsi="Arial" w:cs="Arial"/>
                <w:color w:val="000000" w:themeColor="text1"/>
                <w:sz w:val="20"/>
                <w:szCs w:val="20"/>
                <w:lang w:val="uk-UA" w:eastAsia="en-US"/>
              </w:rPr>
              <w:t>батьків щодо рівня та якості організації харчування</w:t>
            </w:r>
            <w:hyperlink r:id="rId12" w:tgtFrame="_blank" w:history="1">
              <w:r w:rsidRPr="00804D52">
                <w:rPr>
                  <w:rStyle w:val="a7"/>
                  <w:rFonts w:ascii="Arial" w:eastAsiaTheme="minorHAnsi" w:hAnsi="Arial" w:cs="Arial"/>
                  <w:color w:val="000000" w:themeColor="text1"/>
                  <w:sz w:val="20"/>
                  <w:szCs w:val="20"/>
                  <w:lang w:val="uk-UA" w:eastAsia="en-US"/>
                </w:rPr>
                <w:t> дітей</w:t>
              </w:r>
            </w:hyperlink>
            <w:r w:rsidRPr="00804D52">
              <w:rPr>
                <w:rFonts w:ascii="Arial" w:eastAsiaTheme="minorHAnsi" w:hAnsi="Arial" w:cs="Arial"/>
                <w:color w:val="000000" w:themeColor="text1"/>
                <w:sz w:val="20"/>
                <w:szCs w:val="20"/>
                <w:lang w:val="uk-UA" w:eastAsia="en-US"/>
              </w:rPr>
              <w:t xml:space="preserve"> шляхом підвищення рівня культури здорового харчування у навчальних закладах, покращення умов харчування, технічний стан та оснащення шкільних харчоблоків, забезпечено функціонування системи управління </w:t>
            </w:r>
            <w:r w:rsidRPr="005F2B5D">
              <w:rPr>
                <w:rFonts w:ascii="Arial" w:eastAsiaTheme="minorHAnsi" w:hAnsi="Arial" w:cs="Arial"/>
                <w:sz w:val="20"/>
                <w:szCs w:val="20"/>
                <w:lang w:val="uk-UA" w:eastAsia="en-US"/>
              </w:rPr>
              <w:t>безпечністю харчування НАССР (HazardAnalysisCriticalControlPoints) у закладах освіти.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19"/>
              </w:numPr>
              <w:rPr>
                <w:rFonts w:ascii="Arial" w:eastAsiaTheme="minorHAnsi" w:hAnsi="Arial" w:cs="Arial"/>
                <w:sz w:val="20"/>
                <w:lang w:eastAsia="en-US"/>
              </w:rPr>
            </w:pPr>
            <w:r>
              <w:rPr>
                <w:rFonts w:ascii="Arial" w:eastAsiaTheme="minorHAnsi" w:hAnsi="Arial" w:cs="Arial"/>
                <w:sz w:val="20"/>
                <w:lang w:eastAsia="en-US"/>
              </w:rPr>
              <w:t xml:space="preserve">Розробити </w:t>
            </w:r>
            <w:r w:rsidRPr="005F2B5D">
              <w:rPr>
                <w:rFonts w:ascii="Arial" w:eastAsiaTheme="minorHAnsi" w:hAnsi="Arial" w:cs="Arial"/>
                <w:sz w:val="20"/>
                <w:lang w:eastAsia="en-US"/>
              </w:rPr>
              <w:t>програму «Харчування дітей у закладах освіти Малинської міської територіальної громади».</w:t>
            </w:r>
          </w:p>
          <w:p w:rsidR="00B33EF2" w:rsidRPr="005F2B5D" w:rsidRDefault="00B33EF2" w:rsidP="009118E6">
            <w:pPr>
              <w:pStyle w:val="af"/>
              <w:numPr>
                <w:ilvl w:val="0"/>
                <w:numId w:val="19"/>
              </w:numPr>
              <w:rPr>
                <w:rFonts w:ascii="Arial" w:eastAsiaTheme="minorHAnsi" w:hAnsi="Arial" w:cs="Arial"/>
                <w:sz w:val="20"/>
                <w:lang w:eastAsia="en-US"/>
              </w:rPr>
            </w:pPr>
            <w:r w:rsidRPr="005F2B5D">
              <w:rPr>
                <w:rFonts w:ascii="Arial" w:eastAsiaTheme="minorHAnsi" w:hAnsi="Arial" w:cs="Arial"/>
                <w:sz w:val="20"/>
                <w:lang w:eastAsia="en-US"/>
              </w:rPr>
              <w:t>Розрахувати проєкт бюджету.</w:t>
            </w:r>
          </w:p>
          <w:p w:rsidR="00B33EF2" w:rsidRPr="005F2B5D" w:rsidRDefault="00B33EF2" w:rsidP="009118E6">
            <w:pPr>
              <w:pStyle w:val="af"/>
              <w:numPr>
                <w:ilvl w:val="0"/>
                <w:numId w:val="19"/>
              </w:numPr>
              <w:rPr>
                <w:rFonts w:ascii="Arial" w:eastAsiaTheme="minorHAnsi" w:hAnsi="Arial" w:cs="Arial"/>
                <w:sz w:val="20"/>
                <w:lang w:eastAsia="en-US"/>
              </w:rPr>
            </w:pPr>
            <w:r w:rsidRPr="005F2B5D">
              <w:rPr>
                <w:rFonts w:ascii="Arial" w:eastAsiaTheme="minorHAnsi" w:hAnsi="Arial" w:cs="Arial"/>
                <w:sz w:val="20"/>
                <w:lang w:eastAsia="en-US"/>
              </w:rPr>
              <w:t>Вдосконалити професійний рівень працівників закладів освіти з питань організації харчування дітей.</w:t>
            </w:r>
          </w:p>
          <w:p w:rsidR="00B33EF2" w:rsidRPr="005F2B5D" w:rsidRDefault="00B33EF2" w:rsidP="009118E6">
            <w:pPr>
              <w:pStyle w:val="af"/>
              <w:numPr>
                <w:ilvl w:val="0"/>
                <w:numId w:val="19"/>
              </w:numPr>
              <w:rPr>
                <w:rFonts w:ascii="Arial" w:eastAsiaTheme="minorHAnsi" w:hAnsi="Arial" w:cs="Arial"/>
                <w:sz w:val="20"/>
                <w:lang w:eastAsia="en-US"/>
              </w:rPr>
            </w:pPr>
            <w:r w:rsidRPr="005F2B5D">
              <w:rPr>
                <w:rFonts w:ascii="Arial" w:eastAsiaTheme="minorHAnsi" w:hAnsi="Arial" w:cs="Arial"/>
                <w:sz w:val="20"/>
                <w:lang w:eastAsia="en-US"/>
              </w:rPr>
              <w:t>Провести в установленому порядку тендери на постачання доброякісної і безпечної продукції і сировини.</w:t>
            </w:r>
          </w:p>
          <w:p w:rsidR="00B33EF2" w:rsidRPr="005F2B5D" w:rsidRDefault="00B33EF2" w:rsidP="009118E6">
            <w:pPr>
              <w:pStyle w:val="af"/>
              <w:numPr>
                <w:ilvl w:val="0"/>
                <w:numId w:val="19"/>
              </w:numPr>
              <w:rPr>
                <w:rFonts w:ascii="Arial" w:eastAsiaTheme="minorHAnsi" w:hAnsi="Arial" w:cs="Arial"/>
                <w:sz w:val="20"/>
                <w:lang w:eastAsia="en-US"/>
              </w:rPr>
            </w:pPr>
            <w:r w:rsidRPr="005F2B5D">
              <w:rPr>
                <w:rFonts w:ascii="Arial" w:eastAsiaTheme="minorHAnsi" w:hAnsi="Arial" w:cs="Arial"/>
                <w:sz w:val="20"/>
                <w:lang w:eastAsia="en-US"/>
              </w:rPr>
              <w:t xml:space="preserve">Запровадити експериментальні методики </w:t>
            </w:r>
            <w:r w:rsidRPr="00FD66C1">
              <w:rPr>
                <w:rFonts w:ascii="Arial" w:eastAsiaTheme="minorHAnsi" w:hAnsi="Arial" w:cs="Arial"/>
                <w:sz w:val="20"/>
                <w:lang w:eastAsia="en-US"/>
              </w:rPr>
              <w:t>здоровогохарчування.</w:t>
            </w:r>
          </w:p>
          <w:p w:rsidR="00B33EF2" w:rsidRPr="005F2B5D" w:rsidRDefault="00B33EF2" w:rsidP="009118E6">
            <w:pPr>
              <w:pStyle w:val="af"/>
              <w:numPr>
                <w:ilvl w:val="0"/>
                <w:numId w:val="19"/>
              </w:numPr>
              <w:rPr>
                <w:rFonts w:ascii="Arial" w:eastAsiaTheme="minorHAnsi" w:hAnsi="Arial" w:cs="Arial"/>
                <w:sz w:val="20"/>
                <w:lang w:eastAsia="en-US"/>
              </w:rPr>
            </w:pPr>
            <w:r w:rsidRPr="005F2B5D">
              <w:rPr>
                <w:rFonts w:ascii="Arial" w:eastAsiaTheme="minorHAnsi" w:hAnsi="Arial" w:cs="Arial"/>
                <w:sz w:val="20"/>
                <w:lang w:eastAsia="en-US"/>
              </w:rPr>
              <w:t>Провести капітальні ремонти харчоблоків та їдалень закладів освіти.</w:t>
            </w:r>
          </w:p>
          <w:p w:rsidR="00B33EF2" w:rsidRPr="005F2B5D" w:rsidRDefault="00B33EF2" w:rsidP="009118E6">
            <w:pPr>
              <w:pStyle w:val="af"/>
              <w:numPr>
                <w:ilvl w:val="0"/>
                <w:numId w:val="19"/>
              </w:numPr>
              <w:rPr>
                <w:rFonts w:ascii="Arial" w:eastAsiaTheme="minorHAnsi" w:hAnsi="Arial" w:cs="Arial"/>
                <w:sz w:val="20"/>
                <w:lang w:eastAsia="en-US"/>
              </w:rPr>
            </w:pPr>
            <w:r>
              <w:rPr>
                <w:rFonts w:ascii="Arial" w:eastAsiaTheme="minorHAnsi" w:hAnsi="Arial" w:cs="Arial"/>
                <w:sz w:val="20"/>
                <w:lang w:eastAsia="en-US"/>
              </w:rPr>
              <w:t>Покращити матеріально-технічний стан</w:t>
            </w:r>
            <w:r w:rsidRPr="005F2B5D">
              <w:rPr>
                <w:rFonts w:ascii="Arial" w:eastAsiaTheme="minorHAnsi" w:hAnsi="Arial" w:cs="Arial"/>
                <w:sz w:val="20"/>
                <w:lang w:eastAsia="en-US"/>
              </w:rPr>
              <w:t xml:space="preserve">їдалень та харчоблоків закладів освіти. </w:t>
            </w:r>
          </w:p>
          <w:p w:rsidR="00B33EF2" w:rsidRPr="005F2B5D" w:rsidRDefault="00B33EF2" w:rsidP="009118E6">
            <w:pPr>
              <w:pStyle w:val="af"/>
              <w:numPr>
                <w:ilvl w:val="0"/>
                <w:numId w:val="19"/>
              </w:numPr>
              <w:pBdr>
                <w:top w:val="nil"/>
                <w:left w:val="nil"/>
                <w:bottom w:val="nil"/>
                <w:right w:val="nil"/>
                <w:between w:val="nil"/>
              </w:pBdr>
              <w:rPr>
                <w:rFonts w:ascii="Arial" w:hAnsi="Arial" w:cs="Arial"/>
                <w:sz w:val="20"/>
              </w:rPr>
            </w:pPr>
            <w:r w:rsidRPr="005F2B5D">
              <w:rPr>
                <w:rFonts w:ascii="Arial" w:eastAsiaTheme="minorHAnsi" w:hAnsi="Arial" w:cs="Arial"/>
                <w:sz w:val="20"/>
                <w:lang w:eastAsia="en-US"/>
              </w:rPr>
              <w:t>Вивчити можливість запровадженняу закладах освіти програми харчування – фабрика-кухня.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Розр</w:t>
            </w:r>
            <w:r>
              <w:rPr>
                <w:rFonts w:ascii="Arial" w:hAnsi="Arial" w:cs="Arial"/>
                <w:sz w:val="20"/>
                <w:szCs w:val="20"/>
                <w:lang w:val="uk-UA"/>
              </w:rPr>
              <w:t>облено, схвалено та впроваджено</w:t>
            </w:r>
            <w:r w:rsidRPr="005F2B5D">
              <w:rPr>
                <w:rFonts w:ascii="Arial" w:hAnsi="Arial" w:cs="Arial"/>
                <w:sz w:val="20"/>
                <w:szCs w:val="20"/>
                <w:lang w:val="uk-UA"/>
              </w:rPr>
              <w:t xml:space="preserve"> програму «Харчування дітей у закладах освіти Малинської міської територіальної громади».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Запроваджено експериментальні методики здорового харчування.</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капітальні ремонти харчоблоків та їдалень закладів освіти</w:t>
            </w:r>
            <w:r w:rsidRPr="00595055">
              <w:rPr>
                <w:rFonts w:ascii="Arial" w:hAnsi="Arial" w:cs="Arial"/>
                <w:sz w:val="20"/>
                <w:szCs w:val="20"/>
                <w:lang w:val="uk-UA"/>
              </w:rPr>
              <w:t>(не менше 2 закладів).</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Покращено матеріально-технічний стан їдалень та харчоблоків закладів освіти (не менше 2 закладів).</w:t>
            </w:r>
          </w:p>
          <w:p w:rsidR="00B33EF2"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Вивчено можливість запровадження у закладах освіти програми харчування – фабрика-кухня.</w:t>
            </w:r>
          </w:p>
          <w:p w:rsidR="00B33EF2" w:rsidRPr="00353F2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Проведено в установленому порядку тендери на постачання доброякісної і </w:t>
            </w:r>
            <w:r>
              <w:rPr>
                <w:rFonts w:ascii="Arial" w:hAnsi="Arial" w:cs="Arial"/>
                <w:sz w:val="20"/>
                <w:szCs w:val="20"/>
                <w:lang w:val="uk-UA"/>
              </w:rPr>
              <w:t>безпечної продукції і сировини.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2024-2027</w:t>
            </w:r>
            <w:r>
              <w:rPr>
                <w:rFonts w:ascii="Arial" w:eastAsia="Calibri"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11000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lastRenderedPageBreak/>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9900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19. </w:t>
            </w:r>
            <w:r w:rsidRPr="005F2B5D">
              <w:rPr>
                <w:rFonts w:ascii="Arial" w:hAnsi="Arial" w:cs="Arial"/>
                <w:b/>
                <w:sz w:val="20"/>
                <w:szCs w:val="20"/>
                <w:lang w:val="uk-UA"/>
              </w:rPr>
              <w:t>Програма розвитку екологічної освіти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2.2.2. Забезпечити впровадження інноваційних навчальних програм в навчальних закладах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-розробити та реалізувати Програму розвитку екологічної освіти, формування екологічного світогляду дітей та молоді.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Учасники освітнього процесу закладів загальної середньої освіти громади (учнів 5-9 класів)</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Calibri" w:hAnsi="Arial" w:cs="Arial"/>
                <w:sz w:val="20"/>
                <w:szCs w:val="20"/>
                <w:lang w:val="uk-UA"/>
              </w:rPr>
            </w:pPr>
            <w:r w:rsidRPr="005F2B5D">
              <w:rPr>
                <w:rFonts w:ascii="Arial" w:eastAsiaTheme="minorHAnsi" w:hAnsi="Arial" w:cs="Arial"/>
                <w:sz w:val="20"/>
                <w:szCs w:val="20"/>
                <w:lang w:val="uk-UA" w:eastAsia="en-US"/>
              </w:rPr>
              <w:t xml:space="preserve">Підвищення рівня екологічної грамотності населення, зокрема </w:t>
            </w:r>
            <w:r w:rsidRPr="005F2B5D">
              <w:rPr>
                <w:rFonts w:ascii="Arial" w:hAnsi="Arial" w:cs="Arial"/>
                <w:sz w:val="20"/>
                <w:szCs w:val="20"/>
                <w:lang w:val="uk-UA"/>
              </w:rPr>
              <w:t xml:space="preserve">дітей і молоді до захисту довкілля та його поліпшення,усвідомлення того, що довкіллям необхідно опікуватися та що для цього треба мати відповідні знання, </w:t>
            </w:r>
            <w:r w:rsidRPr="00FD66C1">
              <w:rPr>
                <w:rFonts w:ascii="Arial" w:hAnsi="Arial" w:cs="Arial"/>
                <w:sz w:val="20"/>
                <w:szCs w:val="20"/>
                <w:lang w:val="uk-UA"/>
              </w:rPr>
              <w:t>досвід, уміння</w:t>
            </w:r>
            <w:r w:rsidRPr="00FD66C1">
              <w:rPr>
                <w:rFonts w:ascii="Arial" w:eastAsiaTheme="minorHAnsi" w:hAnsi="Arial" w:cs="Arial"/>
                <w:sz w:val="20"/>
                <w:szCs w:val="20"/>
                <w:lang w:val="uk-UA" w:eastAsia="en-US"/>
              </w:rPr>
              <w:t>є</w:t>
            </w:r>
            <w:r w:rsidRPr="005F2B5D">
              <w:rPr>
                <w:rFonts w:ascii="Arial" w:eastAsiaTheme="minorHAnsi" w:hAnsi="Arial" w:cs="Arial"/>
                <w:sz w:val="20"/>
                <w:szCs w:val="20"/>
                <w:lang w:val="uk-UA" w:eastAsia="en-US"/>
              </w:rPr>
              <w:t xml:space="preserve"> запорукою стабільного функціонування громади.</w:t>
            </w:r>
          </w:p>
        </w:tc>
      </w:tr>
      <w:tr w:rsidR="00B33EF2" w:rsidRPr="00727349"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95055" w:rsidRDefault="00B33EF2" w:rsidP="009118E6">
            <w:pPr>
              <w:pStyle w:val="af"/>
              <w:numPr>
                <w:ilvl w:val="0"/>
                <w:numId w:val="20"/>
              </w:numPr>
              <w:rPr>
                <w:rFonts w:ascii="Arial" w:hAnsi="Arial" w:cs="Arial"/>
                <w:sz w:val="20"/>
              </w:rPr>
            </w:pPr>
            <w:r w:rsidRPr="00595055">
              <w:rPr>
                <w:rFonts w:ascii="Arial" w:hAnsi="Arial" w:cs="Arial"/>
                <w:sz w:val="20"/>
              </w:rPr>
              <w:t>Забезпечити кожному здобувачу освіти можливість здобути екологічні знання, необхідні для захисту довкілля та його поліпшення через спецкурси, факультативи, гуртки.</w:t>
            </w:r>
          </w:p>
          <w:p w:rsidR="00B33EF2" w:rsidRPr="00595055" w:rsidRDefault="00B33EF2" w:rsidP="009118E6">
            <w:pPr>
              <w:pStyle w:val="af"/>
              <w:numPr>
                <w:ilvl w:val="0"/>
                <w:numId w:val="20"/>
              </w:numPr>
              <w:rPr>
                <w:rFonts w:ascii="Arial" w:hAnsi="Arial" w:cs="Arial"/>
                <w:sz w:val="20"/>
              </w:rPr>
            </w:pPr>
            <w:r w:rsidRPr="00595055">
              <w:rPr>
                <w:rFonts w:ascii="Arial" w:hAnsi="Arial" w:cs="Arial"/>
                <w:sz w:val="20"/>
              </w:rPr>
              <w:t>Сформувати команду (творчу групу) педагогів з метою підготовки проєкту Програми розвитку екологічної освіти, формування екологічного світогляду дітей та молоді.</w:t>
            </w:r>
          </w:p>
          <w:p w:rsidR="00B33EF2" w:rsidRPr="00595055" w:rsidRDefault="00B33EF2" w:rsidP="009118E6">
            <w:pPr>
              <w:pStyle w:val="af"/>
              <w:numPr>
                <w:ilvl w:val="0"/>
                <w:numId w:val="20"/>
              </w:numPr>
              <w:rPr>
                <w:rFonts w:ascii="Arial" w:hAnsi="Arial" w:cs="Arial"/>
                <w:sz w:val="20"/>
              </w:rPr>
            </w:pPr>
            <w:r w:rsidRPr="00595055">
              <w:rPr>
                <w:rFonts w:ascii="Arial" w:hAnsi="Arial" w:cs="Arial"/>
                <w:sz w:val="20"/>
              </w:rPr>
              <w:t>Обговорити проєкт Програми та забезпечити її реалізаціюї. Розробити нові алгоритми поведінки окремої людини, груп людей і громади як єдиного цілого стосовно довкілля.</w:t>
            </w:r>
          </w:p>
          <w:p w:rsidR="00B33EF2" w:rsidRPr="00595055" w:rsidRDefault="00B33EF2" w:rsidP="009118E6">
            <w:pPr>
              <w:pStyle w:val="af"/>
              <w:numPr>
                <w:ilvl w:val="0"/>
                <w:numId w:val="20"/>
              </w:numPr>
              <w:rPr>
                <w:rFonts w:ascii="Arial" w:hAnsi="Arial" w:cs="Arial"/>
                <w:sz w:val="20"/>
              </w:rPr>
            </w:pPr>
            <w:r w:rsidRPr="00595055">
              <w:rPr>
                <w:rFonts w:ascii="Arial" w:hAnsi="Arial" w:cs="Arial"/>
                <w:sz w:val="20"/>
              </w:rPr>
              <w:t xml:space="preserve"> Розробити та впровадити заходи на основі принципів «жива лабораторія», </w:t>
            </w:r>
            <w:r w:rsidRPr="00595055">
              <w:rPr>
                <w:rFonts w:ascii="Arial" w:hAnsi="Arial" w:cs="Arial"/>
                <w:sz w:val="20"/>
                <w:lang w:val="en-US"/>
              </w:rPr>
              <w:t>L</w:t>
            </w:r>
            <w:r w:rsidRPr="00595055">
              <w:rPr>
                <w:rFonts w:ascii="Arial" w:hAnsi="Arial" w:cs="Arial"/>
                <w:sz w:val="20"/>
              </w:rPr>
              <w:t>iving</w:t>
            </w:r>
            <w:r w:rsidRPr="00595055">
              <w:rPr>
                <w:rFonts w:ascii="Arial" w:hAnsi="Arial" w:cs="Arial"/>
                <w:sz w:val="20"/>
                <w:lang w:val="en-US"/>
              </w:rPr>
              <w:t>L</w:t>
            </w:r>
            <w:r w:rsidRPr="00595055">
              <w:rPr>
                <w:rFonts w:ascii="Arial" w:hAnsi="Arial" w:cs="Arial"/>
                <w:sz w:val="20"/>
              </w:rPr>
              <w:t>abs, концепція «learningbydoing».</w:t>
            </w:r>
          </w:p>
        </w:tc>
      </w:tr>
      <w:tr w:rsidR="00B33EF2" w:rsidRPr="000D16F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95055" w:rsidRDefault="00B33EF2" w:rsidP="009118E6">
            <w:pPr>
              <w:spacing w:line="256" w:lineRule="auto"/>
              <w:rPr>
                <w:rFonts w:ascii="Arial" w:hAnsi="Arial" w:cs="Arial"/>
                <w:sz w:val="20"/>
                <w:szCs w:val="20"/>
                <w:lang w:val="uk-UA"/>
              </w:rPr>
            </w:pPr>
            <w:r w:rsidRPr="00595055">
              <w:rPr>
                <w:rFonts w:ascii="Arial" w:hAnsi="Arial" w:cs="Arial"/>
                <w:color w:val="000000"/>
                <w:sz w:val="20"/>
                <w:szCs w:val="20"/>
                <w:lang w:val="uk-UA"/>
              </w:rPr>
              <w:t xml:space="preserve">Організовано </w:t>
            </w:r>
            <w:r w:rsidRPr="00595055">
              <w:rPr>
                <w:rFonts w:ascii="Arial" w:hAnsi="Arial" w:cs="Arial"/>
                <w:color w:val="000000"/>
                <w:sz w:val="20"/>
                <w:szCs w:val="20"/>
              </w:rPr>
              <w:t>спецкурси, факультативи, гуртки</w:t>
            </w:r>
            <w:r w:rsidRPr="00595055">
              <w:rPr>
                <w:rFonts w:ascii="Arial" w:hAnsi="Arial" w:cs="Arial"/>
                <w:color w:val="000000"/>
                <w:sz w:val="20"/>
                <w:szCs w:val="20"/>
                <w:lang w:val="uk-UA"/>
              </w:rPr>
              <w:t xml:space="preserve"> для здобуття екологічних знань (кількість заходів  </w:t>
            </w:r>
            <w:r w:rsidRPr="00595055">
              <w:rPr>
                <w:rFonts w:ascii="Arial" w:hAnsi="Arial" w:cs="Arial"/>
                <w:sz w:val="20"/>
                <w:szCs w:val="20"/>
                <w:lang w:val="uk-UA"/>
              </w:rPr>
              <w:t>не менше 18).</w:t>
            </w:r>
          </w:p>
          <w:p w:rsidR="00B33EF2" w:rsidRPr="00595055" w:rsidRDefault="00B33EF2" w:rsidP="009118E6">
            <w:pPr>
              <w:spacing w:line="256" w:lineRule="auto"/>
              <w:rPr>
                <w:rFonts w:ascii="Arial" w:hAnsi="Arial" w:cs="Arial"/>
                <w:sz w:val="20"/>
                <w:szCs w:val="20"/>
                <w:lang w:val="uk-UA"/>
              </w:rPr>
            </w:pPr>
            <w:r w:rsidRPr="00595055">
              <w:rPr>
                <w:rFonts w:ascii="Arial" w:hAnsi="Arial" w:cs="Arial"/>
                <w:sz w:val="20"/>
                <w:szCs w:val="20"/>
                <w:lang w:val="uk-UA"/>
              </w:rPr>
              <w:t>Вдосконалено еколого-просвітницьку роботу викладачів (підвищено кваліфікацію працівників освіти – 5 осіб).</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lastRenderedPageBreak/>
              <w:t xml:space="preserve">Розроблено та впроваджено Програму розвитку екологічної освіти в громаді </w:t>
            </w:r>
          </w:p>
          <w:p w:rsidR="00B33EF2" w:rsidRPr="00595055" w:rsidRDefault="00B33EF2" w:rsidP="009118E6">
            <w:pPr>
              <w:pBdr>
                <w:top w:val="nil"/>
                <w:left w:val="nil"/>
                <w:bottom w:val="nil"/>
                <w:right w:val="nil"/>
                <w:between w:val="nil"/>
              </w:pBdr>
              <w:rPr>
                <w:rFonts w:ascii="Arial" w:eastAsia="Calibri" w:hAnsi="Arial" w:cs="Arial"/>
                <w:sz w:val="20"/>
                <w:szCs w:val="20"/>
                <w:lang w:val="uk-UA"/>
              </w:rPr>
            </w:pPr>
            <w:r w:rsidRPr="00595055">
              <w:rPr>
                <w:rFonts w:ascii="Arial" w:hAnsi="Arial" w:cs="Arial"/>
                <w:sz w:val="20"/>
                <w:szCs w:val="20"/>
                <w:lang w:val="uk-UA"/>
              </w:rPr>
              <w:t xml:space="preserve">Розроблено та впроваджено заходи на </w:t>
            </w:r>
            <w:r w:rsidRPr="00595055">
              <w:rPr>
                <w:rFonts w:ascii="Arial" w:hAnsi="Arial" w:cs="Arial"/>
                <w:sz w:val="20"/>
                <w:szCs w:val="20"/>
              </w:rPr>
              <w:t>основі</w:t>
            </w:r>
            <w:r w:rsidRPr="00595055">
              <w:rPr>
                <w:rFonts w:ascii="Arial" w:hAnsi="Arial" w:cs="Arial"/>
                <w:sz w:val="20"/>
                <w:szCs w:val="20"/>
                <w:lang w:val="uk-UA"/>
              </w:rPr>
              <w:t>принципів «жива лабораторія»(</w:t>
            </w:r>
            <w:r w:rsidRPr="00595055">
              <w:rPr>
                <w:rFonts w:ascii="Arial" w:hAnsi="Arial" w:cs="Arial"/>
                <w:sz w:val="20"/>
                <w:szCs w:val="20"/>
                <w:lang w:val="en-US"/>
              </w:rPr>
              <w:t>L</w:t>
            </w:r>
            <w:r w:rsidRPr="00595055">
              <w:rPr>
                <w:rFonts w:ascii="Arial" w:hAnsi="Arial" w:cs="Arial"/>
                <w:sz w:val="20"/>
                <w:szCs w:val="20"/>
              </w:rPr>
              <w:t>iving</w:t>
            </w:r>
            <w:r w:rsidRPr="00595055">
              <w:rPr>
                <w:rFonts w:ascii="Arial" w:hAnsi="Arial" w:cs="Arial"/>
                <w:sz w:val="20"/>
                <w:szCs w:val="20"/>
                <w:lang w:val="en-US"/>
              </w:rPr>
              <w:t>L</w:t>
            </w:r>
            <w:r w:rsidRPr="00595055">
              <w:rPr>
                <w:rFonts w:ascii="Arial" w:hAnsi="Arial" w:cs="Arial"/>
                <w:sz w:val="20"/>
                <w:szCs w:val="20"/>
                <w:lang w:val="uk-UA"/>
              </w:rPr>
              <w:t>abs), концепції«learningbydoing» (охоплено не менше 2 навчальних закладів).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95055" w:rsidRDefault="00B33EF2" w:rsidP="009118E6">
            <w:pPr>
              <w:pBdr>
                <w:top w:val="nil"/>
                <w:left w:val="nil"/>
                <w:bottom w:val="nil"/>
                <w:right w:val="nil"/>
                <w:between w:val="nil"/>
              </w:pBdr>
              <w:rPr>
                <w:rFonts w:ascii="Arial" w:eastAsia="Calibri" w:hAnsi="Arial" w:cs="Arial"/>
                <w:sz w:val="20"/>
                <w:szCs w:val="20"/>
                <w:lang w:val="uk-UA"/>
              </w:rPr>
            </w:pPr>
            <w:r w:rsidRPr="00595055">
              <w:rPr>
                <w:rFonts w:ascii="Arial" w:eastAsia="Calibri" w:hAnsi="Arial" w:cs="Arial"/>
                <w:sz w:val="20"/>
                <w:szCs w:val="20"/>
                <w:lang w:val="uk-UA"/>
              </w:rPr>
              <w:t>2025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727349">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8A2DC0"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20. </w:t>
            </w:r>
            <w:r w:rsidRPr="005F2B5D">
              <w:rPr>
                <w:rFonts w:ascii="Arial" w:hAnsi="Arial" w:cs="Arial"/>
                <w:b/>
                <w:sz w:val="20"/>
                <w:szCs w:val="20"/>
                <w:lang w:val="uk-UA"/>
              </w:rPr>
              <w:t>Інклюзивне навчання: інтеграц</w:t>
            </w:r>
            <w:r w:rsidRPr="00FD66C1">
              <w:rPr>
                <w:rFonts w:ascii="Arial" w:hAnsi="Arial" w:cs="Arial"/>
                <w:b/>
                <w:sz w:val="20"/>
                <w:szCs w:val="20"/>
                <w:lang w:val="uk-UA"/>
              </w:rPr>
              <w:t>іяв</w:t>
            </w:r>
            <w:r w:rsidRPr="005F2B5D">
              <w:rPr>
                <w:rFonts w:ascii="Arial" w:hAnsi="Arial" w:cs="Arial"/>
                <w:b/>
                <w:sz w:val="20"/>
                <w:szCs w:val="20"/>
                <w:lang w:val="uk-UA"/>
              </w:rPr>
              <w:t xml:space="preserve"> освітнє середовище</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2.2.3. Розробити і впровадити сучасні форми роботи в освіті (дистанційна, індивідуальна, екстернатна форми роботи, інклюзія , смарт-школа, демократична школа)</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мобілізувати розвиток інклюзивного навчання для дітей з особливими освітніми потребами у закладах загальної середньої освіти з метою виведення частини дітей з індивідуального навчання, створення умов для їх соціальної адаптації та інтеграції у дитяче середовище.</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Діти з особливими освітніми потребами.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Забезпечення рівного доступу до якісної освіти дітей з особливими освітніми потребами для їх соціальної адаптації та інтеграції у дитяче середовище є одним з основних меседжів розвитку сучасного освітнього середовища в громаді</w:t>
            </w:r>
            <w:r w:rsidRPr="005F2B5D">
              <w:rPr>
                <w:rFonts w:ascii="Arial" w:hAnsi="Arial" w:cs="Arial"/>
                <w:iCs/>
                <w:sz w:val="20"/>
                <w:szCs w:val="20"/>
                <w:lang w:val="uk-UA"/>
              </w:rPr>
              <w:t>.</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shd w:val="clear" w:color="auto" w:fill="FFFFFF" w:themeFill="background1"/>
          </w:tcPr>
          <w:p w:rsidR="00B33EF2" w:rsidRPr="00595055" w:rsidRDefault="00B33EF2" w:rsidP="009118E6">
            <w:pPr>
              <w:pStyle w:val="af"/>
              <w:numPr>
                <w:ilvl w:val="0"/>
                <w:numId w:val="21"/>
              </w:numPr>
              <w:rPr>
                <w:rFonts w:ascii="Arial" w:hAnsi="Arial" w:cs="Arial"/>
                <w:sz w:val="20"/>
                <w:shd w:val="clear" w:color="auto" w:fill="FFFFFF"/>
              </w:rPr>
            </w:pPr>
            <w:r w:rsidRPr="00595055">
              <w:rPr>
                <w:rFonts w:ascii="Arial" w:hAnsi="Arial" w:cs="Arial"/>
                <w:sz w:val="20"/>
                <w:bdr w:val="none" w:sz="0" w:space="0" w:color="auto" w:frame="1"/>
                <w:shd w:val="clear" w:color="auto" w:fill="FFFFFF"/>
              </w:rPr>
              <w:t>Проведення фахівцями (консультантами) ІРЦ комплексної, у тому числі повторної,</w:t>
            </w:r>
            <w:r w:rsidRPr="00595055">
              <w:rPr>
                <w:rFonts w:ascii="Arial" w:hAnsi="Arial" w:cs="Arial"/>
                <w:sz w:val="20"/>
              </w:rPr>
              <w:t xml:space="preserve"> психолого-педагогічної оцінки розвитку дитини</w:t>
            </w:r>
            <w:r w:rsidRPr="00595055">
              <w:rPr>
                <w:rFonts w:ascii="Arial" w:hAnsi="Arial" w:cs="Arial"/>
                <w:sz w:val="20"/>
                <w:bdr w:val="none" w:sz="0" w:space="0" w:color="auto" w:frame="1"/>
                <w:shd w:val="clear" w:color="auto" w:fill="FFFFFF"/>
              </w:rPr>
              <w:t xml:space="preserve"> та надання відповідного </w:t>
            </w:r>
            <w:r w:rsidRPr="00595055">
              <w:rPr>
                <w:rFonts w:ascii="Arial" w:hAnsi="Arial" w:cs="Arial"/>
                <w:sz w:val="20"/>
                <w:shd w:val="clear" w:color="auto" w:fill="FFFFFF"/>
              </w:rPr>
              <w:t>висновку.</w:t>
            </w:r>
          </w:p>
          <w:p w:rsidR="00B33EF2" w:rsidRPr="00595055" w:rsidRDefault="00B33EF2" w:rsidP="009118E6">
            <w:pPr>
              <w:pStyle w:val="af"/>
              <w:numPr>
                <w:ilvl w:val="0"/>
                <w:numId w:val="21"/>
              </w:numPr>
              <w:rPr>
                <w:rFonts w:ascii="Arial" w:hAnsi="Arial" w:cs="Arial"/>
                <w:sz w:val="20"/>
              </w:rPr>
            </w:pPr>
            <w:r w:rsidRPr="00595055">
              <w:rPr>
                <w:rFonts w:ascii="Arial" w:hAnsi="Arial" w:cs="Arial"/>
                <w:sz w:val="20"/>
              </w:rPr>
              <w:t>Створення умов у закладі освіти для соціальної адаптації та інтеграції у дитяче середовищеосіб з особливими освітніми проблемами (створення ресурсних кімнат для реабілітації дітей).</w:t>
            </w:r>
          </w:p>
          <w:p w:rsidR="00B33EF2" w:rsidRPr="00595055" w:rsidRDefault="00B33EF2" w:rsidP="009118E6">
            <w:pPr>
              <w:pStyle w:val="af"/>
              <w:numPr>
                <w:ilvl w:val="0"/>
                <w:numId w:val="21"/>
              </w:numPr>
              <w:pBdr>
                <w:top w:val="nil"/>
                <w:left w:val="nil"/>
                <w:bottom w:val="nil"/>
                <w:right w:val="nil"/>
                <w:between w:val="nil"/>
              </w:pBdr>
              <w:rPr>
                <w:rFonts w:ascii="Arial" w:hAnsi="Arial" w:cs="Arial"/>
                <w:sz w:val="20"/>
              </w:rPr>
            </w:pPr>
            <w:r w:rsidRPr="00595055">
              <w:rPr>
                <w:rFonts w:ascii="Arial" w:hAnsi="Arial" w:cs="Arial"/>
                <w:sz w:val="20"/>
              </w:rPr>
              <w:t>Організація спільних інтеграційних заходів, театральних постановок, арт-терапії, іпотерапії, апітерапії, спеціально підготовлених тварин – комунікативної терапії.</w:t>
            </w:r>
          </w:p>
        </w:tc>
      </w:tr>
      <w:tr w:rsidR="00B33EF2" w:rsidRPr="00A35BF4"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shd w:val="clear" w:color="auto" w:fill="FFFFFF" w:themeFill="background1"/>
          </w:tcPr>
          <w:p w:rsidR="00B33EF2" w:rsidRPr="00595055" w:rsidRDefault="00B33EF2" w:rsidP="009118E6">
            <w:pPr>
              <w:autoSpaceDE w:val="0"/>
              <w:autoSpaceDN w:val="0"/>
              <w:adjustRightInd w:val="0"/>
              <w:spacing w:line="259" w:lineRule="auto"/>
              <w:contextualSpacing/>
              <w:jc w:val="both"/>
              <w:rPr>
                <w:rFonts w:ascii="Arial" w:hAnsi="Arial" w:cs="Arial"/>
                <w:sz w:val="20"/>
                <w:szCs w:val="20"/>
                <w:lang w:val="uk-UA"/>
              </w:rPr>
            </w:pPr>
            <w:r w:rsidRPr="00595055">
              <w:rPr>
                <w:rFonts w:ascii="Arial" w:hAnsi="Arial" w:cs="Arial"/>
                <w:sz w:val="20"/>
                <w:szCs w:val="20"/>
                <w:lang w:val="uk-UA"/>
              </w:rPr>
              <w:t>Проведено фахівцями (консультантами) ІРЦ комплексної, у тому числі повторної, психолого-педагогічної оцінки розвитку дитини та надання відповідного висновку (кількість – не менше 82</w:t>
            </w:r>
            <w:r>
              <w:rPr>
                <w:rFonts w:ascii="Arial" w:hAnsi="Arial" w:cs="Arial"/>
                <w:sz w:val="20"/>
                <w:szCs w:val="20"/>
                <w:lang w:val="uk-UA"/>
              </w:rPr>
              <w:t> </w:t>
            </w:r>
            <w:r w:rsidRPr="00595055">
              <w:rPr>
                <w:rFonts w:ascii="Arial" w:hAnsi="Arial" w:cs="Arial"/>
                <w:sz w:val="20"/>
                <w:szCs w:val="20"/>
                <w:lang w:val="uk-UA"/>
              </w:rPr>
              <w:t>осіб).</w:t>
            </w:r>
          </w:p>
          <w:p w:rsidR="00B33EF2" w:rsidRPr="00595055" w:rsidRDefault="00B33EF2" w:rsidP="009118E6">
            <w:pPr>
              <w:autoSpaceDE w:val="0"/>
              <w:autoSpaceDN w:val="0"/>
              <w:adjustRightInd w:val="0"/>
              <w:spacing w:line="259" w:lineRule="auto"/>
              <w:contextualSpacing/>
              <w:rPr>
                <w:rFonts w:ascii="Arial" w:hAnsi="Arial" w:cs="Arial"/>
                <w:sz w:val="20"/>
                <w:szCs w:val="20"/>
                <w:lang w:val="uk-UA"/>
              </w:rPr>
            </w:pPr>
            <w:r w:rsidRPr="00595055">
              <w:rPr>
                <w:rFonts w:ascii="Arial" w:hAnsi="Arial" w:cs="Arial"/>
                <w:sz w:val="20"/>
                <w:szCs w:val="20"/>
                <w:lang w:val="uk-UA"/>
              </w:rPr>
              <w:t>Створено ресурсні кімнати для реабілітації дітей у 4 навчальних закладах.</w:t>
            </w:r>
          </w:p>
          <w:p w:rsidR="00B33EF2" w:rsidRPr="00595055" w:rsidRDefault="00B33EF2" w:rsidP="009118E6">
            <w:pPr>
              <w:pBdr>
                <w:top w:val="nil"/>
                <w:left w:val="nil"/>
                <w:bottom w:val="nil"/>
                <w:right w:val="nil"/>
                <w:between w:val="nil"/>
              </w:pBdr>
              <w:rPr>
                <w:rFonts w:ascii="Arial" w:eastAsia="Calibri" w:hAnsi="Arial" w:cs="Arial"/>
                <w:sz w:val="20"/>
                <w:szCs w:val="20"/>
                <w:lang w:val="uk-UA"/>
              </w:rPr>
            </w:pPr>
            <w:r w:rsidRPr="00595055">
              <w:rPr>
                <w:rFonts w:ascii="Arial" w:hAnsi="Arial" w:cs="Arial"/>
                <w:sz w:val="20"/>
                <w:szCs w:val="20"/>
                <w:lang w:val="uk-UA"/>
              </w:rPr>
              <w:t>Організовано спільні інтеграційних заходи, театральні постановки, арт-терапія, іпотерапія, апітерапія, комунікативна терапія (із спеціально підготовленими тваринами) - кількість проведених заходів – не менше 10.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shd w:val="clear" w:color="auto" w:fill="FFFFFF" w:themeFill="background1"/>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7025C9">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sz w:val="20"/>
                <w:szCs w:val="20"/>
                <w:lang w:val="uk-UA"/>
              </w:rPr>
              <w:t xml:space="preserve">Проєкт 21. </w:t>
            </w:r>
            <w:r w:rsidRPr="005F2B5D">
              <w:rPr>
                <w:rStyle w:val="1532"/>
                <w:rFonts w:ascii="Arial" w:hAnsi="Arial" w:cs="Arial"/>
                <w:b/>
                <w:color w:val="FFFFFF" w:themeColor="background1"/>
                <w:sz w:val="20"/>
                <w:szCs w:val="20"/>
                <w:lang w:val="uk-UA"/>
              </w:rPr>
              <w:t xml:space="preserve">Модернізація </w:t>
            </w:r>
            <w:r w:rsidRPr="005F2B5D">
              <w:rPr>
                <w:rFonts w:ascii="Arial" w:hAnsi="Arial" w:cs="Arial"/>
                <w:b/>
                <w:color w:val="FFFFFF" w:themeColor="background1"/>
                <w:sz w:val="20"/>
                <w:szCs w:val="20"/>
                <w:lang w:val="uk-UA"/>
              </w:rPr>
              <w:t>позашкілля відповідно до потреб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2.2.4. Розвинути систему позашкільної освіти, яка відповідає потребам мешканців громади</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модернізувати мережу гуртків закладів позашкільної освіти громади відповідно до запитів з</w:t>
            </w:r>
            <w:r>
              <w:rPr>
                <w:rFonts w:ascii="Arial" w:hAnsi="Arial" w:cs="Arial"/>
                <w:sz w:val="20"/>
                <w:szCs w:val="20"/>
                <w:lang w:val="uk-UA"/>
              </w:rPr>
              <w:t>добувачів освіти та їх батьків,</w:t>
            </w:r>
            <w:r w:rsidRPr="005F2B5D">
              <w:rPr>
                <w:rFonts w:ascii="Arial" w:hAnsi="Arial" w:cs="Arial"/>
                <w:sz w:val="20"/>
                <w:szCs w:val="20"/>
                <w:lang w:val="uk-UA"/>
              </w:rPr>
              <w:t xml:space="preserve"> потреб щодо оволодіння в майбутньому професіями, що користуються попитом на регіональному ринку праці.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Учасники освітнього процесу закладів освіти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shd w:val="clear" w:color="auto" w:fill="FFFFFF"/>
                <w:lang w:val="uk-UA"/>
              </w:rPr>
              <w:t>Сучасна позашкільна освіта в громаді знаходиться на етапі реформування та модернізації саме в той час, коли сучасність вимагає від педагогів вивчення і впровадження в практику сучасних інноваційних педагогічних технологій, з сучасним освітнім та інклюзивним середовищем, різноманітністю і сучасністю позашкільних освітніх  послуг відповідно до потреб та запитів вихованців, удосконаленням матеріально-технічної бази.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22"/>
              </w:numPr>
              <w:rPr>
                <w:rFonts w:ascii="Arial" w:eastAsiaTheme="minorHAnsi" w:hAnsi="Arial" w:cs="Arial"/>
                <w:sz w:val="20"/>
              </w:rPr>
            </w:pPr>
            <w:r w:rsidRPr="005F2B5D">
              <w:rPr>
                <w:rFonts w:ascii="Arial" w:eastAsiaTheme="minorHAnsi" w:hAnsi="Arial" w:cs="Arial"/>
                <w:sz w:val="20"/>
              </w:rPr>
              <w:t>Провести моніторинг забезпечення позашкільних навчальних закладів сучасними навчальними комп’ютерними комплексами та системними і прикладними програмними продуктами.</w:t>
            </w:r>
          </w:p>
          <w:p w:rsidR="00B33EF2" w:rsidRPr="005F2B5D" w:rsidRDefault="00B33EF2" w:rsidP="009118E6">
            <w:pPr>
              <w:pStyle w:val="af"/>
              <w:numPr>
                <w:ilvl w:val="0"/>
                <w:numId w:val="22"/>
              </w:numPr>
              <w:rPr>
                <w:rFonts w:ascii="Arial" w:eastAsiaTheme="minorHAnsi" w:hAnsi="Arial" w:cs="Arial"/>
                <w:sz w:val="20"/>
              </w:rPr>
            </w:pPr>
            <w:r w:rsidRPr="005F2B5D">
              <w:rPr>
                <w:rFonts w:ascii="Arial" w:eastAsiaTheme="minorHAnsi" w:hAnsi="Arial" w:cs="Arial"/>
                <w:sz w:val="20"/>
              </w:rPr>
              <w:t>Провести опитування серед здобувачів позашкільної освіти та їх батьків щодо потреби створення та функціонування гуртків щодо оволодіння в майбутньому професіями, що користуються попитом на регіональному ринку праці.</w:t>
            </w:r>
          </w:p>
          <w:p w:rsidR="00B33EF2" w:rsidRPr="005F2B5D" w:rsidRDefault="00B33EF2" w:rsidP="009118E6">
            <w:pPr>
              <w:pStyle w:val="af"/>
              <w:numPr>
                <w:ilvl w:val="0"/>
                <w:numId w:val="22"/>
              </w:numPr>
              <w:rPr>
                <w:rFonts w:ascii="Arial" w:eastAsiaTheme="minorHAnsi" w:hAnsi="Arial" w:cs="Arial"/>
                <w:sz w:val="20"/>
              </w:rPr>
            </w:pPr>
            <w:r w:rsidRPr="005F2B5D">
              <w:rPr>
                <w:rFonts w:ascii="Arial" w:eastAsiaTheme="minorHAnsi" w:hAnsi="Arial" w:cs="Arial"/>
                <w:sz w:val="20"/>
              </w:rPr>
              <w:t>Розробити  програму розвитку позашкільної мережі Малинської міської територіальної громади.</w:t>
            </w:r>
          </w:p>
          <w:p w:rsidR="00B33EF2" w:rsidRPr="005F2B5D" w:rsidRDefault="00B33EF2" w:rsidP="009118E6">
            <w:pPr>
              <w:pStyle w:val="af"/>
              <w:numPr>
                <w:ilvl w:val="0"/>
                <w:numId w:val="22"/>
              </w:numPr>
              <w:rPr>
                <w:rFonts w:ascii="Arial" w:eastAsiaTheme="minorHAnsi" w:hAnsi="Arial" w:cs="Arial"/>
                <w:sz w:val="20"/>
              </w:rPr>
            </w:pPr>
            <w:r w:rsidRPr="005F2B5D">
              <w:rPr>
                <w:rFonts w:ascii="Arial" w:eastAsiaTheme="minorHAnsi" w:hAnsi="Arial" w:cs="Arial"/>
                <w:sz w:val="20"/>
              </w:rPr>
              <w:t>Забезпечити матеріально-технічну та освітньо-культурну базу позашкілля.</w:t>
            </w:r>
          </w:p>
          <w:p w:rsidR="00B33EF2" w:rsidRPr="005F2B5D" w:rsidRDefault="00B33EF2" w:rsidP="009118E6">
            <w:pPr>
              <w:pStyle w:val="af"/>
              <w:numPr>
                <w:ilvl w:val="0"/>
                <w:numId w:val="22"/>
              </w:numPr>
              <w:pBdr>
                <w:top w:val="nil"/>
                <w:left w:val="nil"/>
                <w:bottom w:val="nil"/>
                <w:right w:val="nil"/>
                <w:between w:val="nil"/>
              </w:pBdr>
              <w:rPr>
                <w:rFonts w:ascii="Arial" w:hAnsi="Arial" w:cs="Arial"/>
                <w:sz w:val="20"/>
              </w:rPr>
            </w:pPr>
            <w:r w:rsidRPr="005F2B5D">
              <w:rPr>
                <w:rFonts w:ascii="Arial" w:eastAsiaTheme="minorHAnsi" w:hAnsi="Arial" w:cs="Arial"/>
                <w:sz w:val="20"/>
              </w:rPr>
              <w:t>Поглибити співпрацю із МАН, мотивувати, розвивати науку і технологію.</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142192"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 xml:space="preserve">Удосконалено та розвинуто мережу гуртків, клубів, творчих об’єднань тощо у закладах позашкільної </w:t>
            </w:r>
            <w:r w:rsidRPr="00142192">
              <w:rPr>
                <w:rFonts w:ascii="Arial" w:hAnsi="Arial" w:cs="Arial"/>
                <w:sz w:val="20"/>
                <w:szCs w:val="20"/>
                <w:lang w:val="uk-UA"/>
              </w:rPr>
              <w:t>освіти (додатково функціонує 5 гуртків, клубів, творчих об’єднань).</w:t>
            </w:r>
          </w:p>
          <w:p w:rsidR="00B33EF2" w:rsidRPr="00142192" w:rsidRDefault="00B33EF2" w:rsidP="009118E6">
            <w:pPr>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Зміцнено матеріально-технічну базу 3 закладів позашкільної освіти.</w:t>
            </w:r>
          </w:p>
          <w:p w:rsidR="00B33EF2" w:rsidRPr="00142192" w:rsidRDefault="00B33EF2" w:rsidP="009118E6">
            <w:pPr>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Збільшено охоплення дітей позашкільною освітою до 70% від загальної кількості, з метою задоволення їх освітньо-культурних потреб, а також потреб у професійному самовизначенні і творчій самореалізації.</w:t>
            </w:r>
          </w:p>
          <w:p w:rsidR="00B33EF2" w:rsidRPr="00142192" w:rsidRDefault="00B33EF2" w:rsidP="009118E6">
            <w:pPr>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Забезпечено умови підвищення кваліфікації педагогічних кадрів закладів позашкільної освіти</w:t>
            </w:r>
          </w:p>
          <w:p w:rsidR="00B33EF2" w:rsidRPr="00142192" w:rsidRDefault="00B33EF2" w:rsidP="009118E6">
            <w:pPr>
              <w:tabs>
                <w:tab w:val="left" w:pos="3060"/>
              </w:tabs>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(9 осіб).</w:t>
            </w:r>
            <w:r w:rsidRPr="00142192">
              <w:rPr>
                <w:rFonts w:ascii="Arial" w:hAnsi="Arial" w:cs="Arial"/>
                <w:sz w:val="20"/>
                <w:szCs w:val="20"/>
                <w:lang w:val="uk-UA"/>
              </w:rPr>
              <w:tab/>
            </w:r>
          </w:p>
          <w:p w:rsidR="00B33EF2" w:rsidRPr="00142192" w:rsidRDefault="00B33EF2" w:rsidP="009118E6">
            <w:pPr>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Удосконалено систему виявлення та підтримки обдарованої учнівської молоді.</w:t>
            </w:r>
          </w:p>
          <w:p w:rsidR="00B33EF2" w:rsidRPr="00237270" w:rsidRDefault="00B33EF2" w:rsidP="009118E6">
            <w:pPr>
              <w:autoSpaceDE w:val="0"/>
              <w:autoSpaceDN w:val="0"/>
              <w:adjustRightInd w:val="0"/>
              <w:spacing w:line="259" w:lineRule="auto"/>
              <w:contextualSpacing/>
              <w:jc w:val="both"/>
              <w:rPr>
                <w:rFonts w:ascii="Arial" w:hAnsi="Arial" w:cs="Arial"/>
                <w:sz w:val="20"/>
                <w:szCs w:val="20"/>
                <w:lang w:val="uk-UA"/>
              </w:rPr>
            </w:pPr>
            <w:r w:rsidRPr="00142192">
              <w:rPr>
                <w:rFonts w:ascii="Arial" w:hAnsi="Arial" w:cs="Arial"/>
                <w:sz w:val="20"/>
                <w:szCs w:val="20"/>
                <w:lang w:val="uk-UA"/>
              </w:rPr>
              <w:t>Створен</w:t>
            </w:r>
            <w:r>
              <w:rPr>
                <w:rFonts w:ascii="Arial" w:hAnsi="Arial" w:cs="Arial"/>
                <w:sz w:val="20"/>
                <w:szCs w:val="20"/>
                <w:lang w:val="uk-UA"/>
              </w:rPr>
              <w:t xml:space="preserve">о умови для подальшого розвитку </w:t>
            </w:r>
            <w:r w:rsidRPr="00142192">
              <w:rPr>
                <w:rFonts w:ascii="Arial" w:hAnsi="Arial" w:cs="Arial"/>
                <w:sz w:val="20"/>
                <w:szCs w:val="20"/>
                <w:lang w:val="uk-UA"/>
              </w:rPr>
              <w:t>дослідницько-експериментальногонапрямкудіяльності учнів</w:t>
            </w:r>
            <w:r>
              <w:rPr>
                <w:rFonts w:ascii="Arial" w:hAnsi="Arial" w:cs="Arial"/>
                <w:sz w:val="20"/>
                <w:szCs w:val="20"/>
                <w:lang w:val="uk-UA"/>
              </w:rPr>
              <w:t>у</w:t>
            </w:r>
            <w:r w:rsidRPr="00142192">
              <w:rPr>
                <w:rFonts w:ascii="Arial" w:hAnsi="Arial" w:cs="Arial"/>
                <w:sz w:val="20"/>
                <w:szCs w:val="20"/>
                <w:lang w:val="uk-UA"/>
              </w:rPr>
              <w:t xml:space="preserve"> 2 закладах.</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sz w:val="20"/>
                <w:szCs w:val="20"/>
                <w:lang w:val="uk-UA"/>
              </w:rPr>
              <w:t xml:space="preserve">Проєкт 22. </w:t>
            </w:r>
            <w:r w:rsidRPr="005F2B5D">
              <w:rPr>
                <w:rFonts w:ascii="Arial" w:hAnsi="Arial" w:cs="Arial"/>
                <w:b/>
                <w:color w:val="FFFFFF" w:themeColor="background1"/>
                <w:sz w:val="20"/>
                <w:szCs w:val="20"/>
                <w:lang w:val="uk-UA"/>
              </w:rPr>
              <w:t>Педагогічна інтернатура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2.2. Інноваційна освіта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2.2.5. Запровадити в громаді освіту протягом життя</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Мета проєкту- запровадити педагогічну інтернатуру для працівників закладів загальної середньої освіти відповідно до чинного законодавства та нормативно-правових актів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Особи, котрі працюють у закладах загальної середньої освіти 1-й рік, та які, не маючи відповідної педагогічної освіти, хочуть працювати на педагогічній посаді</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i/>
                <w:sz w:val="20"/>
                <w:szCs w:val="20"/>
                <w:lang w:val="uk-UA"/>
              </w:rPr>
            </w:pPr>
            <w:r w:rsidRPr="005F2B5D">
              <w:rPr>
                <w:rStyle w:val="afb"/>
                <w:rFonts w:ascii="Arial" w:eastAsia="Calibri" w:hAnsi="Arial" w:cs="Arial"/>
                <w:color w:val="010101"/>
                <w:sz w:val="20"/>
                <w:szCs w:val="20"/>
                <w:bdr w:val="none" w:sz="0" w:space="0" w:color="auto" w:frame="1"/>
                <w:lang w:val="uk-UA"/>
              </w:rPr>
              <w:t>Навчання здобувачів педагогічного фаху наразі відбувається в умовах обмежень, що так чи інакше вплинуло на якість фахової підготовки педагогів.</w:t>
            </w:r>
            <w:r w:rsidRPr="00F518A2">
              <w:rPr>
                <w:rStyle w:val="afb"/>
                <w:rFonts w:ascii="Arial" w:eastAsia="Calibri" w:hAnsi="Arial" w:cs="Arial"/>
                <w:color w:val="010101"/>
                <w:sz w:val="20"/>
                <w:szCs w:val="20"/>
                <w:bdr w:val="none" w:sz="0" w:space="0" w:color="auto" w:frame="1"/>
                <w:lang w:val="uk-UA"/>
              </w:rPr>
              <w:t>П</w:t>
            </w:r>
            <w:r w:rsidRPr="00F518A2">
              <w:rPr>
                <w:rFonts w:ascii="Arial" w:hAnsi="Arial" w:cs="Arial"/>
                <w:color w:val="141414"/>
                <w:sz w:val="20"/>
                <w:szCs w:val="20"/>
                <w:lang w:val="uk-UA"/>
              </w:rPr>
              <w:t>ідтримка ефективності новопризначених вчителів, полегшення їхній вхід у професію, або ж залучення до роботи в закладах освіти фахівців з інших спеціальностей</w:t>
            </w:r>
            <w:r w:rsidRPr="00F518A2">
              <w:rPr>
                <w:rFonts w:ascii="Arial" w:hAnsi="Arial" w:cs="Arial"/>
                <w:sz w:val="20"/>
                <w:szCs w:val="20"/>
                <w:lang w:val="uk-UA"/>
              </w:rPr>
              <w:t>забезпечить заклади загальної</w:t>
            </w:r>
            <w:r w:rsidRPr="005F2B5D">
              <w:rPr>
                <w:rFonts w:ascii="Arial" w:hAnsi="Arial" w:cs="Arial"/>
                <w:sz w:val="20"/>
                <w:szCs w:val="20"/>
                <w:lang w:val="uk-UA"/>
              </w:rPr>
              <w:t xml:space="preserve"> середньої освіти громади</w:t>
            </w:r>
            <w:r>
              <w:rPr>
                <w:rFonts w:ascii="Arial" w:hAnsi="Arial" w:cs="Arial"/>
                <w:sz w:val="20"/>
                <w:szCs w:val="20"/>
                <w:lang w:val="uk-UA"/>
              </w:rPr>
              <w:t xml:space="preserve"> кваліфікованими фахівцям.</w:t>
            </w:r>
          </w:p>
        </w:tc>
      </w:tr>
      <w:tr w:rsidR="00B33EF2" w:rsidRPr="000D16F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F73A76" w:rsidRDefault="00B33EF2" w:rsidP="009118E6">
            <w:pPr>
              <w:pStyle w:val="af"/>
              <w:numPr>
                <w:ilvl w:val="0"/>
                <w:numId w:val="47"/>
              </w:numPr>
              <w:shd w:val="clear" w:color="auto" w:fill="FFFFFF"/>
              <w:rPr>
                <w:rFonts w:ascii="Arial" w:hAnsi="Arial" w:cs="Arial"/>
                <w:sz w:val="20"/>
              </w:rPr>
            </w:pPr>
            <w:r w:rsidRPr="00F73A76">
              <w:rPr>
                <w:rFonts w:ascii="Arial" w:hAnsi="Arial" w:cs="Arial"/>
                <w:sz w:val="20"/>
              </w:rPr>
              <w:t>Впровадження педагогічної інтернатури в навчальних закладах громади.</w:t>
            </w:r>
          </w:p>
          <w:p w:rsidR="00B33EF2" w:rsidRPr="00F73A76" w:rsidRDefault="00B33EF2" w:rsidP="009118E6">
            <w:pPr>
              <w:pStyle w:val="af"/>
              <w:numPr>
                <w:ilvl w:val="0"/>
                <w:numId w:val="47"/>
              </w:numPr>
              <w:shd w:val="clear" w:color="auto" w:fill="FFFFFF"/>
              <w:rPr>
                <w:rFonts w:ascii="Arial" w:hAnsi="Arial" w:cs="Arial"/>
                <w:sz w:val="20"/>
              </w:rPr>
            </w:pPr>
            <w:r w:rsidRPr="00F73A76">
              <w:rPr>
                <w:rFonts w:ascii="Arial" w:hAnsi="Arial" w:cs="Arial"/>
                <w:sz w:val="20"/>
              </w:rPr>
              <w:t>Здійснення наставницької підтримки інтерна протягом проходження інтернатури.</w:t>
            </w:r>
          </w:p>
          <w:p w:rsidR="00B33EF2" w:rsidRPr="00F73A76" w:rsidRDefault="00B33EF2" w:rsidP="009118E6">
            <w:pPr>
              <w:pStyle w:val="af"/>
              <w:numPr>
                <w:ilvl w:val="0"/>
                <w:numId w:val="47"/>
              </w:numPr>
              <w:autoSpaceDE w:val="0"/>
              <w:autoSpaceDN w:val="0"/>
              <w:adjustRightInd w:val="0"/>
              <w:spacing w:line="259" w:lineRule="auto"/>
              <w:rPr>
                <w:rFonts w:ascii="Arial" w:hAnsi="Arial" w:cs="Arial"/>
                <w:sz w:val="20"/>
              </w:rPr>
            </w:pPr>
            <w:r w:rsidRPr="00F73A76">
              <w:rPr>
                <w:rFonts w:ascii="Arial" w:hAnsi="Arial" w:cs="Arial"/>
                <w:sz w:val="20"/>
              </w:rPr>
              <w:t>Створення системи фахових компетентностей адаптації працівника ЗЗСО до умов педагогічної діяльності.</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F73A76" w:rsidRDefault="00B33EF2" w:rsidP="009118E6">
            <w:pPr>
              <w:pBdr>
                <w:top w:val="nil"/>
                <w:left w:val="nil"/>
                <w:bottom w:val="nil"/>
                <w:right w:val="nil"/>
                <w:between w:val="nil"/>
              </w:pBdr>
              <w:jc w:val="both"/>
              <w:rPr>
                <w:rFonts w:ascii="Arial" w:hAnsi="Arial" w:cs="Arial"/>
                <w:sz w:val="20"/>
                <w:szCs w:val="20"/>
                <w:lang w:val="uk-UA"/>
              </w:rPr>
            </w:pPr>
            <w:r w:rsidRPr="00F73A76">
              <w:rPr>
                <w:rFonts w:ascii="Arial" w:hAnsi="Arial" w:cs="Arial"/>
                <w:sz w:val="20"/>
                <w:szCs w:val="20"/>
                <w:lang w:val="uk-UA"/>
              </w:rPr>
              <w:t>Забезпечено заклади освіти кваліфікованими працівниками – 12 осіб.</w:t>
            </w:r>
          </w:p>
          <w:p w:rsidR="00B33EF2" w:rsidRPr="00F73A76" w:rsidRDefault="00B33EF2" w:rsidP="009118E6">
            <w:pPr>
              <w:pBdr>
                <w:top w:val="nil"/>
                <w:left w:val="nil"/>
                <w:bottom w:val="nil"/>
                <w:right w:val="nil"/>
                <w:between w:val="nil"/>
              </w:pBdr>
              <w:jc w:val="both"/>
              <w:rPr>
                <w:rFonts w:ascii="Arial" w:eastAsia="Calibri" w:hAnsi="Arial" w:cs="Arial"/>
                <w:sz w:val="20"/>
                <w:szCs w:val="20"/>
                <w:lang w:val="uk-UA"/>
              </w:rPr>
            </w:pPr>
            <w:r w:rsidRPr="00F73A76">
              <w:rPr>
                <w:rFonts w:ascii="Arial" w:hAnsi="Arial" w:cs="Arial"/>
                <w:sz w:val="20"/>
                <w:szCs w:val="20"/>
                <w:lang w:val="uk-UA"/>
              </w:rPr>
              <w:t>Набуто фахових компетентностей, педагогічної майстерності, сформовано професійну готовність працівника до самостійної педагогічної діяльності -  не менше 20 осіб.</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Відповідальний виконавець</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80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23. </w:t>
            </w:r>
            <w:r w:rsidRPr="005F2B5D">
              <w:rPr>
                <w:rFonts w:ascii="Arial" w:hAnsi="Arial" w:cs="Arial"/>
                <w:b/>
                <w:sz w:val="20"/>
                <w:szCs w:val="20"/>
                <w:lang w:val="uk-UA"/>
              </w:rPr>
              <w:t>Поліпшення надання населенню первинної медичної допомоги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2.3. Сучасна модель громадського здоров’я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2.3.1. Сприяти розбудові ефективної мережі надання первинної медичної допомоги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Style w:val="docdata"/>
              <w:spacing w:before="0" w:beforeAutospacing="0" w:after="0" w:afterAutospacing="0"/>
              <w:rPr>
                <w:rFonts w:ascii="Arial" w:hAnsi="Arial" w:cs="Arial"/>
                <w:color w:val="000000"/>
                <w:sz w:val="20"/>
                <w:szCs w:val="20"/>
                <w:lang w:val="uk-UA"/>
              </w:rPr>
            </w:pPr>
            <w:r w:rsidRPr="005F2B5D">
              <w:rPr>
                <w:rFonts w:ascii="Arial" w:hAnsi="Arial" w:cs="Arial"/>
                <w:color w:val="000000"/>
                <w:sz w:val="20"/>
                <w:szCs w:val="20"/>
                <w:lang w:val="uk-UA"/>
              </w:rPr>
              <w:t xml:space="preserve">Метою </w:t>
            </w:r>
            <w:r>
              <w:rPr>
                <w:rFonts w:ascii="Arial" w:hAnsi="Arial" w:cs="Arial"/>
                <w:color w:val="000000"/>
                <w:sz w:val="20"/>
                <w:szCs w:val="20"/>
                <w:lang w:val="uk-UA"/>
              </w:rPr>
              <w:t>проєкт</w:t>
            </w:r>
            <w:r w:rsidRPr="005F2B5D">
              <w:rPr>
                <w:rFonts w:ascii="Arial" w:hAnsi="Arial" w:cs="Arial"/>
                <w:color w:val="000000"/>
                <w:sz w:val="20"/>
                <w:szCs w:val="20"/>
                <w:lang w:val="uk-UA"/>
              </w:rPr>
              <w:t>у є:</w:t>
            </w:r>
          </w:p>
          <w:p w:rsidR="00B33EF2" w:rsidRPr="005F2B5D" w:rsidRDefault="00B33EF2" w:rsidP="009118E6">
            <w:pPr>
              <w:pStyle w:val="docdata"/>
              <w:spacing w:before="0" w:beforeAutospacing="0" w:after="0" w:afterAutospacing="0"/>
              <w:rPr>
                <w:rFonts w:ascii="Arial" w:hAnsi="Arial" w:cs="Arial"/>
                <w:color w:val="000000"/>
                <w:sz w:val="20"/>
                <w:szCs w:val="20"/>
                <w:lang w:val="uk-UA"/>
              </w:rPr>
            </w:pPr>
            <w:r w:rsidRPr="005F2B5D">
              <w:rPr>
                <w:rFonts w:ascii="Arial" w:hAnsi="Arial" w:cs="Arial"/>
                <w:color w:val="000000"/>
                <w:sz w:val="20"/>
                <w:szCs w:val="20"/>
                <w:lang w:val="uk-UA"/>
              </w:rPr>
              <w:t xml:space="preserve">-придбання нового сучасного медичного обладнання; </w:t>
            </w:r>
          </w:p>
          <w:p w:rsidR="00B33EF2" w:rsidRPr="005F2B5D" w:rsidRDefault="00B33EF2" w:rsidP="009118E6">
            <w:pPr>
              <w:pStyle w:val="docdata"/>
              <w:spacing w:before="0" w:beforeAutospacing="0" w:after="0" w:afterAutospacing="0"/>
              <w:rPr>
                <w:rFonts w:ascii="Arial" w:hAnsi="Arial" w:cs="Arial"/>
                <w:color w:val="000000"/>
                <w:sz w:val="20"/>
                <w:szCs w:val="20"/>
                <w:lang w:val="uk-UA"/>
              </w:rPr>
            </w:pPr>
            <w:r w:rsidRPr="005F2B5D">
              <w:rPr>
                <w:rFonts w:ascii="Arial" w:hAnsi="Arial" w:cs="Arial"/>
                <w:color w:val="000000"/>
                <w:sz w:val="20"/>
                <w:szCs w:val="20"/>
                <w:lang w:val="uk-UA"/>
              </w:rPr>
              <w:t xml:space="preserve">-забезпечення медичними препаратами та медикаментами заклади охорони здоров’я громади; </w:t>
            </w:r>
          </w:p>
          <w:p w:rsidR="00B33EF2" w:rsidRPr="005F2B5D" w:rsidRDefault="00B33EF2" w:rsidP="009118E6">
            <w:pPr>
              <w:pStyle w:val="docdata"/>
              <w:spacing w:before="0" w:beforeAutospacing="0" w:after="0" w:afterAutospacing="0"/>
              <w:rPr>
                <w:rFonts w:ascii="Arial" w:hAnsi="Arial" w:cs="Arial"/>
                <w:color w:val="000000"/>
                <w:sz w:val="20"/>
                <w:szCs w:val="20"/>
                <w:shd w:val="clear" w:color="auto" w:fill="FFFFFF"/>
                <w:lang w:val="uk-UA"/>
              </w:rPr>
            </w:pPr>
            <w:r w:rsidRPr="005F2B5D">
              <w:rPr>
                <w:rFonts w:ascii="Arial" w:hAnsi="Arial" w:cs="Arial"/>
                <w:color w:val="000000"/>
                <w:sz w:val="20"/>
                <w:szCs w:val="20"/>
                <w:shd w:val="clear" w:color="auto" w:fill="FFFFFF"/>
                <w:lang w:val="uk-UA"/>
              </w:rPr>
              <w:t>- забезпечення </w:t>
            </w:r>
            <w:r w:rsidRPr="005F2B5D">
              <w:rPr>
                <w:rFonts w:ascii="Arial" w:hAnsi="Arial" w:cs="Arial"/>
                <w:color w:val="000000"/>
                <w:sz w:val="20"/>
                <w:szCs w:val="20"/>
                <w:lang w:val="uk-UA"/>
              </w:rPr>
              <w:t>кадрово</w:t>
            </w:r>
            <w:r w:rsidRPr="005F2B5D">
              <w:rPr>
                <w:rFonts w:ascii="Arial" w:hAnsi="Arial" w:cs="Arial"/>
                <w:b/>
                <w:bCs/>
                <w:color w:val="5F6368"/>
                <w:sz w:val="20"/>
                <w:szCs w:val="20"/>
                <w:shd w:val="clear" w:color="auto" w:fill="FFFFFF"/>
                <w:lang w:val="uk-UA"/>
              </w:rPr>
              <w:t>г</w:t>
            </w:r>
            <w:r w:rsidRPr="005F2B5D">
              <w:rPr>
                <w:rFonts w:ascii="Arial" w:hAnsi="Arial" w:cs="Arial"/>
                <w:color w:val="000000"/>
                <w:sz w:val="20"/>
                <w:szCs w:val="20"/>
                <w:lang w:val="uk-UA"/>
              </w:rPr>
              <w:t>о</w:t>
            </w:r>
            <w:r w:rsidRPr="005F2B5D">
              <w:rPr>
                <w:rFonts w:ascii="Arial" w:hAnsi="Arial" w:cs="Arial"/>
                <w:color w:val="000000"/>
                <w:sz w:val="20"/>
                <w:szCs w:val="20"/>
                <w:shd w:val="clear" w:color="auto" w:fill="FFFFFF"/>
                <w:lang w:val="uk-UA"/>
              </w:rPr>
              <w:t xml:space="preserve"> потенціалу системи охорони здоров’я; </w:t>
            </w:r>
          </w:p>
          <w:p w:rsidR="00B33EF2" w:rsidRPr="005F2B5D" w:rsidRDefault="00B33EF2" w:rsidP="009118E6">
            <w:pPr>
              <w:rPr>
                <w:rFonts w:ascii="Arial" w:hAnsi="Arial" w:cs="Arial"/>
                <w:color w:val="000000"/>
                <w:sz w:val="20"/>
                <w:szCs w:val="20"/>
                <w:shd w:val="clear" w:color="auto" w:fill="FFFFFF"/>
                <w:lang w:val="uk-UA"/>
              </w:rPr>
            </w:pPr>
            <w:r w:rsidRPr="005F2B5D">
              <w:rPr>
                <w:rFonts w:ascii="Arial" w:hAnsi="Arial" w:cs="Arial"/>
                <w:color w:val="000000"/>
                <w:sz w:val="20"/>
                <w:szCs w:val="20"/>
                <w:shd w:val="clear" w:color="auto" w:fill="FFFFFF"/>
                <w:lang w:val="uk-UA"/>
              </w:rPr>
              <w:t>- відкрити кол-центр;</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000000"/>
                <w:sz w:val="20"/>
                <w:szCs w:val="20"/>
                <w:shd w:val="clear" w:color="auto" w:fill="FFFFFF"/>
                <w:lang w:val="uk-UA"/>
              </w:rPr>
              <w:t>- відкрити додатково два кабінети  попереднього медичного огляду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1D1D1B"/>
                <w:sz w:val="20"/>
                <w:szCs w:val="20"/>
                <w:shd w:val="clear" w:color="auto" w:fill="FFFFFF"/>
                <w:lang w:val="uk-UA"/>
              </w:rPr>
              <w:t xml:space="preserve">В умовах сьогодення погіршення стану здоров’я населення, високі показники смертності осіб працездатного віку, зменшення середньої тривалості життя, нерівність у доступності медичної допомоги призводять до об’єктивного збільшення потреби у </w:t>
            </w:r>
            <w:r w:rsidRPr="005F2B5D">
              <w:rPr>
                <w:rFonts w:ascii="Arial" w:hAnsi="Arial" w:cs="Arial"/>
                <w:sz w:val="20"/>
                <w:szCs w:val="20"/>
                <w:lang w:val="uk-UA"/>
              </w:rPr>
              <w:t xml:space="preserve">первинній </w:t>
            </w:r>
            <w:r w:rsidRPr="005F2B5D">
              <w:rPr>
                <w:rFonts w:ascii="Arial" w:hAnsi="Arial" w:cs="Arial"/>
                <w:color w:val="1D1D1B"/>
                <w:sz w:val="20"/>
                <w:szCs w:val="20"/>
                <w:shd w:val="clear" w:color="auto" w:fill="FFFFFF"/>
                <w:lang w:val="uk-UA"/>
              </w:rPr>
              <w:t>медичній допомозі, що в свою чергу потребує</w:t>
            </w:r>
            <w:r w:rsidRPr="005F2B5D">
              <w:rPr>
                <w:rFonts w:ascii="Arial" w:hAnsi="Arial" w:cs="Arial"/>
                <w:sz w:val="20"/>
                <w:szCs w:val="20"/>
                <w:lang w:val="uk-UA"/>
              </w:rPr>
              <w:t xml:space="preserve"> підвищення якості та ефективності надання первинної медичної допомоги. </w:t>
            </w:r>
          </w:p>
        </w:tc>
      </w:tr>
      <w:tr w:rsidR="00B33EF2" w:rsidRPr="005F2B5D" w:rsidTr="009118E6">
        <w:trPr>
          <w:trHeight w:val="14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5F2B5D" w:rsidRDefault="00B33EF2" w:rsidP="009118E6">
            <w:pPr>
              <w:pStyle w:val="af"/>
              <w:numPr>
                <w:ilvl w:val="0"/>
                <w:numId w:val="23"/>
              </w:numPr>
              <w:spacing w:line="240" w:lineRule="auto"/>
              <w:jc w:val="left"/>
              <w:rPr>
                <w:rFonts w:ascii="Arial" w:hAnsi="Arial" w:cs="Arial"/>
                <w:sz w:val="20"/>
              </w:rPr>
            </w:pPr>
            <w:r w:rsidRPr="005F2B5D">
              <w:rPr>
                <w:rFonts w:ascii="Arial" w:hAnsi="Arial" w:cs="Arial"/>
                <w:sz w:val="20"/>
              </w:rPr>
              <w:t>Розробити «дорожню карту» з поліпшення надання населенню первинної медичної допомоги.</w:t>
            </w:r>
          </w:p>
          <w:p w:rsidR="00B33EF2" w:rsidRPr="005F2B5D" w:rsidRDefault="00B33EF2" w:rsidP="009118E6">
            <w:pPr>
              <w:pStyle w:val="af"/>
              <w:numPr>
                <w:ilvl w:val="0"/>
                <w:numId w:val="23"/>
              </w:numPr>
              <w:spacing w:line="240" w:lineRule="auto"/>
              <w:jc w:val="left"/>
              <w:rPr>
                <w:rFonts w:ascii="Arial" w:hAnsi="Arial" w:cs="Arial"/>
                <w:sz w:val="20"/>
              </w:rPr>
            </w:pPr>
            <w:r w:rsidRPr="005F2B5D">
              <w:rPr>
                <w:rFonts w:ascii="Arial" w:hAnsi="Arial" w:cs="Arial"/>
                <w:sz w:val="20"/>
              </w:rPr>
              <w:t>Провести навчання працівників.</w:t>
            </w:r>
          </w:p>
          <w:p w:rsidR="00B33EF2" w:rsidRPr="005F2B5D" w:rsidRDefault="00B33EF2" w:rsidP="009118E6">
            <w:pPr>
              <w:pStyle w:val="af"/>
              <w:numPr>
                <w:ilvl w:val="0"/>
                <w:numId w:val="23"/>
              </w:numPr>
              <w:spacing w:line="240" w:lineRule="auto"/>
              <w:jc w:val="left"/>
              <w:rPr>
                <w:rFonts w:ascii="Arial" w:hAnsi="Arial" w:cs="Arial"/>
                <w:sz w:val="20"/>
              </w:rPr>
            </w:pPr>
            <w:r w:rsidRPr="005F2B5D">
              <w:rPr>
                <w:rFonts w:ascii="Arial" w:hAnsi="Arial" w:cs="Arial"/>
                <w:sz w:val="20"/>
              </w:rPr>
              <w:t>Організувати робочі місця для втілення цілей.</w:t>
            </w:r>
          </w:p>
          <w:p w:rsidR="00B33EF2" w:rsidRPr="005F2B5D" w:rsidRDefault="00B33EF2" w:rsidP="009118E6">
            <w:pPr>
              <w:pStyle w:val="af"/>
              <w:numPr>
                <w:ilvl w:val="0"/>
                <w:numId w:val="23"/>
              </w:numPr>
              <w:spacing w:line="240" w:lineRule="auto"/>
              <w:jc w:val="left"/>
              <w:rPr>
                <w:rFonts w:ascii="Arial" w:hAnsi="Arial" w:cs="Arial"/>
                <w:sz w:val="20"/>
              </w:rPr>
            </w:pPr>
            <w:r w:rsidRPr="005F2B5D">
              <w:rPr>
                <w:rFonts w:ascii="Arial" w:hAnsi="Arial" w:cs="Arial"/>
                <w:sz w:val="20"/>
              </w:rPr>
              <w:t>Здійснити заходи залучення матеріальної бази та кадрових ресурсів закладів охорони здоров’я.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Придбано нове сучасне медичне обладнання</w:t>
            </w:r>
            <w:r>
              <w:rPr>
                <w:rFonts w:ascii="Arial" w:hAnsi="Arial" w:cs="Arial"/>
                <w:sz w:val="20"/>
                <w:szCs w:val="20"/>
                <w:lang w:val="uk-UA"/>
              </w:rPr>
              <w:t xml:space="preserve"> (щонайменше для 2 закладів охорони здоров’я)</w:t>
            </w:r>
            <w:r w:rsidRPr="005F2B5D">
              <w:rPr>
                <w:rFonts w:ascii="Arial" w:hAnsi="Arial" w:cs="Arial"/>
                <w:sz w:val="20"/>
                <w:szCs w:val="20"/>
                <w:lang w:val="uk-UA"/>
              </w:rPr>
              <w:t xml:space="preserve">. </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Забезпечено медичними препаратами та медикаментами заклади охорони здоров’я громади</w:t>
            </w:r>
            <w:r>
              <w:rPr>
                <w:rFonts w:ascii="Arial" w:hAnsi="Arial" w:cs="Arial"/>
                <w:sz w:val="20"/>
                <w:szCs w:val="20"/>
                <w:lang w:val="uk-UA"/>
              </w:rPr>
              <w:t xml:space="preserve"> (щонайменше для 2 закладів охорони здоров’я)</w:t>
            </w:r>
            <w:r w:rsidRPr="005F2B5D">
              <w:rPr>
                <w:rFonts w:ascii="Arial" w:hAnsi="Arial" w:cs="Arial"/>
                <w:sz w:val="20"/>
                <w:szCs w:val="20"/>
                <w:lang w:val="uk-UA"/>
              </w:rPr>
              <w:t>.</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Забезпечено кадровий потенціал системи охорони здоров’я </w:t>
            </w:r>
            <w:r>
              <w:rPr>
                <w:rFonts w:ascii="Arial" w:hAnsi="Arial" w:cs="Arial"/>
                <w:sz w:val="20"/>
                <w:szCs w:val="20"/>
                <w:lang w:val="uk-UA"/>
              </w:rPr>
              <w:t>(додатково створено щонайменше 5 робочих місць).</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Відкрито кол-центр.</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Відкрито додатково два кабінети</w:t>
            </w:r>
            <w:r w:rsidRPr="005F2B5D">
              <w:rPr>
                <w:rFonts w:ascii="Arial" w:hAnsi="Arial" w:cs="Arial"/>
                <w:sz w:val="20"/>
                <w:szCs w:val="20"/>
                <w:lang w:val="uk-UA"/>
              </w:rPr>
              <w:t xml:space="preserve"> попереднього медичного огляду.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Pr>
                <w:rFonts w:ascii="Arial" w:hAnsi="Arial" w:cs="Arial"/>
                <w:b/>
                <w:color w:val="FFFFFF"/>
                <w:sz w:val="20"/>
                <w:szCs w:val="20"/>
                <w:lang w:val="uk-UA"/>
              </w:rPr>
              <w:t>Проєкт 8</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3200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sz w:val="20"/>
                <w:szCs w:val="20"/>
                <w:lang w:val="uk-UA"/>
              </w:rPr>
              <w:t xml:space="preserve">Проєкт 24. </w:t>
            </w:r>
            <w:r w:rsidRPr="005F2B5D">
              <w:rPr>
                <w:rFonts w:ascii="Arial" w:hAnsi="Arial" w:cs="Arial"/>
                <w:b/>
                <w:color w:val="FFFFFF" w:themeColor="background1"/>
                <w:sz w:val="20"/>
                <w:szCs w:val="20"/>
                <w:lang w:val="uk-UA"/>
              </w:rPr>
              <w:t>Скринінг діагностика захворювань на рак молочної залози та легенів</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2.3. Сучасна модель громадського здоров’я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2.3.2. Розвивати вторинний рівень надання медичних послуг</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 xml:space="preserve">Мета проєкту </w:t>
            </w:r>
            <w:r>
              <w:rPr>
                <w:rFonts w:ascii="Arial" w:hAnsi="Arial" w:cs="Arial"/>
                <w:sz w:val="20"/>
                <w:szCs w:val="20"/>
                <w:lang w:val="uk-UA"/>
              </w:rPr>
              <w:t>–</w:t>
            </w:r>
            <w:r w:rsidRPr="000355AF">
              <w:rPr>
                <w:rFonts w:ascii="Arial" w:hAnsi="Arial" w:cs="Arial"/>
                <w:sz w:val="20"/>
                <w:szCs w:val="20"/>
                <w:lang w:val="uk-UA"/>
              </w:rPr>
              <w:t>організуватискринінг-діагностику</w:t>
            </w:r>
            <w:r w:rsidRPr="005F2B5D">
              <w:rPr>
                <w:rFonts w:ascii="Arial" w:hAnsi="Arial" w:cs="Arial"/>
                <w:sz w:val="20"/>
                <w:szCs w:val="20"/>
                <w:lang w:val="uk-UA"/>
              </w:rPr>
              <w:t xml:space="preserve"> захворювань на рак молочної залози та легенів, з метою профілактики та  раннього виявлення захворюваності.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Жінки, інше населення різних вікових категорій та груп</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804D52" w:rsidRDefault="00B33EF2" w:rsidP="009118E6">
            <w:pPr>
              <w:pBdr>
                <w:top w:val="nil"/>
                <w:left w:val="nil"/>
                <w:bottom w:val="nil"/>
                <w:right w:val="nil"/>
                <w:between w:val="nil"/>
              </w:pBdr>
              <w:jc w:val="both"/>
              <w:rPr>
                <w:rFonts w:ascii="Arial" w:eastAsia="Calibri" w:hAnsi="Arial" w:cs="Arial"/>
                <w:sz w:val="20"/>
                <w:szCs w:val="20"/>
                <w:lang w:val="uk-UA"/>
              </w:rPr>
            </w:pPr>
            <w:r w:rsidRPr="00804D52">
              <w:rPr>
                <w:rFonts w:ascii="Arial" w:hAnsi="Arial" w:cs="Arial"/>
                <w:sz w:val="20"/>
                <w:szCs w:val="20"/>
                <w:shd w:val="clear" w:color="auto" w:fill="FFFFFF"/>
                <w:lang w:val="uk-UA"/>
              </w:rPr>
              <w:t>Нажаль в громадіє тенденція до збільшення випадків онкологічних хвороб,особливо серед жінок на рак молочної залози та проблем з легенями, особливо після СОVID-19. Рак, хвороба, яка займає друге місце в світі за летальністю після патологій серцево-судинної системи. У більшості випадків причина підвищеної смертності — пізнє звернення по медичну допомогу. Але в 90% випадків рак, виявлений на ранній стадії, є виліковний.</w:t>
            </w:r>
            <w:r w:rsidRPr="00804D52">
              <w:rPr>
                <w:rFonts w:ascii="Arial" w:hAnsi="Arial" w:cs="Arial"/>
                <w:sz w:val="20"/>
                <w:szCs w:val="20"/>
                <w:lang w:val="uk-UA"/>
              </w:rPr>
              <w:t xml:space="preserve"> Отже, можливість раннього виявлення захворювань на рак збільшує відсоток виживаності  населення при онкозахворюваннях.</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804D52" w:rsidRDefault="00B33EF2" w:rsidP="009118E6">
            <w:pPr>
              <w:pStyle w:val="af"/>
              <w:numPr>
                <w:ilvl w:val="0"/>
                <w:numId w:val="24"/>
              </w:numPr>
              <w:spacing w:line="240" w:lineRule="auto"/>
              <w:jc w:val="left"/>
              <w:rPr>
                <w:rFonts w:ascii="Arial" w:hAnsi="Arial" w:cs="Arial"/>
                <w:sz w:val="20"/>
              </w:rPr>
            </w:pPr>
            <w:r w:rsidRPr="00804D52">
              <w:rPr>
                <w:rFonts w:ascii="Arial" w:hAnsi="Arial" w:cs="Arial"/>
                <w:sz w:val="20"/>
              </w:rPr>
              <w:t>Розробити концепцію втілення проєкту.</w:t>
            </w:r>
          </w:p>
          <w:p w:rsidR="00B33EF2" w:rsidRPr="00804D52" w:rsidRDefault="00B33EF2" w:rsidP="009118E6">
            <w:pPr>
              <w:pStyle w:val="af"/>
              <w:numPr>
                <w:ilvl w:val="0"/>
                <w:numId w:val="24"/>
              </w:numPr>
              <w:spacing w:line="240" w:lineRule="auto"/>
              <w:jc w:val="left"/>
              <w:rPr>
                <w:rFonts w:ascii="Arial" w:hAnsi="Arial" w:cs="Arial"/>
                <w:sz w:val="20"/>
              </w:rPr>
            </w:pPr>
            <w:r w:rsidRPr="00804D52">
              <w:rPr>
                <w:rFonts w:ascii="Arial" w:hAnsi="Arial" w:cs="Arial"/>
                <w:sz w:val="20"/>
              </w:rPr>
              <w:t xml:space="preserve">Відремонтувати приміщення. </w:t>
            </w:r>
          </w:p>
          <w:p w:rsidR="00B33EF2" w:rsidRPr="00804D52" w:rsidRDefault="00B33EF2" w:rsidP="009118E6">
            <w:pPr>
              <w:pStyle w:val="af"/>
              <w:numPr>
                <w:ilvl w:val="0"/>
                <w:numId w:val="24"/>
              </w:numPr>
              <w:spacing w:line="240" w:lineRule="auto"/>
              <w:jc w:val="left"/>
              <w:rPr>
                <w:rFonts w:ascii="Arial" w:hAnsi="Arial" w:cs="Arial"/>
                <w:sz w:val="20"/>
              </w:rPr>
            </w:pPr>
            <w:r w:rsidRPr="00804D52">
              <w:rPr>
                <w:rFonts w:ascii="Arial" w:hAnsi="Arial" w:cs="Arial"/>
                <w:sz w:val="20"/>
              </w:rPr>
              <w:t>Закупити обладнання</w:t>
            </w:r>
          </w:p>
          <w:p w:rsidR="00B33EF2" w:rsidRPr="00804D52" w:rsidRDefault="00B33EF2" w:rsidP="009118E6">
            <w:pPr>
              <w:pStyle w:val="af"/>
              <w:numPr>
                <w:ilvl w:val="0"/>
                <w:numId w:val="24"/>
              </w:numPr>
              <w:spacing w:line="240" w:lineRule="auto"/>
              <w:jc w:val="left"/>
              <w:rPr>
                <w:rFonts w:ascii="Arial" w:hAnsi="Arial" w:cs="Arial"/>
                <w:sz w:val="20"/>
              </w:rPr>
            </w:pPr>
            <w:r w:rsidRPr="00804D52">
              <w:rPr>
                <w:rFonts w:ascii="Arial" w:hAnsi="Arial" w:cs="Arial"/>
                <w:sz w:val="20"/>
              </w:rPr>
              <w:t>Організувати робочі місця для втілення цілей.</w:t>
            </w:r>
          </w:p>
          <w:p w:rsidR="00B33EF2" w:rsidRPr="00804D52" w:rsidRDefault="00B33EF2" w:rsidP="009118E6">
            <w:pPr>
              <w:pStyle w:val="af"/>
              <w:numPr>
                <w:ilvl w:val="0"/>
                <w:numId w:val="24"/>
              </w:numPr>
              <w:spacing w:line="240" w:lineRule="auto"/>
              <w:jc w:val="left"/>
              <w:rPr>
                <w:rFonts w:ascii="Arial" w:hAnsi="Arial" w:cs="Arial"/>
                <w:sz w:val="20"/>
              </w:rPr>
            </w:pPr>
            <w:r w:rsidRPr="00804D52">
              <w:rPr>
                <w:rFonts w:ascii="Arial" w:hAnsi="Arial" w:cs="Arial"/>
                <w:sz w:val="20"/>
              </w:rPr>
              <w:t>Інформувати громадськість про здійснення діагностики.</w:t>
            </w:r>
          </w:p>
          <w:p w:rsidR="00B33EF2" w:rsidRPr="00804D52" w:rsidRDefault="00B33EF2" w:rsidP="009118E6">
            <w:pPr>
              <w:pStyle w:val="af"/>
              <w:numPr>
                <w:ilvl w:val="0"/>
                <w:numId w:val="24"/>
              </w:numPr>
              <w:spacing w:line="240" w:lineRule="auto"/>
              <w:jc w:val="left"/>
              <w:rPr>
                <w:rFonts w:ascii="Arial" w:hAnsi="Arial" w:cs="Arial"/>
                <w:sz w:val="20"/>
              </w:rPr>
            </w:pPr>
            <w:r w:rsidRPr="00804D52">
              <w:rPr>
                <w:rStyle w:val="1761"/>
                <w:rFonts w:ascii="Arial" w:eastAsia="Arial" w:hAnsi="Arial" w:cs="Arial"/>
                <w:color w:val="000000"/>
                <w:sz w:val="20"/>
              </w:rPr>
              <w:t xml:space="preserve">Проводити </w:t>
            </w:r>
            <w:r w:rsidRPr="00804D52">
              <w:rPr>
                <w:rFonts w:ascii="Arial" w:hAnsi="Arial" w:cs="Arial"/>
                <w:color w:val="000000"/>
                <w:sz w:val="20"/>
              </w:rPr>
              <w:t>інформаційно-просвітницьку кампанію серед населення громади щодо профілактики захворювань.</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804D52" w:rsidRDefault="00B33EF2" w:rsidP="009118E6">
            <w:pPr>
              <w:autoSpaceDE w:val="0"/>
              <w:autoSpaceDN w:val="0"/>
              <w:adjustRightInd w:val="0"/>
              <w:spacing w:line="259" w:lineRule="auto"/>
              <w:contextualSpacing/>
              <w:rPr>
                <w:rFonts w:ascii="Arial" w:hAnsi="Arial" w:cs="Arial"/>
                <w:sz w:val="20"/>
                <w:szCs w:val="20"/>
                <w:lang w:val="uk-UA"/>
              </w:rPr>
            </w:pPr>
            <w:r w:rsidRPr="00804D52">
              <w:rPr>
                <w:rFonts w:ascii="Arial" w:hAnsi="Arial" w:cs="Arial"/>
                <w:sz w:val="20"/>
                <w:szCs w:val="20"/>
                <w:lang w:val="uk-UA"/>
              </w:rPr>
              <w:t>Організовано скринінг-діагностика захворювань на рак молочної залози та легенів, з метою профілактики та раннього виявлення захворюваності(охоплення послугою щонайменше 10 тис. осіб).</w:t>
            </w:r>
          </w:p>
          <w:p w:rsidR="00B33EF2" w:rsidRPr="00804D52" w:rsidRDefault="00B33EF2" w:rsidP="009118E6">
            <w:pPr>
              <w:autoSpaceDE w:val="0"/>
              <w:autoSpaceDN w:val="0"/>
              <w:adjustRightInd w:val="0"/>
              <w:spacing w:line="259" w:lineRule="auto"/>
              <w:contextualSpacing/>
              <w:rPr>
                <w:rFonts w:ascii="Arial" w:hAnsi="Arial" w:cs="Arial"/>
                <w:sz w:val="20"/>
                <w:szCs w:val="20"/>
                <w:lang w:val="uk-UA"/>
              </w:rPr>
            </w:pPr>
            <w:r w:rsidRPr="00804D52">
              <w:rPr>
                <w:rFonts w:ascii="Arial" w:hAnsi="Arial" w:cs="Arial"/>
                <w:sz w:val="20"/>
                <w:szCs w:val="20"/>
                <w:lang w:val="uk-UA"/>
              </w:rPr>
              <w:t xml:space="preserve">Відремонтовано приміщення (1 приміщення). </w:t>
            </w:r>
          </w:p>
          <w:p w:rsidR="00B33EF2" w:rsidRPr="00804D52" w:rsidRDefault="00B33EF2" w:rsidP="009118E6">
            <w:pPr>
              <w:autoSpaceDE w:val="0"/>
              <w:autoSpaceDN w:val="0"/>
              <w:adjustRightInd w:val="0"/>
              <w:spacing w:line="259" w:lineRule="auto"/>
              <w:contextualSpacing/>
              <w:rPr>
                <w:rFonts w:ascii="Arial" w:hAnsi="Arial" w:cs="Arial"/>
                <w:sz w:val="20"/>
                <w:szCs w:val="20"/>
                <w:lang w:val="uk-UA"/>
              </w:rPr>
            </w:pPr>
            <w:r w:rsidRPr="00804D52">
              <w:rPr>
                <w:rFonts w:ascii="Arial" w:hAnsi="Arial" w:cs="Arial"/>
                <w:sz w:val="20"/>
                <w:szCs w:val="20"/>
                <w:lang w:val="uk-UA"/>
              </w:rPr>
              <w:t>Закуплено обладнання (3 одиниці)</w:t>
            </w:r>
          </w:p>
          <w:p w:rsidR="00B33EF2" w:rsidRPr="00804D52" w:rsidRDefault="00B33EF2" w:rsidP="009118E6">
            <w:pPr>
              <w:autoSpaceDE w:val="0"/>
              <w:autoSpaceDN w:val="0"/>
              <w:adjustRightInd w:val="0"/>
              <w:spacing w:line="259" w:lineRule="auto"/>
              <w:contextualSpacing/>
              <w:rPr>
                <w:rFonts w:ascii="Arial" w:hAnsi="Arial" w:cs="Arial"/>
                <w:sz w:val="20"/>
                <w:szCs w:val="20"/>
                <w:lang w:val="uk-UA"/>
              </w:rPr>
            </w:pPr>
            <w:r w:rsidRPr="00804D52">
              <w:rPr>
                <w:rFonts w:ascii="Arial" w:hAnsi="Arial" w:cs="Arial"/>
                <w:sz w:val="20"/>
                <w:szCs w:val="20"/>
                <w:lang w:val="uk-UA"/>
              </w:rPr>
              <w:t>Організовано робочі місця для втілення цілей (щонайменше 3 робочі місця)</w:t>
            </w:r>
          </w:p>
          <w:p w:rsidR="00B33EF2" w:rsidRPr="00804D52" w:rsidRDefault="00B33EF2" w:rsidP="009118E6">
            <w:pPr>
              <w:autoSpaceDE w:val="0"/>
              <w:autoSpaceDN w:val="0"/>
              <w:adjustRightInd w:val="0"/>
              <w:spacing w:line="259" w:lineRule="auto"/>
              <w:contextualSpacing/>
              <w:rPr>
                <w:rFonts w:ascii="Arial" w:hAnsi="Arial" w:cs="Arial"/>
                <w:sz w:val="20"/>
                <w:szCs w:val="20"/>
                <w:lang w:val="uk-UA"/>
              </w:rPr>
            </w:pPr>
            <w:r w:rsidRPr="00804D52">
              <w:rPr>
                <w:rFonts w:ascii="Arial" w:hAnsi="Arial" w:cs="Arial"/>
                <w:sz w:val="20"/>
                <w:szCs w:val="20"/>
                <w:lang w:val="uk-UA"/>
              </w:rPr>
              <w:t>Поінформовано громадськість про здійснення діагностики.</w:t>
            </w:r>
          </w:p>
          <w:p w:rsidR="00B33EF2" w:rsidRPr="00804D52"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Проведено інформаційно-просвітницьку кампанію серед населення громади щодо профілактики захворювань(охоплено аудиторію 20 тис. осіб).</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18000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3600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2800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12600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25. </w:t>
            </w:r>
            <w:r w:rsidRPr="005F2B5D">
              <w:rPr>
                <w:rFonts w:ascii="Arial" w:hAnsi="Arial" w:cs="Arial"/>
                <w:b/>
                <w:sz w:val="20"/>
                <w:szCs w:val="20"/>
                <w:lang w:val="uk-UA"/>
              </w:rPr>
              <w:t>Реабілітація хворих</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2.3. Сучасна модель громадського здоров’я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2.3.3. Забезпечити умови для здорового способу життя населення</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Мета проєкту -</w:t>
            </w:r>
            <w:r w:rsidRPr="005F2B5D">
              <w:rPr>
                <w:rFonts w:ascii="Arial" w:hAnsi="Arial" w:cs="Arial"/>
                <w:sz w:val="20"/>
                <w:szCs w:val="20"/>
                <w:lang w:val="uk-UA"/>
              </w:rPr>
              <w:t xml:space="preserve"> створити стаціонарне відділення  для реа</w:t>
            </w:r>
            <w:r>
              <w:rPr>
                <w:rFonts w:ascii="Arial" w:hAnsi="Arial" w:cs="Arial"/>
                <w:sz w:val="20"/>
                <w:szCs w:val="20"/>
                <w:lang w:val="uk-UA"/>
              </w:rPr>
              <w:t xml:space="preserve">білітації хворих , в тому числі, </w:t>
            </w:r>
            <w:r w:rsidRPr="000355AF">
              <w:rPr>
                <w:rFonts w:ascii="Arial" w:hAnsi="Arial" w:cs="Arial"/>
                <w:sz w:val="20"/>
                <w:szCs w:val="20"/>
                <w:lang w:val="uk-UA"/>
              </w:rPr>
              <w:t>постраждавших</w:t>
            </w:r>
            <w:r w:rsidRPr="005F2B5D">
              <w:rPr>
                <w:rFonts w:ascii="Arial" w:hAnsi="Arial" w:cs="Arial"/>
                <w:sz w:val="20"/>
                <w:szCs w:val="20"/>
                <w:lang w:val="uk-UA"/>
              </w:rPr>
              <w:t xml:space="preserve"> в результаті військових дій, та </w:t>
            </w:r>
            <w:r w:rsidRPr="005F2B5D">
              <w:rPr>
                <w:rFonts w:ascii="Arial" w:hAnsi="Arial" w:cs="Arial"/>
                <w:color w:val="000000"/>
                <w:sz w:val="20"/>
                <w:szCs w:val="20"/>
                <w:lang w:val="uk-UA"/>
              </w:rPr>
              <w:t>осіб з особливими потребами.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Проблема відсутності ефективної реабілітації є важливою та потребує першочергового вирішення. Реабілітація хворих, особливо постраждалих під час бойових дій – процес довготривалий, потребує с</w:t>
            </w:r>
            <w:r w:rsidRPr="005F2B5D">
              <w:rPr>
                <w:rFonts w:ascii="Arial" w:hAnsi="Arial" w:cs="Arial"/>
                <w:color w:val="000000"/>
                <w:sz w:val="20"/>
                <w:szCs w:val="20"/>
                <w:lang w:val="uk-UA"/>
              </w:rPr>
              <w:t>творення  сучасних необхідних умов для реабілітації,  формування та реалізації соціальної активності людей. Це сприятиме відновленню їх повноцінного соціального статусу та гнучкої адаптації, аби кожна особа мала шанс повноцінно жити у суспільстві.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26"/>
              </w:numPr>
              <w:rPr>
                <w:rFonts w:ascii="Arial" w:hAnsi="Arial" w:cs="Arial"/>
                <w:sz w:val="20"/>
              </w:rPr>
            </w:pPr>
            <w:r w:rsidRPr="005F2B5D">
              <w:rPr>
                <w:rFonts w:ascii="Arial" w:hAnsi="Arial" w:cs="Arial"/>
                <w:sz w:val="20"/>
              </w:rPr>
              <w:t>Розробити  концепцію втілення проєкту.</w:t>
            </w:r>
          </w:p>
          <w:p w:rsidR="00B33EF2" w:rsidRPr="005F2B5D" w:rsidRDefault="00B33EF2" w:rsidP="009118E6">
            <w:pPr>
              <w:pStyle w:val="af"/>
              <w:numPr>
                <w:ilvl w:val="0"/>
                <w:numId w:val="26"/>
              </w:numPr>
              <w:rPr>
                <w:rFonts w:ascii="Arial" w:hAnsi="Arial" w:cs="Arial"/>
                <w:color w:val="000000"/>
                <w:sz w:val="20"/>
              </w:rPr>
            </w:pPr>
            <w:r w:rsidRPr="005F2B5D">
              <w:rPr>
                <w:rFonts w:ascii="Arial" w:hAnsi="Arial" w:cs="Arial"/>
                <w:sz w:val="20"/>
              </w:rPr>
              <w:t>Відремонтувати приміщення,закупити обладнання, в тому числі закупівля</w:t>
            </w:r>
            <w:r w:rsidRPr="005F2B5D">
              <w:rPr>
                <w:rFonts w:ascii="Arial" w:hAnsi="Arial" w:cs="Arial"/>
                <w:color w:val="000000"/>
                <w:sz w:val="20"/>
              </w:rPr>
              <w:t xml:space="preserve"> спеціально обладнаного автомобіля для перевезення осіб з особливими потребами.</w:t>
            </w:r>
          </w:p>
          <w:p w:rsidR="00B33EF2" w:rsidRPr="005F2B5D" w:rsidRDefault="00B33EF2" w:rsidP="009118E6">
            <w:pPr>
              <w:pStyle w:val="af"/>
              <w:numPr>
                <w:ilvl w:val="0"/>
                <w:numId w:val="26"/>
              </w:numPr>
              <w:rPr>
                <w:rFonts w:ascii="Arial" w:hAnsi="Arial" w:cs="Arial"/>
                <w:color w:val="000000"/>
                <w:sz w:val="20"/>
              </w:rPr>
            </w:pPr>
            <w:r w:rsidRPr="005F2B5D">
              <w:rPr>
                <w:rFonts w:ascii="Arial" w:hAnsi="Arial" w:cs="Arial"/>
                <w:color w:val="000000"/>
                <w:sz w:val="20"/>
              </w:rPr>
              <w:t>Підбір та підготовка фахівців</w:t>
            </w:r>
          </w:p>
          <w:p w:rsidR="00B33EF2" w:rsidRPr="005F2B5D" w:rsidRDefault="00B33EF2" w:rsidP="009118E6">
            <w:pPr>
              <w:pStyle w:val="af"/>
              <w:numPr>
                <w:ilvl w:val="0"/>
                <w:numId w:val="26"/>
              </w:numPr>
              <w:rPr>
                <w:rFonts w:ascii="Arial" w:hAnsi="Arial" w:cs="Arial"/>
                <w:sz w:val="20"/>
              </w:rPr>
            </w:pPr>
            <w:r w:rsidRPr="005F2B5D">
              <w:rPr>
                <w:rFonts w:ascii="Arial" w:hAnsi="Arial" w:cs="Arial"/>
                <w:sz w:val="20"/>
              </w:rPr>
              <w:t>Проведення заходів по реабілітації.</w:t>
            </w:r>
          </w:p>
          <w:p w:rsidR="00B33EF2" w:rsidRPr="005F2B5D" w:rsidRDefault="00B33EF2" w:rsidP="009118E6">
            <w:pPr>
              <w:pStyle w:val="af"/>
              <w:numPr>
                <w:ilvl w:val="0"/>
                <w:numId w:val="26"/>
              </w:numPr>
              <w:rPr>
                <w:rFonts w:ascii="Arial" w:hAnsi="Arial" w:cs="Arial"/>
                <w:sz w:val="20"/>
              </w:rPr>
            </w:pPr>
            <w:r w:rsidRPr="005F2B5D">
              <w:rPr>
                <w:rFonts w:ascii="Arial" w:hAnsi="Arial" w:cs="Arial"/>
                <w:sz w:val="20"/>
              </w:rPr>
              <w:t>Висвітлення та інформування про проведення заходів</w:t>
            </w:r>
          </w:p>
        </w:tc>
      </w:tr>
      <w:tr w:rsidR="00B33EF2" w:rsidRPr="00902B9B"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Створено  не</w:t>
            </w:r>
            <w:r>
              <w:rPr>
                <w:rFonts w:ascii="Arial" w:hAnsi="Arial" w:cs="Arial"/>
                <w:sz w:val="20"/>
                <w:szCs w:val="20"/>
                <w:lang w:val="uk-UA"/>
              </w:rPr>
              <w:t>обхідні умови для реабілітації,</w:t>
            </w:r>
            <w:r w:rsidRPr="005F2B5D">
              <w:rPr>
                <w:rFonts w:ascii="Arial" w:hAnsi="Arial" w:cs="Arial"/>
                <w:sz w:val="20"/>
                <w:szCs w:val="20"/>
                <w:lang w:val="uk-UA"/>
              </w:rPr>
              <w:t xml:space="preserve"> формування та реалізації соціальної активності людей. </w:t>
            </w:r>
          </w:p>
          <w:p w:rsidR="00B33EF2" w:rsidRPr="00156ADC" w:rsidRDefault="00B33EF2" w:rsidP="009118E6">
            <w:pPr>
              <w:pBdr>
                <w:top w:val="nil"/>
                <w:left w:val="nil"/>
                <w:bottom w:val="nil"/>
                <w:right w:val="nil"/>
                <w:between w:val="nil"/>
              </w:pBdr>
              <w:rPr>
                <w:rFonts w:ascii="Arial" w:hAnsi="Arial" w:cs="Arial"/>
                <w:sz w:val="20"/>
                <w:szCs w:val="20"/>
                <w:lang w:val="uk-UA"/>
              </w:rPr>
            </w:pPr>
            <w:r w:rsidRPr="00156ADC">
              <w:rPr>
                <w:rFonts w:ascii="Arial" w:hAnsi="Arial" w:cs="Arial"/>
                <w:sz w:val="20"/>
                <w:szCs w:val="20"/>
                <w:lang w:val="uk-UA"/>
              </w:rPr>
              <w:t>Кількість підготовленого персоналу (13 осіб)</w:t>
            </w:r>
          </w:p>
          <w:p w:rsidR="00B33EF2" w:rsidRPr="00156ADC" w:rsidRDefault="00B33EF2" w:rsidP="009118E6">
            <w:pPr>
              <w:pBdr>
                <w:top w:val="nil"/>
                <w:left w:val="nil"/>
                <w:bottom w:val="nil"/>
                <w:right w:val="nil"/>
                <w:between w:val="nil"/>
              </w:pBdr>
              <w:rPr>
                <w:rFonts w:ascii="Arial" w:hAnsi="Arial" w:cs="Arial"/>
                <w:sz w:val="20"/>
                <w:szCs w:val="20"/>
                <w:lang w:val="uk-UA"/>
              </w:rPr>
            </w:pPr>
            <w:r w:rsidRPr="00156ADC">
              <w:rPr>
                <w:rFonts w:ascii="Arial" w:hAnsi="Arial" w:cs="Arial"/>
                <w:sz w:val="20"/>
                <w:szCs w:val="20"/>
                <w:lang w:val="uk-UA"/>
              </w:rPr>
              <w:t>Кількість осіб, які отримали послуги з реабілітації (700-800осіб в рік).</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156ADC">
              <w:rPr>
                <w:rFonts w:ascii="Arial" w:hAnsi="Arial" w:cs="Arial"/>
                <w:sz w:val="20"/>
                <w:szCs w:val="20"/>
                <w:lang w:val="uk-UA"/>
              </w:rPr>
              <w:t>Кількість заходів по реабілітації (щонайменше 7 заходів).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11000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7700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26. </w:t>
            </w:r>
            <w:r w:rsidRPr="005F2B5D">
              <w:rPr>
                <w:rFonts w:ascii="Arial" w:hAnsi="Arial" w:cs="Arial"/>
                <w:b/>
                <w:sz w:val="20"/>
                <w:szCs w:val="20"/>
                <w:lang w:val="uk-UA"/>
              </w:rPr>
              <w:t>Медицина для села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804D52"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2.3. Сучасна модель громадського здоров’я</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804D52" w:rsidRDefault="00B33EF2" w:rsidP="009118E6">
            <w:pPr>
              <w:rPr>
                <w:rFonts w:ascii="Arial" w:eastAsia="Calibri" w:hAnsi="Arial" w:cs="Arial"/>
                <w:sz w:val="20"/>
                <w:szCs w:val="20"/>
                <w:lang w:val="uk-UA"/>
              </w:rPr>
            </w:pPr>
            <w:r w:rsidRPr="00804D52">
              <w:rPr>
                <w:rFonts w:ascii="Arial" w:hAnsi="Arial" w:cs="Arial"/>
                <w:sz w:val="20"/>
                <w:szCs w:val="20"/>
                <w:lang w:val="uk-UA"/>
              </w:rPr>
              <w:t>2.3.4. Розбудувати сучасну систему громадського здоров’я на основі цифровізації</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804D52"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Мета проєкту - створити мобільну клініку для обслуговування сільського населення громади</w:t>
            </w:r>
            <w:r w:rsidRPr="00804D52">
              <w:rPr>
                <w:rFonts w:ascii="Arial" w:hAnsi="Arial" w:cs="Arial"/>
                <w:color w:val="0F0F0F"/>
                <w:sz w:val="20"/>
                <w:szCs w:val="20"/>
                <w:shd w:val="clear" w:color="auto" w:fill="FFFFFF"/>
                <w:lang w:val="uk-UA"/>
              </w:rPr>
              <w:t xml:space="preserve"> з використанням елементів телемедицини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804D52"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eastAsia="Calibri" w:hAnsi="Arial" w:cs="Arial"/>
                <w:sz w:val="20"/>
                <w:szCs w:val="20"/>
                <w:lang w:val="uk-UA"/>
              </w:rPr>
              <w:t>Сільські населені пункти Малинської міської територіальної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804D52" w:rsidRDefault="00B33EF2" w:rsidP="009118E6">
            <w:pPr>
              <w:pBdr>
                <w:top w:val="nil"/>
                <w:left w:val="nil"/>
                <w:bottom w:val="nil"/>
                <w:right w:val="nil"/>
                <w:between w:val="nil"/>
              </w:pBdr>
              <w:rPr>
                <w:rFonts w:ascii="Arial" w:eastAsia="Calibri" w:hAnsi="Arial" w:cs="Arial"/>
                <w:sz w:val="20"/>
                <w:szCs w:val="20"/>
                <w:lang w:val="uk-UA"/>
              </w:rPr>
            </w:pPr>
            <w:r w:rsidRPr="00804D52">
              <w:rPr>
                <w:rFonts w:ascii="Arial" w:hAnsi="Arial" w:cs="Arial"/>
                <w:sz w:val="20"/>
                <w:szCs w:val="20"/>
                <w:lang w:val="uk-UA"/>
              </w:rPr>
              <w:t>Населення різних вікових категорій та груп</w:t>
            </w:r>
          </w:p>
        </w:tc>
      </w:tr>
      <w:tr w:rsidR="00B33EF2" w:rsidRPr="00F24218"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804D52" w:rsidRDefault="00B33EF2" w:rsidP="009118E6">
            <w:pPr>
              <w:pBdr>
                <w:top w:val="nil"/>
                <w:left w:val="nil"/>
                <w:bottom w:val="nil"/>
                <w:right w:val="nil"/>
                <w:between w:val="nil"/>
              </w:pBdr>
              <w:jc w:val="both"/>
              <w:rPr>
                <w:rFonts w:ascii="Arial" w:eastAsia="Calibri" w:hAnsi="Arial" w:cs="Arial"/>
                <w:sz w:val="20"/>
                <w:szCs w:val="20"/>
                <w:lang w:val="uk-UA"/>
              </w:rPr>
            </w:pPr>
            <w:r w:rsidRPr="00804D52">
              <w:rPr>
                <w:rFonts w:ascii="Arial" w:hAnsi="Arial" w:cs="Arial"/>
                <w:color w:val="000000"/>
                <w:sz w:val="20"/>
                <w:szCs w:val="20"/>
                <w:shd w:val="clear" w:color="auto" w:fill="FFFFFF"/>
                <w:lang w:val="uk-UA"/>
              </w:rPr>
              <w:t>Якість життя населення значною мірою визначається рівнем його здоров'я</w:t>
            </w:r>
            <w:r w:rsidRPr="000355AF">
              <w:rPr>
                <w:rFonts w:ascii="Arial" w:hAnsi="Arial" w:cs="Arial"/>
                <w:color w:val="000000"/>
                <w:sz w:val="20"/>
                <w:szCs w:val="20"/>
                <w:shd w:val="clear" w:color="auto" w:fill="FFFFFF"/>
                <w:lang w:val="uk-UA"/>
              </w:rPr>
              <w:t>. Особливо важливими є питання якості надання медичних послуг для сільських жителів, осо</w:t>
            </w:r>
            <w:r w:rsidRPr="00804D52">
              <w:rPr>
                <w:rFonts w:ascii="Arial" w:hAnsi="Arial" w:cs="Arial"/>
                <w:color w:val="000000"/>
                <w:sz w:val="20"/>
                <w:szCs w:val="20"/>
                <w:shd w:val="clear" w:color="auto" w:fill="FFFFFF"/>
                <w:lang w:val="uk-UA"/>
              </w:rPr>
              <w:t>бливо у віддалених населених пунктах громади.</w:t>
            </w:r>
            <w:r w:rsidRPr="00804D52">
              <w:rPr>
                <w:rFonts w:ascii="Arial" w:hAnsi="Arial" w:cs="Arial"/>
                <w:sz w:val="20"/>
                <w:szCs w:val="20"/>
                <w:lang w:val="uk-UA"/>
              </w:rPr>
              <w:t xml:space="preserve"> Реалізація проєкту покращить профілактику, своєчасне виявлення та лікування захворювань жителів сільської місцевості. Як результат покращення громадського здоров’я сільського населення.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3E6EFB" w:rsidRDefault="00B33EF2" w:rsidP="009118E6">
            <w:pPr>
              <w:pStyle w:val="af"/>
              <w:numPr>
                <w:ilvl w:val="0"/>
                <w:numId w:val="25"/>
              </w:numPr>
              <w:spacing w:line="240" w:lineRule="auto"/>
              <w:jc w:val="left"/>
              <w:rPr>
                <w:rFonts w:ascii="Arial" w:hAnsi="Arial" w:cs="Arial"/>
                <w:sz w:val="20"/>
              </w:rPr>
            </w:pPr>
            <w:r w:rsidRPr="003E6EFB">
              <w:rPr>
                <w:rFonts w:ascii="Arial" w:hAnsi="Arial" w:cs="Arial"/>
                <w:sz w:val="20"/>
              </w:rPr>
              <w:t>Формування концепції реалізації проєкту.</w:t>
            </w:r>
          </w:p>
          <w:p w:rsidR="00B33EF2" w:rsidRPr="003E6EFB" w:rsidRDefault="00B33EF2" w:rsidP="009118E6">
            <w:pPr>
              <w:pStyle w:val="af"/>
              <w:numPr>
                <w:ilvl w:val="0"/>
                <w:numId w:val="25"/>
              </w:numPr>
              <w:spacing w:line="240" w:lineRule="auto"/>
              <w:jc w:val="left"/>
              <w:rPr>
                <w:rFonts w:ascii="Arial" w:hAnsi="Arial" w:cs="Arial"/>
                <w:sz w:val="20"/>
              </w:rPr>
            </w:pPr>
            <w:r w:rsidRPr="003E6EFB">
              <w:rPr>
                <w:rFonts w:ascii="Arial" w:hAnsi="Arial" w:cs="Arial"/>
                <w:sz w:val="20"/>
              </w:rPr>
              <w:t>Придбання мобільної поліклініки.</w:t>
            </w:r>
          </w:p>
          <w:p w:rsidR="00B33EF2" w:rsidRPr="003E6EFB" w:rsidRDefault="00B33EF2" w:rsidP="009118E6">
            <w:pPr>
              <w:pStyle w:val="af"/>
              <w:numPr>
                <w:ilvl w:val="0"/>
                <w:numId w:val="25"/>
              </w:numPr>
              <w:spacing w:line="240" w:lineRule="auto"/>
              <w:jc w:val="left"/>
              <w:rPr>
                <w:rFonts w:ascii="Arial" w:hAnsi="Arial" w:cs="Arial"/>
                <w:sz w:val="20"/>
              </w:rPr>
            </w:pPr>
            <w:r w:rsidRPr="003E6EFB">
              <w:rPr>
                <w:rFonts w:ascii="Arial" w:hAnsi="Arial" w:cs="Arial"/>
                <w:sz w:val="20"/>
              </w:rPr>
              <w:t>Підбір та підготовка фахівців.</w:t>
            </w:r>
          </w:p>
          <w:p w:rsidR="00B33EF2" w:rsidRPr="003E6EFB" w:rsidRDefault="00B33EF2" w:rsidP="009118E6">
            <w:pPr>
              <w:pStyle w:val="af"/>
              <w:numPr>
                <w:ilvl w:val="0"/>
                <w:numId w:val="25"/>
              </w:numPr>
              <w:spacing w:line="240" w:lineRule="auto"/>
              <w:jc w:val="left"/>
              <w:rPr>
                <w:rFonts w:ascii="Arial" w:hAnsi="Arial" w:cs="Arial"/>
                <w:sz w:val="20"/>
              </w:rPr>
            </w:pPr>
            <w:r>
              <w:rPr>
                <w:rFonts w:ascii="Arial" w:hAnsi="Arial" w:cs="Arial"/>
                <w:sz w:val="20"/>
              </w:rPr>
              <w:t>Організація</w:t>
            </w:r>
            <w:r w:rsidRPr="003E6EFB">
              <w:rPr>
                <w:rFonts w:ascii="Arial" w:hAnsi="Arial" w:cs="Arial"/>
                <w:sz w:val="20"/>
              </w:rPr>
              <w:t xml:space="preserve"> прийому пацієнтів. </w:t>
            </w:r>
          </w:p>
          <w:p w:rsidR="00B33EF2" w:rsidRPr="003E6EFB" w:rsidRDefault="00B33EF2" w:rsidP="009118E6">
            <w:pPr>
              <w:pStyle w:val="af"/>
              <w:numPr>
                <w:ilvl w:val="0"/>
                <w:numId w:val="25"/>
              </w:numPr>
              <w:spacing w:line="240" w:lineRule="auto"/>
              <w:jc w:val="left"/>
              <w:rPr>
                <w:rFonts w:ascii="Arial" w:hAnsi="Arial" w:cs="Arial"/>
                <w:sz w:val="20"/>
              </w:rPr>
            </w:pPr>
            <w:r w:rsidRPr="003E6EFB">
              <w:rPr>
                <w:rStyle w:val="1681"/>
                <w:rFonts w:ascii="Arial" w:eastAsia="Arial" w:hAnsi="Arial" w:cs="Arial"/>
                <w:sz w:val="20"/>
              </w:rPr>
              <w:t xml:space="preserve">Запровадити елементи </w:t>
            </w:r>
            <w:r w:rsidRPr="003E6EFB">
              <w:rPr>
                <w:rFonts w:ascii="Arial" w:hAnsi="Arial" w:cs="Arial"/>
                <w:sz w:val="20"/>
              </w:rPr>
              <w:t xml:space="preserve">телемедицини  у сільській місцевості та </w:t>
            </w:r>
            <w:r w:rsidRPr="003E6EFB">
              <w:rPr>
                <w:rStyle w:val="1681"/>
                <w:rFonts w:ascii="Arial" w:eastAsia="Arial" w:hAnsi="Arial" w:cs="Arial"/>
                <w:sz w:val="20"/>
              </w:rPr>
              <w:t>забезпечити медичними препаратами, обладнанням та медикаментами</w:t>
            </w:r>
            <w:r w:rsidRPr="003E6EFB">
              <w:rPr>
                <w:rFonts w:ascii="Arial" w:hAnsi="Arial" w:cs="Arial"/>
                <w:sz w:val="20"/>
              </w:rPr>
              <w:t xml:space="preserve"> наявні амбулаторії, ФАП,ФП.</w:t>
            </w:r>
          </w:p>
          <w:p w:rsidR="00B33EF2" w:rsidRPr="003E6EFB" w:rsidRDefault="00B33EF2" w:rsidP="009118E6">
            <w:pPr>
              <w:pStyle w:val="af"/>
              <w:numPr>
                <w:ilvl w:val="0"/>
                <w:numId w:val="25"/>
              </w:numPr>
              <w:spacing w:line="240" w:lineRule="auto"/>
              <w:jc w:val="left"/>
              <w:rPr>
                <w:rFonts w:ascii="Arial" w:hAnsi="Arial" w:cs="Arial"/>
                <w:sz w:val="20"/>
              </w:rPr>
            </w:pPr>
            <w:r w:rsidRPr="003E6EFB">
              <w:rPr>
                <w:rFonts w:ascii="Arial" w:hAnsi="Arial" w:cs="Arial"/>
                <w:sz w:val="20"/>
              </w:rPr>
              <w:t>Висвітлення та інформування про проведені заходи.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8E4250" w:rsidRDefault="00B33EF2" w:rsidP="009118E6">
            <w:pPr>
              <w:autoSpaceDE w:val="0"/>
              <w:autoSpaceDN w:val="0"/>
              <w:adjustRightInd w:val="0"/>
              <w:spacing w:line="259" w:lineRule="auto"/>
              <w:contextualSpacing/>
              <w:rPr>
                <w:rFonts w:ascii="Arial" w:hAnsi="Arial" w:cs="Arial"/>
                <w:sz w:val="20"/>
                <w:szCs w:val="20"/>
                <w:lang w:val="uk-UA"/>
              </w:rPr>
            </w:pPr>
            <w:r w:rsidRPr="008E4250">
              <w:rPr>
                <w:rFonts w:ascii="Arial" w:hAnsi="Arial" w:cs="Arial"/>
                <w:sz w:val="20"/>
                <w:szCs w:val="20"/>
                <w:lang w:val="uk-UA"/>
              </w:rPr>
              <w:t>Придбано мобільну поліклініку (1 одиниця).</w:t>
            </w:r>
          </w:p>
          <w:p w:rsidR="00B33EF2" w:rsidRPr="008E4250" w:rsidRDefault="00B33EF2" w:rsidP="009118E6">
            <w:pPr>
              <w:autoSpaceDE w:val="0"/>
              <w:autoSpaceDN w:val="0"/>
              <w:adjustRightInd w:val="0"/>
              <w:spacing w:line="259" w:lineRule="auto"/>
              <w:contextualSpacing/>
              <w:rPr>
                <w:rFonts w:ascii="Arial" w:hAnsi="Arial" w:cs="Arial"/>
                <w:sz w:val="20"/>
                <w:szCs w:val="20"/>
                <w:lang w:val="uk-UA"/>
              </w:rPr>
            </w:pPr>
            <w:r w:rsidRPr="008E4250">
              <w:rPr>
                <w:rFonts w:ascii="Arial" w:hAnsi="Arial" w:cs="Arial"/>
                <w:sz w:val="20"/>
                <w:szCs w:val="20"/>
                <w:lang w:val="uk-UA"/>
              </w:rPr>
              <w:t>Підібрані та підготовлені фахівці (щонайменше 5 осіб).</w:t>
            </w:r>
          </w:p>
          <w:p w:rsidR="00B33EF2" w:rsidRPr="008E4250" w:rsidRDefault="00B33EF2" w:rsidP="009118E6">
            <w:pPr>
              <w:autoSpaceDE w:val="0"/>
              <w:autoSpaceDN w:val="0"/>
              <w:adjustRightInd w:val="0"/>
              <w:spacing w:line="259" w:lineRule="auto"/>
              <w:contextualSpacing/>
              <w:rPr>
                <w:rFonts w:ascii="Arial" w:hAnsi="Arial" w:cs="Arial"/>
                <w:sz w:val="20"/>
                <w:szCs w:val="20"/>
                <w:lang w:val="uk-UA"/>
              </w:rPr>
            </w:pPr>
            <w:r w:rsidRPr="008E4250">
              <w:rPr>
                <w:rFonts w:ascii="Arial" w:hAnsi="Arial" w:cs="Arial"/>
                <w:sz w:val="20"/>
                <w:szCs w:val="20"/>
                <w:lang w:val="uk-UA"/>
              </w:rPr>
              <w:t>Кількість пацієнтів, які отримали послуги ( 10 тис. осіб).</w:t>
            </w:r>
          </w:p>
          <w:p w:rsidR="00B33EF2" w:rsidRPr="008E4250" w:rsidRDefault="00B33EF2" w:rsidP="009118E6">
            <w:pPr>
              <w:autoSpaceDE w:val="0"/>
              <w:autoSpaceDN w:val="0"/>
              <w:adjustRightInd w:val="0"/>
              <w:spacing w:line="259" w:lineRule="auto"/>
              <w:contextualSpacing/>
              <w:rPr>
                <w:rFonts w:ascii="Arial" w:hAnsi="Arial" w:cs="Arial"/>
                <w:sz w:val="20"/>
                <w:szCs w:val="20"/>
                <w:lang w:val="uk-UA"/>
              </w:rPr>
            </w:pPr>
            <w:r w:rsidRPr="008E4250">
              <w:rPr>
                <w:rFonts w:ascii="Arial" w:hAnsi="Arial" w:cs="Arial"/>
                <w:sz w:val="20"/>
                <w:szCs w:val="20"/>
                <w:lang w:val="uk-UA"/>
              </w:rPr>
              <w:t>Запроваджено елементи телемедицини у сільській місцевості ФП (кількість осіб, які отримали послуги  - щонайменш 9 тис.осіб) та забезпечено медичними препаратами, обладнанням та медикаментами наявні амбулаторії, ФАП (кількість закладів 29 закдадів)</w:t>
            </w:r>
          </w:p>
          <w:p w:rsidR="00B33EF2" w:rsidRPr="005F2B5D" w:rsidRDefault="00B33EF2" w:rsidP="009118E6">
            <w:pPr>
              <w:autoSpaceDE w:val="0"/>
              <w:autoSpaceDN w:val="0"/>
              <w:adjustRightInd w:val="0"/>
              <w:spacing w:line="259" w:lineRule="auto"/>
              <w:contextualSpacing/>
              <w:rPr>
                <w:rFonts w:ascii="Arial" w:eastAsia="Calibri" w:hAnsi="Arial" w:cs="Arial"/>
                <w:sz w:val="20"/>
                <w:szCs w:val="20"/>
                <w:lang w:val="uk-UA"/>
              </w:rPr>
            </w:pPr>
            <w:r w:rsidRPr="008E4250">
              <w:rPr>
                <w:rFonts w:ascii="Arial" w:hAnsi="Arial" w:cs="Arial"/>
                <w:sz w:val="20"/>
                <w:szCs w:val="20"/>
                <w:lang w:val="uk-UA"/>
              </w:rPr>
              <w:t>Висвітлено та поінформовано мешканців про проведенні заходи</w:t>
            </w:r>
            <w:r w:rsidRPr="000355AF">
              <w:rPr>
                <w:rFonts w:ascii="Arial" w:hAnsi="Arial" w:cs="Arial"/>
                <w:sz w:val="20"/>
                <w:szCs w:val="20"/>
                <w:lang w:val="uk-UA"/>
              </w:rPr>
              <w:t>(охопленощонайменше</w:t>
            </w:r>
            <w:r w:rsidRPr="008E4250">
              <w:rPr>
                <w:rFonts w:ascii="Arial" w:hAnsi="Arial" w:cs="Arial"/>
                <w:sz w:val="20"/>
                <w:szCs w:val="20"/>
                <w:lang w:val="uk-UA"/>
              </w:rPr>
              <w:t>10</w:t>
            </w:r>
            <w:r>
              <w:rPr>
                <w:rFonts w:ascii="Arial" w:hAnsi="Arial" w:cs="Arial"/>
                <w:sz w:val="20"/>
                <w:szCs w:val="20"/>
                <w:lang w:val="uk-UA"/>
              </w:rPr>
              <w:t> </w:t>
            </w:r>
            <w:r w:rsidRPr="008E4250">
              <w:rPr>
                <w:rFonts w:ascii="Arial" w:hAnsi="Arial" w:cs="Arial"/>
                <w:sz w:val="20"/>
                <w:szCs w:val="20"/>
                <w:lang w:val="uk-UA"/>
              </w:rPr>
              <w:t>тис.осіб).</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2024</w:t>
            </w:r>
            <w:r>
              <w:rPr>
                <w:rFonts w:ascii="Arial" w:eastAsia="Calibri" w:hAnsi="Arial" w:cs="Arial"/>
                <w:sz w:val="20"/>
                <w:szCs w:val="20"/>
                <w:lang w:val="uk-UA"/>
              </w:rPr>
              <w:t xml:space="preserve">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tabs>
                <w:tab w:val="left" w:pos="3570"/>
              </w:tabs>
              <w:rPr>
                <w:rFonts w:ascii="Arial" w:eastAsia="Calibri" w:hAnsi="Arial" w:cs="Arial"/>
                <w:sz w:val="20"/>
                <w:szCs w:val="20"/>
                <w:lang w:val="uk-UA"/>
              </w:rPr>
            </w:pPr>
            <w:r w:rsidRPr="005F2B5D">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16000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14400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2"/>
        <w:gridCol w:w="1274"/>
        <w:gridCol w:w="1983"/>
        <w:gridCol w:w="1984"/>
        <w:gridCol w:w="1983"/>
        <w:gridCol w:w="1984"/>
      </w:tblGrid>
      <w:tr w:rsidR="00B33EF2" w:rsidTr="009118E6">
        <w:trPr>
          <w:trHeight w:val="220"/>
        </w:trPr>
        <w:tc>
          <w:tcPr>
            <w:tcW w:w="5524" w:type="dxa"/>
            <w:tcBorders>
              <w:top w:val="single" w:sz="4" w:space="0" w:color="000000"/>
              <w:left w:val="single" w:sz="4" w:space="0" w:color="000000"/>
              <w:bottom w:val="single" w:sz="4" w:space="0" w:color="000000"/>
              <w:right w:val="single" w:sz="4" w:space="0" w:color="000000"/>
            </w:tcBorders>
            <w:shd w:val="clear" w:color="auto" w:fill="000066"/>
            <w:hideMark/>
          </w:tcPr>
          <w:p w:rsidR="00B33EF2" w:rsidRPr="008E4250" w:rsidRDefault="00B33EF2" w:rsidP="009118E6">
            <w:pPr>
              <w:spacing w:after="120" w:line="276" w:lineRule="auto"/>
              <w:jc w:val="both"/>
              <w:rPr>
                <w:rFonts w:ascii="Arial" w:hAnsi="Arial" w:cs="Arial"/>
                <w:color w:val="FFFFFF" w:themeColor="background1"/>
                <w:sz w:val="20"/>
                <w:szCs w:val="20"/>
                <w:lang w:val="uk-UA" w:eastAsia="en-US"/>
              </w:rPr>
            </w:pPr>
            <w:r w:rsidRPr="008E4250">
              <w:rPr>
                <w:rFonts w:ascii="Arial" w:eastAsia="Calibri" w:hAnsi="Arial" w:cs="Arial"/>
                <w:b/>
                <w:color w:val="FFFFFF" w:themeColor="background1"/>
                <w:sz w:val="20"/>
                <w:szCs w:val="20"/>
                <w:lang w:val="uk-UA" w:eastAsia="en-US"/>
              </w:rPr>
              <w:t>Назва проєкту</w:t>
            </w:r>
          </w:p>
        </w:tc>
        <w:tc>
          <w:tcPr>
            <w:tcW w:w="9213" w:type="dxa"/>
            <w:gridSpan w:val="5"/>
            <w:tcBorders>
              <w:top w:val="single" w:sz="4" w:space="0" w:color="000000"/>
              <w:left w:val="single" w:sz="4" w:space="0" w:color="000000"/>
              <w:bottom w:val="single" w:sz="4" w:space="0" w:color="000000"/>
              <w:right w:val="single" w:sz="4" w:space="0" w:color="000000"/>
            </w:tcBorders>
            <w:shd w:val="clear" w:color="auto" w:fill="000066"/>
            <w:hideMark/>
          </w:tcPr>
          <w:p w:rsidR="00B33EF2" w:rsidRPr="008E4250" w:rsidRDefault="00B33EF2" w:rsidP="009118E6">
            <w:pPr>
              <w:spacing w:after="120" w:line="276" w:lineRule="auto"/>
              <w:jc w:val="both"/>
              <w:rPr>
                <w:rFonts w:ascii="Arial" w:hAnsi="Arial" w:cs="Arial"/>
                <w:b/>
                <w:color w:val="FFFFFF" w:themeColor="background1"/>
                <w:sz w:val="20"/>
                <w:szCs w:val="20"/>
                <w:lang w:val="uk-UA" w:eastAsia="en-US"/>
              </w:rPr>
            </w:pPr>
            <w:r w:rsidRPr="008E4250">
              <w:rPr>
                <w:rFonts w:ascii="Arial" w:hAnsi="Arial" w:cs="Arial"/>
                <w:b/>
                <w:color w:val="FFFFFF" w:themeColor="background1"/>
                <w:sz w:val="20"/>
                <w:szCs w:val="20"/>
                <w:lang w:val="uk-UA" w:eastAsia="en-US"/>
              </w:rPr>
              <w:t xml:space="preserve">Проєкт 27.  Творча майстерня музичних колективів </w:t>
            </w:r>
          </w:p>
        </w:tc>
      </w:tr>
      <w:tr w:rsidR="00B33EF2" w:rsidTr="009118E6">
        <w:trPr>
          <w:trHeight w:val="283"/>
        </w:trPr>
        <w:tc>
          <w:tcPr>
            <w:tcW w:w="5524" w:type="dxa"/>
            <w:vMerge w:val="restart"/>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стратегічної цілі</w:t>
            </w:r>
          </w:p>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оперативної цілі</w:t>
            </w:r>
          </w:p>
          <w:p w:rsidR="00B33EF2" w:rsidRDefault="00B33EF2" w:rsidP="009118E6">
            <w:pPr>
              <w:spacing w:line="276" w:lineRule="auto"/>
              <w:ind w:right="37"/>
              <w:rPr>
                <w:rFonts w:ascii="Arial" w:eastAsia="Calibri" w:hAnsi="Arial" w:cs="Arial"/>
                <w:b/>
                <w:sz w:val="20"/>
                <w:szCs w:val="20"/>
                <w:lang w:val="uk-UA" w:eastAsia="en-US"/>
              </w:rPr>
            </w:pPr>
            <w:r>
              <w:rPr>
                <w:rFonts w:ascii="Arial" w:hAnsi="Arial" w:cs="Arial"/>
                <w:b/>
                <w:sz w:val="20"/>
                <w:szCs w:val="20"/>
                <w:lang w:val="uk-UA" w:eastAsia="en-US"/>
              </w:rPr>
              <w:t>Завдання стратегії, якому відповідає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2. ІННОВАЦІЙНИЙ ПРОСТІР ДЛЯ ЖИТТЯ І РОЗВИНЕНИЙ ЛЮДСЬКИЙ КАПІТАЛ</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 Насичене культурно-спортивне життя громади</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2.4.1. Розбудувати мережу сучасних культурних закладів</w:t>
            </w:r>
          </w:p>
        </w:tc>
      </w:tr>
      <w:tr w:rsidR="00B33EF2" w:rsidTr="009118E6">
        <w:trPr>
          <w:trHeight w:val="273"/>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Мета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sz w:val="20"/>
                <w:szCs w:val="20"/>
                <w:lang w:val="uk-UA" w:eastAsia="en-US"/>
              </w:rPr>
            </w:pPr>
            <w:r>
              <w:rPr>
                <w:rFonts w:ascii="Arial" w:hAnsi="Arial" w:cs="Arial"/>
                <w:sz w:val="20"/>
                <w:szCs w:val="20"/>
                <w:lang w:val="uk-UA" w:eastAsia="en-US"/>
              </w:rPr>
              <w:t>Метою проєкту є:</w:t>
            </w:r>
          </w:p>
          <w:p w:rsidR="00B33EF2" w:rsidRDefault="00B33EF2" w:rsidP="009118E6">
            <w:pPr>
              <w:pStyle w:val="af"/>
              <w:numPr>
                <w:ilvl w:val="0"/>
                <w:numId w:val="27"/>
              </w:numPr>
              <w:spacing w:line="240" w:lineRule="auto"/>
              <w:rPr>
                <w:rFonts w:ascii="Arial" w:hAnsi="Arial" w:cs="Arial"/>
                <w:color w:val="000000"/>
                <w:sz w:val="20"/>
              </w:rPr>
            </w:pPr>
            <w:r>
              <w:rPr>
                <w:rFonts w:ascii="Arial" w:hAnsi="Arial" w:cs="Arial"/>
                <w:color w:val="000000"/>
                <w:sz w:val="20"/>
              </w:rPr>
              <w:t>забезпечення надання різноманітних культурно-розважальних послуг якісного рівня для всіх жителів громади;</w:t>
            </w:r>
          </w:p>
          <w:p w:rsidR="00B33EF2" w:rsidRDefault="00B33EF2" w:rsidP="009118E6">
            <w:pPr>
              <w:pStyle w:val="af"/>
              <w:numPr>
                <w:ilvl w:val="0"/>
                <w:numId w:val="27"/>
              </w:numPr>
              <w:spacing w:line="240" w:lineRule="auto"/>
              <w:rPr>
                <w:rFonts w:ascii="Arial" w:hAnsi="Arial" w:cs="Arial"/>
                <w:sz w:val="20"/>
              </w:rPr>
            </w:pPr>
            <w:r>
              <w:rPr>
                <w:rFonts w:ascii="Arial" w:hAnsi="Arial" w:cs="Arial"/>
                <w:sz w:val="20"/>
              </w:rPr>
              <w:t>залучити дітей та молодь для створення відеороликів та музичних привітань;</w:t>
            </w:r>
          </w:p>
          <w:p w:rsidR="00B33EF2" w:rsidRDefault="00B33EF2" w:rsidP="009118E6">
            <w:pPr>
              <w:pStyle w:val="af"/>
              <w:numPr>
                <w:ilvl w:val="0"/>
                <w:numId w:val="27"/>
              </w:numPr>
              <w:spacing w:line="240" w:lineRule="auto"/>
              <w:rPr>
                <w:rFonts w:ascii="Arial" w:hAnsi="Arial" w:cs="Arial"/>
                <w:b/>
                <w:sz w:val="20"/>
              </w:rPr>
            </w:pPr>
            <w:r>
              <w:rPr>
                <w:rFonts w:ascii="Arial" w:hAnsi="Arial" w:cs="Arial"/>
                <w:sz w:val="20"/>
              </w:rPr>
              <w:t>сформувати нові молодіжні напрямки у громаді;</w:t>
            </w:r>
          </w:p>
          <w:p w:rsidR="00B33EF2" w:rsidRDefault="00B33EF2" w:rsidP="009118E6">
            <w:pPr>
              <w:pStyle w:val="af"/>
              <w:numPr>
                <w:ilvl w:val="0"/>
                <w:numId w:val="27"/>
              </w:numPr>
              <w:spacing w:line="240" w:lineRule="auto"/>
              <w:rPr>
                <w:rFonts w:ascii="Arial" w:hAnsi="Arial" w:cs="Arial"/>
                <w:sz w:val="20"/>
              </w:rPr>
            </w:pPr>
            <w:r>
              <w:rPr>
                <w:rFonts w:ascii="Arial" w:hAnsi="Arial" w:cs="Arial"/>
                <w:sz w:val="20"/>
              </w:rPr>
              <w:t>створити умови для музичних та хореографічних гуртків;</w:t>
            </w:r>
          </w:p>
          <w:p w:rsidR="00B33EF2" w:rsidRDefault="00B33EF2" w:rsidP="009118E6">
            <w:pPr>
              <w:pStyle w:val="af"/>
              <w:numPr>
                <w:ilvl w:val="0"/>
                <w:numId w:val="27"/>
              </w:numPr>
              <w:spacing w:line="240" w:lineRule="auto"/>
              <w:ind w:left="714" w:hanging="357"/>
              <w:rPr>
                <w:rFonts w:ascii="Arial" w:hAnsi="Arial" w:cs="Arial"/>
                <w:sz w:val="20"/>
              </w:rPr>
            </w:pPr>
            <w:r>
              <w:rPr>
                <w:rFonts w:ascii="Arial" w:hAnsi="Arial" w:cs="Arial"/>
                <w:sz w:val="20"/>
              </w:rPr>
              <w:t>покращення якості надання культурно розважальних послуг.</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Територія, на яку проєкт матиме вплив</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Територія Малинської міської територіальної громади</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Цільові групи проєкту та кінцеві отримувачі вигоди</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DD44E3" w:rsidRDefault="00B33EF2" w:rsidP="009118E6">
            <w:pPr>
              <w:spacing w:line="276" w:lineRule="auto"/>
              <w:rPr>
                <w:rFonts w:ascii="Arial" w:hAnsi="Arial" w:cs="Arial"/>
                <w:sz w:val="20"/>
                <w:szCs w:val="20"/>
                <w:lang w:val="uk-UA" w:eastAsia="en-US"/>
              </w:rPr>
            </w:pPr>
            <w:r>
              <w:rPr>
                <w:rFonts w:ascii="Arial" w:hAnsi="Arial" w:cs="Arial"/>
                <w:sz w:val="20"/>
                <w:szCs w:val="20"/>
                <w:lang w:val="uk-UA" w:eastAsia="en-US"/>
              </w:rPr>
              <w:t>Населення різних вікових категорій та груп</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lastRenderedPageBreak/>
              <w:t>Опис проблеми, на вирішення якої спрямований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pStyle w:val="af"/>
              <w:ind w:left="0" w:firstLine="0"/>
              <w:rPr>
                <w:rFonts w:ascii="Arial" w:hAnsi="Arial" w:cs="Arial"/>
                <w:sz w:val="20"/>
              </w:rPr>
            </w:pPr>
            <w:r>
              <w:rPr>
                <w:rFonts w:ascii="Arial" w:hAnsi="Arial" w:cs="Arial"/>
                <w:color w:val="000000"/>
                <w:sz w:val="20"/>
                <w:lang w:eastAsia="ru-RU"/>
              </w:rPr>
              <w:t xml:space="preserve">Застаріле технічне обладнання закладів культури громади  потребує оновлення. Для проведення масових культурних заходів на сучасному рівні потрібна якісна звукова та підсилююча апаратура.  Нове обладнання </w:t>
            </w:r>
            <w:r>
              <w:rPr>
                <w:rFonts w:ascii="Arial" w:hAnsi="Arial" w:cs="Arial"/>
                <w:color w:val="000000"/>
                <w:sz w:val="20"/>
              </w:rPr>
              <w:t xml:space="preserve"> сприятиме</w:t>
            </w:r>
            <w:r>
              <w:rPr>
                <w:rFonts w:ascii="Arial" w:hAnsi="Arial" w:cs="Arial"/>
                <w:sz w:val="20"/>
              </w:rPr>
              <w:t xml:space="preserve"> поліпшенню умов роботи працівників галузі культури (з'явиться додатковий стимул розвивати спектр заходів), культурно-розважальні послуги набудуть сучасного рівня, у молоді з’являться нові можливості  для проведення сучасних шоу, створення відеороликів, презентацій та запису музичних номерів.</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Основні заходи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pStyle w:val="af"/>
              <w:numPr>
                <w:ilvl w:val="0"/>
                <w:numId w:val="50"/>
              </w:numPr>
              <w:ind w:left="755"/>
              <w:rPr>
                <w:rFonts w:ascii="Arial" w:hAnsi="Arial" w:cs="Arial"/>
                <w:color w:val="000000"/>
                <w:sz w:val="20"/>
              </w:rPr>
            </w:pPr>
            <w:r w:rsidRPr="008E4250">
              <w:rPr>
                <w:rFonts w:ascii="Arial" w:hAnsi="Arial" w:cs="Arial"/>
                <w:color w:val="000000"/>
                <w:sz w:val="20"/>
              </w:rPr>
              <w:t>Визначення потреби звукової та світлової апаратури по закладах культури.</w:t>
            </w:r>
          </w:p>
          <w:p w:rsidR="00B33EF2" w:rsidRPr="008E4250" w:rsidRDefault="00B33EF2" w:rsidP="009118E6">
            <w:pPr>
              <w:pStyle w:val="af"/>
              <w:numPr>
                <w:ilvl w:val="0"/>
                <w:numId w:val="50"/>
              </w:numPr>
              <w:autoSpaceDE w:val="0"/>
              <w:autoSpaceDN w:val="0"/>
              <w:adjustRightInd w:val="0"/>
              <w:ind w:left="755"/>
              <w:rPr>
                <w:rFonts w:ascii="Arial" w:hAnsi="Arial" w:cs="Arial"/>
                <w:color w:val="000000"/>
                <w:sz w:val="20"/>
              </w:rPr>
            </w:pPr>
            <w:r w:rsidRPr="008E4250">
              <w:rPr>
                <w:rFonts w:ascii="Arial" w:hAnsi="Arial" w:cs="Arial"/>
                <w:color w:val="000000"/>
                <w:sz w:val="20"/>
              </w:rPr>
              <w:t>Закупівля та встановлення звукової та світлової апаратури.</w:t>
            </w:r>
          </w:p>
          <w:p w:rsidR="00B33EF2" w:rsidRPr="008E4250" w:rsidRDefault="00B33EF2" w:rsidP="009118E6">
            <w:pPr>
              <w:pStyle w:val="af"/>
              <w:numPr>
                <w:ilvl w:val="0"/>
                <w:numId w:val="50"/>
              </w:numPr>
              <w:ind w:left="755"/>
              <w:rPr>
                <w:rFonts w:ascii="Arial" w:hAnsi="Arial" w:cs="Arial"/>
                <w:sz w:val="20"/>
              </w:rPr>
            </w:pPr>
            <w:r w:rsidRPr="008E4250">
              <w:rPr>
                <w:rFonts w:ascii="Arial" w:hAnsi="Arial" w:cs="Arial"/>
                <w:color w:val="000000"/>
                <w:sz w:val="20"/>
              </w:rPr>
              <w:t xml:space="preserve">З використанням придбаної техніки та обладнання провести заходи для надання різноманітних культурно-розважальних послуг та залучення до цього прогресивної креативної молоді та активних мешканців громади: </w:t>
            </w:r>
          </w:p>
          <w:p w:rsidR="00B33EF2" w:rsidRPr="008E4250" w:rsidRDefault="00B33EF2" w:rsidP="009118E6">
            <w:pPr>
              <w:pStyle w:val="af"/>
              <w:ind w:left="755" w:firstLine="0"/>
              <w:rPr>
                <w:rFonts w:ascii="Arial" w:hAnsi="Arial" w:cs="Arial"/>
                <w:color w:val="000000"/>
                <w:sz w:val="20"/>
              </w:rPr>
            </w:pPr>
            <w:r w:rsidRPr="008E4250">
              <w:rPr>
                <w:rFonts w:ascii="Arial" w:hAnsi="Arial" w:cs="Arial"/>
                <w:color w:val="000000"/>
                <w:sz w:val="20"/>
              </w:rPr>
              <w:t>-фестиваль живої інструментальної музики</w:t>
            </w:r>
          </w:p>
          <w:p w:rsidR="00B33EF2" w:rsidRPr="008E4250" w:rsidRDefault="00B33EF2" w:rsidP="009118E6">
            <w:pPr>
              <w:pStyle w:val="af"/>
              <w:ind w:left="755" w:firstLine="0"/>
              <w:rPr>
                <w:rFonts w:ascii="Arial" w:hAnsi="Arial" w:cs="Arial"/>
                <w:color w:val="000000"/>
                <w:sz w:val="20"/>
              </w:rPr>
            </w:pPr>
            <w:r w:rsidRPr="008E4250">
              <w:rPr>
                <w:rFonts w:ascii="Arial" w:hAnsi="Arial" w:cs="Arial"/>
                <w:color w:val="000000"/>
                <w:sz w:val="20"/>
              </w:rPr>
              <w:t>-конкурс талановитої молоді громади «Співочі голоси Малинщини»</w:t>
            </w:r>
          </w:p>
          <w:p w:rsidR="00B33EF2" w:rsidRPr="008E4250" w:rsidRDefault="00B33EF2" w:rsidP="009118E6">
            <w:pPr>
              <w:pStyle w:val="af"/>
              <w:ind w:left="755" w:firstLine="0"/>
              <w:rPr>
                <w:rFonts w:ascii="Arial" w:hAnsi="Arial" w:cs="Arial"/>
                <w:sz w:val="20"/>
              </w:rPr>
            </w:pPr>
            <w:r w:rsidRPr="008E4250">
              <w:rPr>
                <w:rFonts w:ascii="Arial" w:hAnsi="Arial" w:cs="Arial"/>
                <w:color w:val="000000"/>
                <w:sz w:val="20"/>
              </w:rPr>
              <w:t>-створення музичної арт-майстерні писемної та мистецької культури.</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Індикатори (показники) результативності</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spacing w:line="276" w:lineRule="auto"/>
              <w:jc w:val="both"/>
              <w:rPr>
                <w:rFonts w:ascii="Arial" w:hAnsi="Arial" w:cs="Arial"/>
                <w:sz w:val="20"/>
                <w:szCs w:val="20"/>
                <w:lang w:val="uk-UA" w:eastAsia="en-US"/>
              </w:rPr>
            </w:pPr>
            <w:r w:rsidRPr="008E4250">
              <w:rPr>
                <w:rFonts w:ascii="Arial" w:hAnsi="Arial" w:cs="Arial"/>
                <w:sz w:val="20"/>
                <w:szCs w:val="20"/>
                <w:lang w:val="uk-UA" w:eastAsia="en-US"/>
              </w:rPr>
              <w:t>Закуплено звукову та світлову апаратуру (кількість встановленого обладнання - не менще 10 одиниць)</w:t>
            </w:r>
          </w:p>
          <w:p w:rsidR="00B33EF2" w:rsidRPr="008E4250" w:rsidRDefault="00B33EF2" w:rsidP="009118E6">
            <w:pPr>
              <w:spacing w:line="276" w:lineRule="auto"/>
              <w:jc w:val="both"/>
              <w:rPr>
                <w:rFonts w:ascii="Arial" w:hAnsi="Arial" w:cs="Arial"/>
                <w:sz w:val="20"/>
                <w:szCs w:val="20"/>
                <w:lang w:val="uk-UA" w:eastAsia="en-US"/>
              </w:rPr>
            </w:pPr>
            <w:r w:rsidRPr="008E4250">
              <w:rPr>
                <w:rFonts w:ascii="Arial" w:hAnsi="Arial" w:cs="Arial"/>
                <w:sz w:val="20"/>
                <w:szCs w:val="20"/>
                <w:lang w:val="uk-UA" w:eastAsia="en-US"/>
              </w:rPr>
              <w:t>Кількість заходів (щонайменше 200)</w:t>
            </w:r>
          </w:p>
          <w:p w:rsidR="00B33EF2" w:rsidRPr="008E4250" w:rsidRDefault="00B33EF2" w:rsidP="009118E6">
            <w:pPr>
              <w:spacing w:line="276" w:lineRule="auto"/>
              <w:jc w:val="both"/>
              <w:rPr>
                <w:rFonts w:ascii="Arial" w:hAnsi="Arial" w:cs="Arial"/>
                <w:sz w:val="20"/>
                <w:szCs w:val="20"/>
                <w:lang w:val="uk-UA" w:eastAsia="en-US"/>
              </w:rPr>
            </w:pPr>
            <w:r w:rsidRPr="008E4250">
              <w:rPr>
                <w:rFonts w:ascii="Arial" w:hAnsi="Arial" w:cs="Arial"/>
                <w:sz w:val="20"/>
                <w:szCs w:val="20"/>
                <w:lang w:val="uk-UA" w:eastAsia="en-US"/>
              </w:rPr>
              <w:t>Кількість учасників заходів (щонайменше 100 осіб)</w:t>
            </w:r>
          </w:p>
          <w:p w:rsidR="00B33EF2" w:rsidRPr="008E4250" w:rsidRDefault="00B33EF2" w:rsidP="009118E6">
            <w:pPr>
              <w:spacing w:line="276" w:lineRule="auto"/>
              <w:jc w:val="both"/>
              <w:rPr>
                <w:rFonts w:ascii="Arial" w:eastAsia="Calibri" w:hAnsi="Arial" w:cs="Arial"/>
                <w:sz w:val="20"/>
                <w:szCs w:val="20"/>
                <w:lang w:val="uk-UA" w:eastAsia="en-US"/>
              </w:rPr>
            </w:pPr>
            <w:r w:rsidRPr="008E4250">
              <w:rPr>
                <w:rFonts w:ascii="Arial" w:hAnsi="Arial" w:cs="Arial"/>
                <w:sz w:val="20"/>
                <w:szCs w:val="20"/>
                <w:lang w:val="uk-UA" w:eastAsia="en-US"/>
              </w:rPr>
              <w:t>Кількість переможців конкурсів (щонайменше 5 щорічно)</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Період реалізації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 xml:space="preserve">2024-2027 рр. </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Відповідальний виконавець</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eastAsia="Calibri" w:hAnsi="Arial" w:cs="Arial"/>
                <w:sz w:val="20"/>
                <w:szCs w:val="20"/>
                <w:lang w:val="uk-UA" w:eastAsia="en-US"/>
              </w:rPr>
            </w:pPr>
            <w:r>
              <w:rPr>
                <w:rFonts w:ascii="Arial" w:hAnsi="Arial" w:cs="Arial"/>
                <w:sz w:val="20"/>
                <w:szCs w:val="20"/>
                <w:lang w:val="uk-UA" w:eastAsia="en-US"/>
              </w:rPr>
              <w:t>Відділ культури виконавчого комітету Малинської міської ради</w:t>
            </w:r>
          </w:p>
        </w:tc>
      </w:tr>
      <w:tr w:rsidR="00B33EF2" w:rsidTr="009118E6">
        <w:trPr>
          <w:trHeight w:val="283"/>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Орієнтовний обсяг фінансування проєкту, тис.грн</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sidRPr="008E4250">
              <w:rPr>
                <w:rFonts w:ascii="Arial" w:eastAsia="Calibri" w:hAnsi="Arial" w:cs="Arial"/>
                <w:sz w:val="20"/>
                <w:szCs w:val="20"/>
                <w:lang w:val="uk-UA" w:eastAsia="en-US"/>
              </w:rPr>
              <w:t>700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i/>
                <w:sz w:val="20"/>
                <w:szCs w:val="20"/>
                <w:lang w:val="uk-UA" w:eastAsia="en-US"/>
              </w:rPr>
            </w:pPr>
            <w:r>
              <w:rPr>
                <w:rFonts w:ascii="Arial" w:hAnsi="Arial" w:cs="Arial"/>
                <w:i/>
                <w:sz w:val="20"/>
                <w:szCs w:val="20"/>
                <w:lang w:val="uk-UA" w:eastAsia="en-US"/>
              </w:rPr>
              <w:t>у тому числі:</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2024</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2025</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2026</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2027</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Разом</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бюджет громади</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50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100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150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autoSpaceDE w:val="0"/>
              <w:autoSpaceDN w:val="0"/>
              <w:adjustRightInd w:val="0"/>
              <w:spacing w:line="276" w:lineRule="auto"/>
              <w:jc w:val="center"/>
              <w:rPr>
                <w:rFonts w:ascii="Arial" w:hAnsi="Arial" w:cs="Arial"/>
                <w:color w:val="000000"/>
                <w:sz w:val="20"/>
                <w:szCs w:val="20"/>
                <w:lang w:val="uk-UA" w:eastAsia="uk-UA"/>
              </w:rPr>
            </w:pPr>
            <w:r>
              <w:rPr>
                <w:rFonts w:ascii="Arial" w:hAnsi="Arial" w:cs="Arial"/>
                <w:color w:val="000000"/>
                <w:sz w:val="20"/>
                <w:szCs w:val="20"/>
                <w:lang w:val="uk-UA" w:eastAsia="uk-UA"/>
              </w:rPr>
              <w:t>50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350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обласний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державний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Інші джерела (гранти, МТД, кошти інвесторів)</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50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100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hAnsi="Arial" w:cs="Arial"/>
                <w:color w:val="000000"/>
                <w:sz w:val="20"/>
                <w:szCs w:val="20"/>
                <w:lang w:val="uk-UA" w:eastAsia="en-US"/>
              </w:rPr>
            </w:pPr>
            <w:r>
              <w:rPr>
                <w:rFonts w:ascii="Arial" w:hAnsi="Arial" w:cs="Arial"/>
                <w:color w:val="000000"/>
                <w:sz w:val="20"/>
                <w:szCs w:val="20"/>
                <w:lang w:val="uk-UA" w:eastAsia="en-US"/>
              </w:rPr>
              <w:t>150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autoSpaceDE w:val="0"/>
              <w:autoSpaceDN w:val="0"/>
              <w:adjustRightInd w:val="0"/>
              <w:spacing w:line="276" w:lineRule="auto"/>
              <w:jc w:val="center"/>
              <w:rPr>
                <w:rFonts w:ascii="Arial" w:hAnsi="Arial" w:cs="Arial"/>
                <w:color w:val="000000"/>
                <w:sz w:val="20"/>
                <w:szCs w:val="20"/>
                <w:lang w:val="uk-UA" w:eastAsia="uk-UA"/>
              </w:rPr>
            </w:pPr>
            <w:r>
              <w:rPr>
                <w:rFonts w:ascii="Arial" w:hAnsi="Arial" w:cs="Arial"/>
                <w:color w:val="000000"/>
                <w:sz w:val="20"/>
                <w:szCs w:val="20"/>
                <w:lang w:val="uk-UA" w:eastAsia="uk-UA"/>
              </w:rPr>
              <w:t>50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350</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Інша інформація</w:t>
            </w:r>
          </w:p>
        </w:tc>
        <w:tc>
          <w:tcPr>
            <w:tcW w:w="9213" w:type="dxa"/>
            <w:gridSpan w:val="5"/>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rPr>
                <w:rFonts w:ascii="Arial" w:eastAsia="Calibri" w:hAnsi="Arial" w:cs="Arial"/>
                <w:sz w:val="20"/>
                <w:szCs w:val="20"/>
                <w:lang w:val="uk-UA" w:eastAsia="en-US"/>
              </w:rPr>
            </w:pPr>
          </w:p>
        </w:tc>
      </w:tr>
    </w:tbl>
    <w:p w:rsidR="00B33EF2" w:rsidRDefault="00B33EF2" w:rsidP="00B33EF2">
      <w:pPr>
        <w:spacing w:after="120"/>
        <w:jc w:val="both"/>
        <w:rPr>
          <w:rFonts w:ascii="Arial" w:hAnsi="Arial" w:cs="Arial"/>
          <w:color w:val="0D0D0D"/>
          <w:sz w:val="22"/>
          <w:szCs w:val="22"/>
          <w:shd w:val="clear" w:color="auto" w:fill="FFFFFF"/>
          <w:lang w:val="uk-UA"/>
        </w:rPr>
      </w:pPr>
    </w:p>
    <w:p w:rsidR="00B33EF2" w:rsidRDefault="00B33EF2" w:rsidP="00B33EF2">
      <w:pPr>
        <w:spacing w:after="120"/>
        <w:jc w:val="both"/>
        <w:rPr>
          <w:rFonts w:ascii="Arial" w:hAnsi="Arial" w:cs="Arial"/>
          <w:color w:val="0D0D0D"/>
          <w:sz w:val="22"/>
          <w:szCs w:val="22"/>
          <w:shd w:val="clear" w:color="auto" w:fill="FFFFFF"/>
          <w:lang w:val="uk-UA"/>
        </w:rPr>
      </w:pP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2"/>
        <w:gridCol w:w="1274"/>
        <w:gridCol w:w="1983"/>
        <w:gridCol w:w="1984"/>
        <w:gridCol w:w="1983"/>
        <w:gridCol w:w="1984"/>
      </w:tblGrid>
      <w:tr w:rsidR="00B33EF2" w:rsidTr="009118E6">
        <w:trPr>
          <w:trHeight w:val="220"/>
        </w:trPr>
        <w:tc>
          <w:tcPr>
            <w:tcW w:w="5524" w:type="dxa"/>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color w:val="FFFFFF" w:themeColor="background1"/>
                <w:sz w:val="20"/>
                <w:szCs w:val="20"/>
                <w:lang w:val="uk-UA" w:eastAsia="en-US"/>
              </w:rPr>
            </w:pPr>
            <w:r>
              <w:rPr>
                <w:rFonts w:ascii="Arial" w:eastAsia="Calibri" w:hAnsi="Arial" w:cs="Arial"/>
                <w:color w:val="FFFFFF" w:themeColor="background1"/>
                <w:sz w:val="20"/>
                <w:szCs w:val="20"/>
                <w:lang w:val="uk-UA" w:eastAsia="en-US"/>
              </w:rPr>
              <w:t>Назва проєкту</w:t>
            </w:r>
          </w:p>
        </w:tc>
        <w:tc>
          <w:tcPr>
            <w:tcW w:w="9213" w:type="dxa"/>
            <w:gridSpan w:val="5"/>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b/>
                <w:color w:val="FFFFFF" w:themeColor="background1"/>
                <w:sz w:val="20"/>
                <w:szCs w:val="20"/>
                <w:lang w:val="uk-UA" w:eastAsia="en-US"/>
              </w:rPr>
            </w:pPr>
            <w:r>
              <w:rPr>
                <w:rFonts w:ascii="Arial" w:hAnsi="Arial" w:cs="Arial"/>
                <w:b/>
                <w:color w:val="FFFFFF"/>
                <w:sz w:val="20"/>
                <w:szCs w:val="20"/>
                <w:lang w:val="uk-UA" w:eastAsia="en-US"/>
              </w:rPr>
              <w:t xml:space="preserve">Проєкт 28. Точка спільного збереження національної спадщини </w:t>
            </w:r>
          </w:p>
        </w:tc>
      </w:tr>
      <w:tr w:rsidR="00B33EF2" w:rsidTr="009118E6">
        <w:trPr>
          <w:trHeight w:val="283"/>
        </w:trPr>
        <w:tc>
          <w:tcPr>
            <w:tcW w:w="5524" w:type="dxa"/>
            <w:vMerge w:val="restart"/>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стратегічної цілі</w:t>
            </w:r>
          </w:p>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lastRenderedPageBreak/>
              <w:t>Номер і назва оперативної цілі</w:t>
            </w:r>
          </w:p>
          <w:p w:rsidR="00B33EF2" w:rsidRDefault="00B33EF2" w:rsidP="009118E6">
            <w:pPr>
              <w:spacing w:line="276" w:lineRule="auto"/>
              <w:ind w:right="37"/>
              <w:rPr>
                <w:rFonts w:ascii="Arial" w:eastAsia="Calibri" w:hAnsi="Arial" w:cs="Arial"/>
                <w:b/>
                <w:sz w:val="20"/>
                <w:szCs w:val="20"/>
                <w:lang w:val="uk-UA" w:eastAsia="en-US"/>
              </w:rPr>
            </w:pPr>
            <w:r>
              <w:rPr>
                <w:rFonts w:ascii="Arial" w:hAnsi="Arial" w:cs="Arial"/>
                <w:b/>
                <w:sz w:val="20"/>
                <w:szCs w:val="20"/>
                <w:lang w:val="uk-UA" w:eastAsia="en-US"/>
              </w:rPr>
              <w:t>Завдання стратегії, якому відповідає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lastRenderedPageBreak/>
              <w:t>2. ІННОВАЦІЙНИЙ ПРОСТІР ДЛЯ ЖИТТЯ І РОЗВИНЕНИЙ ЛЮДСЬКИЙ КАПІТАЛ</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 Насичене культурно-спортивне життя громади</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2.4.1. Розбудувати мережу сучасних культурних закладів</w:t>
            </w:r>
          </w:p>
        </w:tc>
      </w:tr>
      <w:tr w:rsidR="00B33EF2" w:rsidTr="009118E6">
        <w:trPr>
          <w:trHeight w:val="551"/>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Мета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Метою проєкту є створення нових умов для формування культурної громади у сільській місцевості.</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Територія, на яку проєкт матиме вплив</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Територія Малинської міської територіальної громади</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Цільові групи проєкту та кінцеві отримувачі вигоди</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spacing w:line="276" w:lineRule="auto"/>
              <w:rPr>
                <w:rFonts w:ascii="Arial" w:eastAsia="Calibri" w:hAnsi="Arial" w:cs="Arial"/>
                <w:sz w:val="20"/>
                <w:szCs w:val="20"/>
                <w:lang w:val="uk-UA" w:eastAsia="en-US"/>
              </w:rPr>
            </w:pPr>
            <w:r w:rsidRPr="008E4250">
              <w:rPr>
                <w:rFonts w:ascii="Arial" w:hAnsi="Arial" w:cs="Arial"/>
                <w:sz w:val="20"/>
                <w:szCs w:val="20"/>
                <w:lang w:val="uk-UA" w:eastAsia="en-US"/>
              </w:rPr>
              <w:t>Населення різних вікових категорій та груп</w:t>
            </w:r>
          </w:p>
        </w:tc>
      </w:tr>
      <w:tr w:rsidR="00B33EF2" w:rsidRPr="00DD44E3"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Опис проблеми, на вирішення якої спрямований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spacing w:line="276" w:lineRule="auto"/>
              <w:jc w:val="both"/>
              <w:rPr>
                <w:rFonts w:ascii="Arial" w:eastAsia="Calibri" w:hAnsi="Arial" w:cs="Arial"/>
                <w:sz w:val="20"/>
                <w:szCs w:val="20"/>
                <w:lang w:val="uk-UA" w:eastAsia="en-US"/>
              </w:rPr>
            </w:pPr>
            <w:r w:rsidRPr="008E4250">
              <w:rPr>
                <w:rFonts w:ascii="Arial" w:hAnsi="Arial" w:cs="Arial"/>
                <w:color w:val="000000"/>
                <w:sz w:val="20"/>
                <w:szCs w:val="20"/>
                <w:lang w:val="uk-UA" w:eastAsia="en-US"/>
              </w:rPr>
              <w:t xml:space="preserve">Малинівський будинок культури у селі Малинівка, потребує капітального ремонту.  Незадовільний стан </w:t>
            </w:r>
            <w:r w:rsidRPr="00676588">
              <w:rPr>
                <w:rFonts w:ascii="Arial" w:hAnsi="Arial" w:cs="Arial"/>
                <w:color w:val="000000"/>
                <w:sz w:val="20"/>
                <w:szCs w:val="20"/>
                <w:lang w:val="uk-UA" w:eastAsia="en-US"/>
              </w:rPr>
              <w:t>приміщенняперешкоджає</w:t>
            </w:r>
            <w:r w:rsidRPr="008E4250">
              <w:rPr>
                <w:rFonts w:ascii="Arial" w:hAnsi="Arial" w:cs="Arial"/>
                <w:color w:val="000000"/>
                <w:sz w:val="20"/>
                <w:szCs w:val="20"/>
                <w:lang w:val="uk-UA" w:eastAsia="en-US"/>
              </w:rPr>
              <w:t xml:space="preserve"> творчій самореалізації населення та задоволенню їх культурних потреб. Для належного функціонування культурного закладу та покращення умов культурного відпочинку відвідувачів, як села  Малинівка, так і інших населених пунктів громади, проєктом планується здійснити капітальний ремонт, що в свою чергу забезпечить належні </w:t>
            </w:r>
            <w:r w:rsidRPr="008E4250">
              <w:rPr>
                <w:rFonts w:ascii="Arial" w:hAnsi="Arial" w:cs="Arial"/>
                <w:sz w:val="20"/>
                <w:szCs w:val="20"/>
                <w:lang w:val="uk-UA" w:eastAsia="en-US"/>
              </w:rPr>
              <w:t xml:space="preserve"> умови, для проведення регулярних культурно – просвітницьких заходів.</w:t>
            </w:r>
          </w:p>
        </w:tc>
      </w:tr>
      <w:tr w:rsidR="00B33EF2" w:rsidRPr="008A5D8A"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Основні заходи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pStyle w:val="af"/>
              <w:numPr>
                <w:ilvl w:val="0"/>
                <w:numId w:val="51"/>
              </w:numPr>
              <w:rPr>
                <w:rFonts w:ascii="Arial" w:hAnsi="Arial" w:cs="Arial"/>
                <w:color w:val="000000"/>
                <w:sz w:val="20"/>
              </w:rPr>
            </w:pPr>
            <w:r w:rsidRPr="008E4250">
              <w:rPr>
                <w:rFonts w:ascii="Arial" w:hAnsi="Arial" w:cs="Arial"/>
                <w:color w:val="000000"/>
                <w:sz w:val="20"/>
              </w:rPr>
              <w:t xml:space="preserve">Проведення робіт з реконструкції (утеплення  фундаментів та перекриття, ремонт даху та стелі,  заміна  вікон та дверей, внутрішнє оздоблення та ремонт сцени). </w:t>
            </w:r>
          </w:p>
          <w:p w:rsidR="00B33EF2" w:rsidRPr="008E4250" w:rsidRDefault="00B33EF2" w:rsidP="009118E6">
            <w:pPr>
              <w:pStyle w:val="af"/>
              <w:numPr>
                <w:ilvl w:val="0"/>
                <w:numId w:val="51"/>
              </w:numPr>
              <w:rPr>
                <w:rFonts w:ascii="Arial" w:hAnsi="Arial" w:cs="Arial"/>
                <w:sz w:val="20"/>
              </w:rPr>
            </w:pPr>
            <w:r w:rsidRPr="008E4250">
              <w:rPr>
                <w:rFonts w:ascii="Arial" w:hAnsi="Arial" w:cs="Arial"/>
                <w:sz w:val="20"/>
              </w:rPr>
              <w:t xml:space="preserve">Проведення просвітницьких та культурних заходів для дітей дошкільного віку, іноземних гостей (чеська спільнота), людей похилого віку, ВПО та інших категорій населення: </w:t>
            </w:r>
          </w:p>
          <w:p w:rsidR="00B33EF2" w:rsidRPr="008E4250" w:rsidRDefault="00B33EF2" w:rsidP="009118E6">
            <w:pPr>
              <w:pStyle w:val="af"/>
              <w:numPr>
                <w:ilvl w:val="0"/>
                <w:numId w:val="27"/>
              </w:numPr>
              <w:rPr>
                <w:rFonts w:ascii="Arial" w:hAnsi="Arial" w:cs="Arial"/>
                <w:sz w:val="20"/>
              </w:rPr>
            </w:pPr>
            <w:r w:rsidRPr="008E4250">
              <w:rPr>
                <w:rFonts w:ascii="Arial" w:hAnsi="Arial" w:cs="Arial"/>
                <w:sz w:val="20"/>
              </w:rPr>
              <w:t xml:space="preserve">Організація та проведення діалогу культур: українсько - чеські літературні взаємини </w:t>
            </w:r>
          </w:p>
          <w:p w:rsidR="00B33EF2" w:rsidRPr="008E4250" w:rsidRDefault="00B33EF2" w:rsidP="009118E6">
            <w:pPr>
              <w:pStyle w:val="af"/>
              <w:numPr>
                <w:ilvl w:val="0"/>
                <w:numId w:val="27"/>
              </w:numPr>
              <w:rPr>
                <w:rFonts w:ascii="Arial" w:hAnsi="Arial" w:cs="Arial"/>
                <w:sz w:val="20"/>
              </w:rPr>
            </w:pPr>
            <w:r>
              <w:rPr>
                <w:rFonts w:ascii="Arial" w:hAnsi="Arial" w:cs="Arial"/>
                <w:sz w:val="20"/>
              </w:rPr>
              <w:t>Реалізація проєкту</w:t>
            </w:r>
            <w:r w:rsidRPr="008E4250">
              <w:rPr>
                <w:rFonts w:ascii="Arial" w:hAnsi="Arial" w:cs="Arial"/>
                <w:sz w:val="20"/>
              </w:rPr>
              <w:t>: «Літературна крамничка українсько-чеських спецій»</w:t>
            </w:r>
          </w:p>
          <w:p w:rsidR="00B33EF2" w:rsidRPr="008E4250" w:rsidRDefault="00B33EF2" w:rsidP="009118E6">
            <w:pPr>
              <w:pStyle w:val="af"/>
              <w:numPr>
                <w:ilvl w:val="0"/>
                <w:numId w:val="27"/>
              </w:numPr>
              <w:rPr>
                <w:rFonts w:ascii="Arial" w:hAnsi="Arial" w:cs="Arial"/>
                <w:sz w:val="20"/>
              </w:rPr>
            </w:pPr>
            <w:r w:rsidRPr="008E4250">
              <w:rPr>
                <w:rFonts w:ascii="Arial" w:hAnsi="Arial" w:cs="Arial"/>
                <w:sz w:val="20"/>
              </w:rPr>
              <w:t>Проведення культурно – просвітницьких заходів в арт-студії «Відкрий себе для світу»</w:t>
            </w:r>
          </w:p>
          <w:p w:rsidR="00B33EF2" w:rsidRPr="002E33CA" w:rsidRDefault="00B33EF2" w:rsidP="009118E6">
            <w:pPr>
              <w:pStyle w:val="af"/>
              <w:numPr>
                <w:ilvl w:val="0"/>
                <w:numId w:val="27"/>
              </w:numPr>
              <w:rPr>
                <w:rFonts w:ascii="Arial" w:hAnsi="Arial" w:cs="Arial"/>
                <w:sz w:val="20"/>
              </w:rPr>
            </w:pPr>
            <w:r w:rsidRPr="008E4250">
              <w:rPr>
                <w:rFonts w:ascii="Arial" w:hAnsi="Arial" w:cs="Arial"/>
                <w:sz w:val="20"/>
              </w:rPr>
              <w:t>Організація та проведення фестивалю Малини.</w:t>
            </w:r>
          </w:p>
        </w:tc>
      </w:tr>
      <w:tr w:rsidR="00B33EF2" w:rsidRPr="008A5D8A"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Індикатори (показники) результативності</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8E4250" w:rsidRDefault="00B33EF2" w:rsidP="009118E6">
            <w:pPr>
              <w:autoSpaceDE w:val="0"/>
              <w:autoSpaceDN w:val="0"/>
              <w:adjustRightInd w:val="0"/>
              <w:spacing w:line="256" w:lineRule="auto"/>
              <w:jc w:val="both"/>
              <w:rPr>
                <w:rFonts w:ascii="Arial" w:hAnsi="Arial" w:cs="Arial"/>
                <w:sz w:val="20"/>
                <w:szCs w:val="20"/>
                <w:lang w:val="uk-UA" w:eastAsia="en-US"/>
              </w:rPr>
            </w:pPr>
            <w:r w:rsidRPr="008E4250">
              <w:rPr>
                <w:rFonts w:ascii="Arial" w:hAnsi="Arial" w:cs="Arial"/>
                <w:sz w:val="20"/>
                <w:szCs w:val="20"/>
                <w:lang w:val="uk-UA" w:eastAsia="en-US"/>
              </w:rPr>
              <w:t xml:space="preserve">Відремонтовано культурний заклад (1 приміщення) </w:t>
            </w:r>
          </w:p>
          <w:p w:rsidR="00B33EF2" w:rsidRPr="008E4250" w:rsidRDefault="00B33EF2" w:rsidP="009118E6">
            <w:pPr>
              <w:autoSpaceDE w:val="0"/>
              <w:autoSpaceDN w:val="0"/>
              <w:adjustRightInd w:val="0"/>
              <w:spacing w:line="256" w:lineRule="auto"/>
              <w:jc w:val="both"/>
              <w:rPr>
                <w:rFonts w:ascii="Arial" w:hAnsi="Arial" w:cs="Arial"/>
                <w:sz w:val="20"/>
                <w:szCs w:val="20"/>
                <w:lang w:val="uk-UA" w:eastAsia="en-US"/>
              </w:rPr>
            </w:pPr>
            <w:r w:rsidRPr="008E4250">
              <w:rPr>
                <w:rFonts w:ascii="Arial" w:hAnsi="Arial" w:cs="Arial"/>
                <w:sz w:val="20"/>
                <w:szCs w:val="20"/>
                <w:lang w:val="uk-UA" w:eastAsia="en-US"/>
              </w:rPr>
              <w:t>Реалізовано розвитковихпроєктів щонайменше 2</w:t>
            </w:r>
          </w:p>
          <w:p w:rsidR="00B33EF2" w:rsidRPr="008E4250" w:rsidRDefault="00B33EF2" w:rsidP="009118E6">
            <w:pPr>
              <w:autoSpaceDE w:val="0"/>
              <w:autoSpaceDN w:val="0"/>
              <w:adjustRightInd w:val="0"/>
              <w:spacing w:line="256" w:lineRule="auto"/>
              <w:jc w:val="both"/>
              <w:rPr>
                <w:rFonts w:ascii="Arial" w:hAnsi="Arial" w:cs="Arial"/>
                <w:sz w:val="20"/>
                <w:szCs w:val="20"/>
                <w:lang w:val="uk-UA" w:eastAsia="en-US"/>
              </w:rPr>
            </w:pPr>
            <w:r w:rsidRPr="008E4250">
              <w:rPr>
                <w:rFonts w:ascii="Arial" w:hAnsi="Arial" w:cs="Arial"/>
                <w:sz w:val="20"/>
                <w:szCs w:val="20"/>
                <w:lang w:val="uk-UA" w:eastAsia="en-US"/>
              </w:rPr>
              <w:t>Покращено умови для культурного відпочинку мешканців та представників чеської спільноти (</w:t>
            </w:r>
            <w:r w:rsidRPr="00676588">
              <w:rPr>
                <w:rFonts w:ascii="Arial" w:hAnsi="Arial" w:cs="Arial"/>
                <w:sz w:val="20"/>
                <w:szCs w:val="20"/>
                <w:lang w:val="uk-UA" w:eastAsia="en-US"/>
              </w:rPr>
              <w:t>щонайменше 10</w:t>
            </w:r>
            <w:r w:rsidRPr="008E4250">
              <w:rPr>
                <w:rFonts w:ascii="Arial" w:hAnsi="Arial" w:cs="Arial"/>
                <w:sz w:val="20"/>
                <w:szCs w:val="20"/>
                <w:lang w:val="uk-UA" w:eastAsia="en-US"/>
              </w:rPr>
              <w:t xml:space="preserve"> тис осіб).</w:t>
            </w:r>
          </w:p>
          <w:p w:rsidR="00B33EF2" w:rsidRPr="008E4250" w:rsidRDefault="00B33EF2" w:rsidP="009118E6">
            <w:pPr>
              <w:autoSpaceDE w:val="0"/>
              <w:autoSpaceDN w:val="0"/>
              <w:adjustRightInd w:val="0"/>
              <w:spacing w:line="256" w:lineRule="auto"/>
              <w:jc w:val="both"/>
              <w:rPr>
                <w:rFonts w:ascii="Arial" w:hAnsi="Arial" w:cs="Arial"/>
                <w:sz w:val="20"/>
                <w:szCs w:val="20"/>
                <w:lang w:val="uk-UA" w:eastAsia="en-US"/>
              </w:rPr>
            </w:pPr>
            <w:r w:rsidRPr="008E4250">
              <w:rPr>
                <w:rFonts w:ascii="Arial" w:hAnsi="Arial" w:cs="Arial"/>
                <w:sz w:val="20"/>
                <w:szCs w:val="20"/>
                <w:lang w:val="uk-UA" w:eastAsia="en-US"/>
              </w:rPr>
              <w:t>Зменшено відтік молоді з сільської місцевості (на 10%).</w:t>
            </w:r>
          </w:p>
          <w:p w:rsidR="00B33EF2" w:rsidRPr="008E4250" w:rsidRDefault="00B33EF2" w:rsidP="009118E6">
            <w:pPr>
              <w:autoSpaceDE w:val="0"/>
              <w:autoSpaceDN w:val="0"/>
              <w:adjustRightInd w:val="0"/>
              <w:spacing w:line="256" w:lineRule="auto"/>
              <w:jc w:val="both"/>
              <w:rPr>
                <w:rFonts w:ascii="Arial" w:hAnsi="Arial" w:cs="Arial"/>
                <w:sz w:val="20"/>
                <w:szCs w:val="20"/>
                <w:lang w:val="uk-UA" w:eastAsia="en-US"/>
              </w:rPr>
            </w:pPr>
            <w:r w:rsidRPr="008E4250">
              <w:rPr>
                <w:rFonts w:ascii="Arial" w:hAnsi="Arial" w:cs="Arial"/>
                <w:sz w:val="20"/>
                <w:szCs w:val="20"/>
                <w:lang w:val="uk-UA" w:eastAsia="en-US"/>
              </w:rPr>
              <w:t>Покращено умови праці для працівників культури та аматорських колективів (щонайменше для 25 осіб та для 2-х колективів).</w:t>
            </w:r>
          </w:p>
          <w:p w:rsidR="00B33EF2" w:rsidRPr="008E4250" w:rsidRDefault="00B33EF2" w:rsidP="009118E6">
            <w:pPr>
              <w:spacing w:line="276" w:lineRule="auto"/>
              <w:jc w:val="both"/>
              <w:rPr>
                <w:rFonts w:ascii="Arial" w:eastAsia="Calibri" w:hAnsi="Arial" w:cs="Arial"/>
                <w:sz w:val="20"/>
                <w:szCs w:val="20"/>
                <w:lang w:val="uk-UA" w:eastAsia="en-US"/>
              </w:rPr>
            </w:pPr>
            <w:r w:rsidRPr="008E4250">
              <w:rPr>
                <w:rFonts w:ascii="Arial" w:hAnsi="Arial" w:cs="Arial"/>
                <w:sz w:val="20"/>
                <w:szCs w:val="20"/>
                <w:lang w:val="uk-UA" w:eastAsia="en-US"/>
              </w:rPr>
              <w:t>Створено умови для проведення регулярного фестивалю «Малини» (1 раз на рік).</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Період реалізації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2025 рік</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Відповідальний виконавець</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eastAsia="Calibri" w:hAnsi="Arial" w:cs="Arial"/>
                <w:sz w:val="20"/>
                <w:szCs w:val="20"/>
                <w:lang w:val="uk-UA" w:eastAsia="en-US"/>
              </w:rPr>
            </w:pPr>
            <w:r>
              <w:rPr>
                <w:rFonts w:ascii="Arial" w:hAnsi="Arial" w:cs="Arial"/>
                <w:sz w:val="20"/>
                <w:szCs w:val="20"/>
                <w:lang w:val="uk-UA" w:eastAsia="en-US"/>
              </w:rPr>
              <w:t>Відділ культури виконавчого комітету Малинської міської ради</w:t>
            </w:r>
          </w:p>
        </w:tc>
      </w:tr>
      <w:tr w:rsidR="00B33EF2" w:rsidTr="009118E6">
        <w:trPr>
          <w:trHeight w:val="283"/>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lastRenderedPageBreak/>
              <w:t>Орієнтовний обсяг фінансування проєкту, тис.грн</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3000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i/>
                <w:sz w:val="20"/>
                <w:szCs w:val="20"/>
                <w:lang w:val="uk-UA" w:eastAsia="en-US"/>
              </w:rPr>
            </w:pPr>
            <w:r>
              <w:rPr>
                <w:rFonts w:ascii="Arial" w:hAnsi="Arial" w:cs="Arial"/>
                <w:i/>
                <w:sz w:val="20"/>
                <w:szCs w:val="20"/>
                <w:lang w:val="uk-UA" w:eastAsia="en-US"/>
              </w:rPr>
              <w:t>у тому числі:</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2024</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2025</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2026</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2027</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Разом</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бюджет громади</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300</w:t>
            </w: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обласний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державний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1200</w:t>
            </w: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1200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Інші джерела (гранти, МТД, кошти інвесторів)</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1500</w:t>
            </w: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1500</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Інша інформація</w:t>
            </w:r>
          </w:p>
        </w:tc>
        <w:tc>
          <w:tcPr>
            <w:tcW w:w="9213" w:type="dxa"/>
            <w:gridSpan w:val="5"/>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rPr>
                <w:rFonts w:ascii="Arial" w:eastAsia="Calibri" w:hAnsi="Arial" w:cs="Arial"/>
                <w:sz w:val="20"/>
                <w:szCs w:val="20"/>
                <w:lang w:val="uk-UA" w:eastAsia="en-US"/>
              </w:rPr>
            </w:pPr>
          </w:p>
        </w:tc>
      </w:tr>
    </w:tbl>
    <w:p w:rsidR="00B33EF2" w:rsidRDefault="00B33EF2" w:rsidP="00B33EF2">
      <w:pPr>
        <w:spacing w:after="120"/>
        <w:jc w:val="both"/>
        <w:rPr>
          <w:rFonts w:ascii="Arial" w:hAnsi="Arial" w:cs="Arial"/>
          <w:color w:val="0D0D0D"/>
          <w:sz w:val="22"/>
          <w:szCs w:val="22"/>
          <w:shd w:val="clear" w:color="auto" w:fill="FFFFFF"/>
          <w:lang w:val="uk-UA"/>
        </w:rPr>
      </w:pPr>
    </w:p>
    <w:p w:rsidR="00B33EF2" w:rsidRDefault="00B33EF2" w:rsidP="00B33EF2">
      <w:pPr>
        <w:spacing w:after="120"/>
        <w:jc w:val="both"/>
        <w:rPr>
          <w:rFonts w:ascii="Arial" w:hAnsi="Arial" w:cs="Arial"/>
          <w:color w:val="0D0D0D"/>
          <w:sz w:val="22"/>
          <w:szCs w:val="22"/>
          <w:shd w:val="clear" w:color="auto" w:fill="FFFFFF"/>
          <w:lang w:val="uk-UA"/>
        </w:rPr>
      </w:pP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2"/>
        <w:gridCol w:w="1274"/>
        <w:gridCol w:w="1983"/>
        <w:gridCol w:w="1984"/>
        <w:gridCol w:w="1983"/>
        <w:gridCol w:w="1984"/>
      </w:tblGrid>
      <w:tr w:rsidR="00B33EF2" w:rsidTr="009118E6">
        <w:trPr>
          <w:trHeight w:val="220"/>
        </w:trPr>
        <w:tc>
          <w:tcPr>
            <w:tcW w:w="5524" w:type="dxa"/>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color w:val="FFFFFF"/>
                <w:sz w:val="20"/>
                <w:szCs w:val="20"/>
                <w:lang w:val="uk-UA" w:eastAsia="en-US"/>
              </w:rPr>
            </w:pPr>
            <w:r>
              <w:rPr>
                <w:rFonts w:ascii="Arial" w:eastAsia="Calibri" w:hAnsi="Arial" w:cs="Arial"/>
                <w:b/>
                <w:color w:val="FFFFFF"/>
                <w:sz w:val="20"/>
                <w:szCs w:val="20"/>
                <w:lang w:val="uk-UA" w:eastAsia="en-US"/>
              </w:rPr>
              <w:t>Назва проєкту</w:t>
            </w:r>
          </w:p>
        </w:tc>
        <w:tc>
          <w:tcPr>
            <w:tcW w:w="9213" w:type="dxa"/>
            <w:gridSpan w:val="5"/>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b/>
                <w:color w:val="FFFFFF"/>
                <w:sz w:val="20"/>
                <w:szCs w:val="20"/>
                <w:lang w:val="uk-UA" w:eastAsia="en-US"/>
              </w:rPr>
            </w:pPr>
            <w:r>
              <w:rPr>
                <w:rFonts w:ascii="Arial" w:hAnsi="Arial" w:cs="Arial"/>
                <w:b/>
                <w:color w:val="FFFFFF"/>
                <w:sz w:val="20"/>
                <w:szCs w:val="20"/>
                <w:lang w:val="uk-UA" w:eastAsia="en-US"/>
              </w:rPr>
              <w:t>Проєкт 29. Інтерактивний  бібліотечний простір в Малинській центральній публічній бібліотеці ім. Василя Скуратівського</w:t>
            </w:r>
          </w:p>
        </w:tc>
      </w:tr>
      <w:tr w:rsidR="00B33EF2" w:rsidTr="009118E6">
        <w:trPr>
          <w:trHeight w:val="283"/>
        </w:trPr>
        <w:tc>
          <w:tcPr>
            <w:tcW w:w="5524" w:type="dxa"/>
            <w:vMerge w:val="restart"/>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стратегічної цілі</w:t>
            </w:r>
          </w:p>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оперативної цілі</w:t>
            </w:r>
          </w:p>
          <w:p w:rsidR="00B33EF2" w:rsidRDefault="00B33EF2" w:rsidP="009118E6">
            <w:pPr>
              <w:spacing w:line="276" w:lineRule="auto"/>
              <w:ind w:right="37"/>
              <w:rPr>
                <w:rFonts w:ascii="Arial" w:eastAsia="Calibri" w:hAnsi="Arial" w:cs="Arial"/>
                <w:b/>
                <w:sz w:val="20"/>
                <w:szCs w:val="20"/>
                <w:lang w:val="uk-UA" w:eastAsia="en-US"/>
              </w:rPr>
            </w:pPr>
            <w:r>
              <w:rPr>
                <w:rFonts w:ascii="Arial" w:hAnsi="Arial" w:cs="Arial"/>
                <w:b/>
                <w:sz w:val="20"/>
                <w:szCs w:val="20"/>
                <w:lang w:val="uk-UA" w:eastAsia="en-US"/>
              </w:rPr>
              <w:t>Завдання стратегії, якому відповідає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2. ІННОВАЦІЙНИЙ ПРОСТІР ДЛЯ ЖИТТЯ І РОЗВИНЕНИЙ ЛЮДСЬКИЙ КАПІТАЛ</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 Насичене культурно-спортивне життя громади</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2.4.1. Розбудувати мережу сучасних культурних закладів</w:t>
            </w:r>
          </w:p>
        </w:tc>
      </w:tr>
      <w:tr w:rsidR="00B33EF2" w:rsidTr="009118E6">
        <w:trPr>
          <w:trHeight w:val="551"/>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Мета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Метою проєкту є створення сучасних умов та інтерактивних можливостей для відвідувачів центральної публічної  бібліотеки</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Територія, на яку проєкт матиме вплив</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Територія Малинської міської територіальної громади</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Цільові групи проєкту та кінцеві отримувачі вигоди</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Населення різних вікових категорій та груп</w:t>
            </w:r>
          </w:p>
        </w:tc>
      </w:tr>
      <w:tr w:rsidR="00B33EF2" w:rsidRPr="00614DF7"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Опис проблеми, на вирішення якої спрямований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hAnsi="Arial" w:cs="Arial"/>
                <w:sz w:val="20"/>
                <w:szCs w:val="20"/>
                <w:lang w:val="uk-UA" w:eastAsia="en-US"/>
              </w:rPr>
            </w:pPr>
            <w:r>
              <w:rPr>
                <w:rFonts w:ascii="Arial" w:hAnsi="Arial" w:cs="Arial"/>
                <w:sz w:val="20"/>
                <w:szCs w:val="20"/>
                <w:shd w:val="clear" w:color="auto" w:fill="FFFFFF"/>
                <w:lang w:val="uk-UA" w:eastAsia="en-US"/>
              </w:rPr>
              <w:t xml:space="preserve">Центральна публічна бібліотека імені Василя Скуратівського - багатофункціональний відкритий простір з комплексним поєднанням книжкового фонду та платформою для самореалізації, безперервного навчання, культурного розвитку, творчої діяльності, комунікації та інновацій жителів Малинської громади. Підтримка </w:t>
            </w:r>
            <w:r>
              <w:rPr>
                <w:rFonts w:ascii="Arial" w:hAnsi="Arial" w:cs="Arial"/>
                <w:sz w:val="20"/>
                <w:szCs w:val="20"/>
                <w:lang w:val="uk-UA" w:eastAsia="en-US"/>
              </w:rPr>
              <w:t xml:space="preserve">осучаснення бібліотечно-інформаційного обслуговування бібліотеки забезпечить інформаційні потреби мешканців громади, в </w:t>
            </w:r>
            <w:r w:rsidRPr="00676588">
              <w:rPr>
                <w:rFonts w:ascii="Arial" w:hAnsi="Arial" w:cs="Arial"/>
                <w:sz w:val="20"/>
                <w:szCs w:val="20"/>
                <w:lang w:val="uk-UA" w:eastAsia="en-US"/>
              </w:rPr>
              <w:t>тому числіреалізувати свої творчі здібності та проєкти, надихатиме та сприятиме креативному мисленню</w:t>
            </w:r>
            <w:r>
              <w:rPr>
                <w:rFonts w:ascii="Arial" w:hAnsi="Arial" w:cs="Arial"/>
                <w:sz w:val="20"/>
                <w:szCs w:val="20"/>
                <w:lang w:val="uk-UA" w:eastAsia="en-US"/>
              </w:rPr>
              <w:t xml:space="preserve">, сприятиме  згуртованості мешканців громади та покращенню  ментальних відносин між відвідувачами. </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Основні заходи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pStyle w:val="19"/>
              <w:numPr>
                <w:ilvl w:val="0"/>
                <w:numId w:val="52"/>
              </w:numPr>
              <w:tabs>
                <w:tab w:val="left" w:pos="567"/>
                <w:tab w:val="left" w:pos="8640"/>
              </w:tabs>
              <w:spacing w:line="276" w:lineRule="auto"/>
              <w:rPr>
                <w:rFonts w:ascii="Arial" w:hAnsi="Arial" w:cs="Arial"/>
                <w:iCs/>
              </w:rPr>
            </w:pPr>
            <w:r>
              <w:rPr>
                <w:rFonts w:ascii="Arial" w:hAnsi="Arial" w:cs="Arial"/>
                <w:iCs/>
              </w:rPr>
              <w:t xml:space="preserve">  Проведення інвентаризації діючого обладнання та бібліотечного фонду. </w:t>
            </w:r>
          </w:p>
          <w:p w:rsidR="00B33EF2" w:rsidRDefault="00B33EF2" w:rsidP="009118E6">
            <w:pPr>
              <w:pStyle w:val="af"/>
              <w:numPr>
                <w:ilvl w:val="0"/>
                <w:numId w:val="52"/>
              </w:numPr>
              <w:rPr>
                <w:rFonts w:ascii="Arial" w:hAnsi="Arial" w:cs="Arial"/>
                <w:iCs/>
                <w:sz w:val="20"/>
              </w:rPr>
            </w:pPr>
            <w:r>
              <w:rPr>
                <w:rFonts w:ascii="Arial" w:hAnsi="Arial" w:cs="Arial"/>
                <w:iCs/>
                <w:sz w:val="20"/>
              </w:rPr>
              <w:t>Проведення робіт із закупівлі сучасних матеріалів, обладнання  та приладів.</w:t>
            </w:r>
          </w:p>
          <w:p w:rsidR="00B33EF2" w:rsidRDefault="00B33EF2" w:rsidP="009118E6">
            <w:pPr>
              <w:pStyle w:val="af"/>
              <w:numPr>
                <w:ilvl w:val="0"/>
                <w:numId w:val="52"/>
              </w:numPr>
              <w:rPr>
                <w:rFonts w:ascii="Arial" w:hAnsi="Arial" w:cs="Arial"/>
                <w:sz w:val="20"/>
                <w:shd w:val="clear" w:color="auto" w:fill="FFFFFF"/>
              </w:rPr>
            </w:pPr>
            <w:r>
              <w:rPr>
                <w:rFonts w:ascii="Arial" w:hAnsi="Arial" w:cs="Arial"/>
                <w:sz w:val="20"/>
                <w:shd w:val="clear" w:color="auto" w:fill="FFFFFF"/>
              </w:rPr>
              <w:t>Удосконалення доступу до цифрових ресурсів, електронних каталогів та інтерактивних програм.</w:t>
            </w:r>
          </w:p>
          <w:p w:rsidR="00B33EF2" w:rsidRDefault="00B33EF2" w:rsidP="009118E6">
            <w:pPr>
              <w:pStyle w:val="af"/>
              <w:numPr>
                <w:ilvl w:val="0"/>
                <w:numId w:val="52"/>
              </w:numPr>
              <w:rPr>
                <w:rFonts w:ascii="Arial" w:hAnsi="Arial" w:cs="Arial"/>
                <w:sz w:val="20"/>
                <w:shd w:val="clear" w:color="auto" w:fill="FFFFFF"/>
              </w:rPr>
            </w:pPr>
            <w:r>
              <w:rPr>
                <w:rFonts w:ascii="Arial" w:hAnsi="Arial" w:cs="Arial"/>
                <w:sz w:val="20"/>
                <w:shd w:val="clear" w:color="auto" w:fill="FFFFFF"/>
              </w:rPr>
              <w:lastRenderedPageBreak/>
              <w:t>Осучаснення програм проведення заходів та надання послуг.</w:t>
            </w:r>
          </w:p>
          <w:p w:rsidR="00B33EF2" w:rsidRDefault="00B33EF2" w:rsidP="009118E6">
            <w:pPr>
              <w:pStyle w:val="af"/>
              <w:numPr>
                <w:ilvl w:val="0"/>
                <w:numId w:val="52"/>
              </w:numPr>
              <w:rPr>
                <w:rFonts w:ascii="Arial" w:hAnsi="Arial" w:cs="Arial"/>
                <w:sz w:val="20"/>
              </w:rPr>
            </w:pPr>
            <w:r>
              <w:rPr>
                <w:rFonts w:ascii="Arial" w:hAnsi="Arial" w:cs="Arial"/>
                <w:sz w:val="20"/>
                <w:shd w:val="clear" w:color="auto" w:fill="FFFFFF"/>
              </w:rPr>
              <w:t xml:space="preserve">Розповсюдження рекламної інформації про </w:t>
            </w:r>
            <w:r>
              <w:rPr>
                <w:rFonts w:ascii="Arial" w:hAnsi="Arial" w:cs="Arial"/>
                <w:sz w:val="20"/>
              </w:rPr>
              <w:t>інтерактивний  бібліотечний простір.</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lastRenderedPageBreak/>
              <w:t>Індикатори (показники) результативності</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 xml:space="preserve">Проведено інвентаризацію діючого обладнання та бібліотечного фонду. </w:t>
            </w:r>
          </w:p>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Закуплено сучасні матеріали, обладнання та прилади (обладнання для 3-х кімнат).</w:t>
            </w:r>
          </w:p>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Удосконалено доступ до цифрових ресурсів, електронних каталогів та інтерактивних програм.</w:t>
            </w:r>
          </w:p>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Осучаснено програми проведення заходів в кількості не менше 50 на рік</w:t>
            </w:r>
          </w:p>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 xml:space="preserve">Розповсюджено рекламну інформацію про інтерактивний </w:t>
            </w:r>
            <w:r w:rsidRPr="00B87062">
              <w:rPr>
                <w:rFonts w:ascii="Arial" w:hAnsi="Arial" w:cs="Arial"/>
                <w:sz w:val="20"/>
                <w:szCs w:val="20"/>
                <w:lang w:val="uk-UA" w:eastAsia="en-US"/>
              </w:rPr>
              <w:t>бібліотечний простір (охоплено щонайменше 5000 осіб</w:t>
            </w:r>
            <w:r>
              <w:rPr>
                <w:rFonts w:ascii="Arial" w:hAnsi="Arial" w:cs="Arial"/>
                <w:sz w:val="20"/>
                <w:szCs w:val="20"/>
                <w:lang w:val="uk-UA" w:eastAsia="en-US"/>
              </w:rPr>
              <w:t>)</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Період реалізації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2024-2026 рр.</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Відповідальний виконавець</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eastAsia="Calibri" w:hAnsi="Arial" w:cs="Arial"/>
                <w:sz w:val="20"/>
                <w:szCs w:val="20"/>
                <w:lang w:val="uk-UA" w:eastAsia="en-US"/>
              </w:rPr>
            </w:pPr>
            <w:r>
              <w:rPr>
                <w:rFonts w:ascii="Arial" w:hAnsi="Arial" w:cs="Arial"/>
                <w:sz w:val="20"/>
                <w:szCs w:val="20"/>
                <w:lang w:val="uk-UA" w:eastAsia="en-US"/>
              </w:rPr>
              <w:t>Відділ культури виконавчого комітету Малинської міської ради</w:t>
            </w:r>
          </w:p>
        </w:tc>
      </w:tr>
      <w:tr w:rsidR="00B33EF2" w:rsidTr="009118E6">
        <w:trPr>
          <w:trHeight w:val="283"/>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Орієнтовний обсяг фінансування проєкту, тис.грн</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700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i/>
                <w:sz w:val="20"/>
                <w:szCs w:val="20"/>
                <w:lang w:val="uk-UA" w:eastAsia="en-US"/>
              </w:rPr>
            </w:pPr>
            <w:r>
              <w:rPr>
                <w:rFonts w:ascii="Arial" w:hAnsi="Arial" w:cs="Arial"/>
                <w:i/>
                <w:sz w:val="20"/>
                <w:szCs w:val="20"/>
                <w:lang w:val="uk-UA" w:eastAsia="en-US"/>
              </w:rPr>
              <w:t>у тому числі:</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2024</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2025</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2026</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2027</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Разом</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бюджет громади</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150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350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обласний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державний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Інші джерела (гранти, МТД, кошти інвесторів)</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150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350</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Інша інформація</w:t>
            </w:r>
          </w:p>
        </w:tc>
        <w:tc>
          <w:tcPr>
            <w:tcW w:w="9213" w:type="dxa"/>
            <w:gridSpan w:val="5"/>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rPr>
                <w:rFonts w:ascii="Arial" w:eastAsia="Calibri" w:hAnsi="Arial" w:cs="Arial"/>
                <w:sz w:val="20"/>
                <w:szCs w:val="20"/>
                <w:lang w:val="uk-UA" w:eastAsia="en-US"/>
              </w:rPr>
            </w:pPr>
          </w:p>
        </w:tc>
      </w:tr>
    </w:tbl>
    <w:p w:rsidR="00B33EF2" w:rsidRDefault="00B33EF2" w:rsidP="00B33EF2">
      <w:pPr>
        <w:spacing w:after="120"/>
        <w:jc w:val="both"/>
        <w:rPr>
          <w:rFonts w:ascii="Arial" w:hAnsi="Arial" w:cs="Arial"/>
          <w:color w:val="0D0D0D"/>
          <w:sz w:val="22"/>
          <w:szCs w:val="22"/>
          <w:shd w:val="clear" w:color="auto" w:fill="FFFFFF"/>
          <w:lang w:val="uk-UA"/>
        </w:rPr>
      </w:pPr>
    </w:p>
    <w:p w:rsidR="00B33EF2" w:rsidRDefault="00B33EF2" w:rsidP="00B33EF2">
      <w:pPr>
        <w:spacing w:after="120"/>
        <w:jc w:val="both"/>
        <w:rPr>
          <w:rFonts w:ascii="Arial" w:hAnsi="Arial" w:cs="Arial"/>
          <w:color w:val="0D0D0D"/>
          <w:sz w:val="22"/>
          <w:szCs w:val="22"/>
          <w:shd w:val="clear" w:color="auto" w:fill="FFFFFF"/>
          <w:lang w:val="uk-UA"/>
        </w:rPr>
      </w:pPr>
    </w:p>
    <w:tbl>
      <w:tblPr>
        <w:tblW w:w="14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2"/>
        <w:gridCol w:w="1274"/>
        <w:gridCol w:w="1983"/>
        <w:gridCol w:w="1984"/>
        <w:gridCol w:w="1983"/>
        <w:gridCol w:w="1984"/>
      </w:tblGrid>
      <w:tr w:rsidR="00B33EF2" w:rsidTr="009118E6">
        <w:trPr>
          <w:trHeight w:val="220"/>
        </w:trPr>
        <w:tc>
          <w:tcPr>
            <w:tcW w:w="5524" w:type="dxa"/>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color w:val="FFFFFF"/>
                <w:sz w:val="20"/>
                <w:szCs w:val="20"/>
                <w:lang w:val="uk-UA" w:eastAsia="en-US"/>
              </w:rPr>
            </w:pPr>
            <w:r>
              <w:rPr>
                <w:rFonts w:ascii="Arial" w:eastAsia="Calibri" w:hAnsi="Arial" w:cs="Arial"/>
                <w:b/>
                <w:color w:val="FFFFFF"/>
                <w:sz w:val="20"/>
                <w:szCs w:val="20"/>
                <w:lang w:val="uk-UA" w:eastAsia="en-US"/>
              </w:rPr>
              <w:t>Назва проєкту</w:t>
            </w:r>
          </w:p>
        </w:tc>
        <w:tc>
          <w:tcPr>
            <w:tcW w:w="9213" w:type="dxa"/>
            <w:gridSpan w:val="5"/>
            <w:tcBorders>
              <w:top w:val="single" w:sz="4" w:space="0" w:color="000000"/>
              <w:left w:val="single" w:sz="4" w:space="0" w:color="000000"/>
              <w:bottom w:val="single" w:sz="4" w:space="0" w:color="000000"/>
              <w:right w:val="single" w:sz="4" w:space="0" w:color="000000"/>
            </w:tcBorders>
            <w:shd w:val="clear" w:color="auto" w:fill="000066"/>
            <w:hideMark/>
          </w:tcPr>
          <w:p w:rsidR="00B33EF2" w:rsidRDefault="00B33EF2" w:rsidP="009118E6">
            <w:pPr>
              <w:spacing w:after="120" w:line="276" w:lineRule="auto"/>
              <w:jc w:val="both"/>
              <w:rPr>
                <w:rFonts w:ascii="Arial" w:hAnsi="Arial" w:cs="Arial"/>
                <w:b/>
                <w:color w:val="FFFFFF"/>
                <w:sz w:val="20"/>
                <w:szCs w:val="20"/>
                <w:lang w:val="uk-UA" w:eastAsia="en-US"/>
              </w:rPr>
            </w:pPr>
            <w:r>
              <w:rPr>
                <w:rFonts w:ascii="Arial" w:hAnsi="Arial" w:cs="Arial"/>
                <w:b/>
                <w:color w:val="FFFFFF"/>
                <w:sz w:val="20"/>
                <w:szCs w:val="20"/>
                <w:lang w:val="uk-UA" w:eastAsia="en-US"/>
              </w:rPr>
              <w:t>Проєкт 30. 3D екскурсії Малинщиною</w:t>
            </w:r>
          </w:p>
        </w:tc>
      </w:tr>
      <w:tr w:rsidR="00B33EF2" w:rsidTr="009118E6">
        <w:trPr>
          <w:trHeight w:val="283"/>
        </w:trPr>
        <w:tc>
          <w:tcPr>
            <w:tcW w:w="5524" w:type="dxa"/>
            <w:vMerge w:val="restart"/>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стратегічної цілі</w:t>
            </w:r>
          </w:p>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Номер і назва оперативної цілі</w:t>
            </w:r>
          </w:p>
          <w:p w:rsidR="00B33EF2" w:rsidRDefault="00B33EF2" w:rsidP="009118E6">
            <w:pPr>
              <w:spacing w:line="276" w:lineRule="auto"/>
              <w:ind w:right="37"/>
              <w:rPr>
                <w:rFonts w:ascii="Arial" w:eastAsia="Calibri" w:hAnsi="Arial" w:cs="Arial"/>
                <w:b/>
                <w:sz w:val="20"/>
                <w:szCs w:val="20"/>
                <w:lang w:val="uk-UA" w:eastAsia="en-US"/>
              </w:rPr>
            </w:pPr>
            <w:r>
              <w:rPr>
                <w:rFonts w:ascii="Arial" w:hAnsi="Arial" w:cs="Arial"/>
                <w:b/>
                <w:sz w:val="20"/>
                <w:szCs w:val="20"/>
                <w:lang w:val="uk-UA" w:eastAsia="en-US"/>
              </w:rPr>
              <w:t>Завдання стратегії, якому відповідає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right="37"/>
              <w:rPr>
                <w:rFonts w:ascii="Arial" w:hAnsi="Arial" w:cs="Arial"/>
                <w:b/>
                <w:sz w:val="20"/>
                <w:szCs w:val="20"/>
                <w:lang w:val="uk-UA" w:eastAsia="en-US"/>
              </w:rPr>
            </w:pPr>
            <w:r>
              <w:rPr>
                <w:rFonts w:ascii="Arial" w:hAnsi="Arial" w:cs="Arial"/>
                <w:b/>
                <w:sz w:val="20"/>
                <w:szCs w:val="20"/>
                <w:lang w:val="uk-UA" w:eastAsia="en-US"/>
              </w:rPr>
              <w:t>2. ІННОВАЦІЙНИЙ ПРОСТІР ДЛЯ ЖИТТЯ І РОЗВИНЕНИЙ ЛЮДСЬКИЙ КАПІТАЛ</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 Насичене культурно-спортивне життя громади</w:t>
            </w:r>
          </w:p>
        </w:tc>
      </w:tr>
      <w:tr w:rsidR="00B33EF2" w:rsidTr="009118E6">
        <w:trPr>
          <w:trHeight w:val="283"/>
        </w:trPr>
        <w:tc>
          <w:tcPr>
            <w:tcW w:w="5524" w:type="dxa"/>
            <w:vMerge/>
            <w:tcBorders>
              <w:top w:val="single" w:sz="4" w:space="0" w:color="000000"/>
              <w:left w:val="single" w:sz="4" w:space="0" w:color="000000"/>
              <w:bottom w:val="single" w:sz="4" w:space="0" w:color="000000"/>
              <w:right w:val="single" w:sz="4" w:space="0" w:color="000000"/>
            </w:tcBorders>
            <w:vAlign w:val="center"/>
            <w:hideMark/>
          </w:tcPr>
          <w:p w:rsidR="00B33EF2" w:rsidRDefault="00B33EF2" w:rsidP="009118E6">
            <w:pPr>
              <w:spacing w:line="276" w:lineRule="auto"/>
              <w:rPr>
                <w:rFonts w:ascii="Arial" w:eastAsia="Calibri" w:hAnsi="Arial" w:cs="Arial"/>
                <w:b/>
                <w:sz w:val="20"/>
                <w:szCs w:val="20"/>
                <w:lang w:val="uk-UA" w:eastAsia="en-US"/>
              </w:rPr>
            </w:pP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2.4.1. Розбудувати мережу сучасних культурних закладів</w:t>
            </w:r>
          </w:p>
        </w:tc>
      </w:tr>
      <w:tr w:rsidR="00B33EF2" w:rsidTr="009118E6">
        <w:trPr>
          <w:trHeight w:val="551"/>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Мета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Мета проєкту - цифровізація культурної спадщини та створення 3D екскурсій по Малинській  територіальній громаді.</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Територія, на яку проєкт матиме вплив</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Територія Малинської міської територіальної громади</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Цільові групи проєкту та кінцеві отримувачі вигоди</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Населення різних вікових категорій та груп</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Опис проблеми, на вирішення якої спрямований проєкт</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eastAsia="Calibri" w:hAnsi="Arial" w:cs="Arial"/>
                <w:sz w:val="20"/>
                <w:szCs w:val="20"/>
                <w:lang w:val="uk-UA" w:eastAsia="en-US"/>
              </w:rPr>
            </w:pPr>
            <w:r>
              <w:rPr>
                <w:rFonts w:ascii="Arial" w:hAnsi="Arial" w:cs="Arial"/>
                <w:sz w:val="20"/>
                <w:szCs w:val="20"/>
                <w:lang w:val="uk-UA" w:eastAsia="en-US"/>
              </w:rPr>
              <w:t xml:space="preserve">Успішні мистецькі проєкти з цифровізації пам’яток культурної спадщини, спрямовані на охорону та популяризацію культурної спадщини, є одними з ключових векторів культурної політики в </w:t>
            </w:r>
            <w:r>
              <w:rPr>
                <w:rFonts w:ascii="Arial" w:hAnsi="Arial" w:cs="Arial"/>
                <w:sz w:val="20"/>
                <w:szCs w:val="20"/>
                <w:lang w:val="uk-UA" w:eastAsia="en-US"/>
              </w:rPr>
              <w:lastRenderedPageBreak/>
              <w:t>нашій державі. Новітні технології,в тому числі 3D- технології, в сфері культури та туризму,  дозволять створити унікальні мистецькі об’єкти й по-новому презентувати нашу громаду, як в Україні, так і за кордоном.</w:t>
            </w:r>
          </w:p>
        </w:tc>
      </w:tr>
      <w:tr w:rsidR="00B33EF2" w:rsidTr="009118E6">
        <w:trPr>
          <w:trHeight w:val="94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lastRenderedPageBreak/>
              <w:t>Основні заходи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B87062" w:rsidRDefault="00B33EF2" w:rsidP="009118E6">
            <w:pPr>
              <w:pStyle w:val="af"/>
              <w:numPr>
                <w:ilvl w:val="0"/>
                <w:numId w:val="53"/>
              </w:numPr>
              <w:spacing w:line="240" w:lineRule="auto"/>
              <w:rPr>
                <w:rFonts w:ascii="Arial" w:hAnsi="Arial" w:cs="Arial"/>
                <w:sz w:val="20"/>
              </w:rPr>
            </w:pPr>
            <w:r w:rsidRPr="00B87062">
              <w:rPr>
                <w:rFonts w:ascii="Arial" w:hAnsi="Arial" w:cs="Arial"/>
                <w:sz w:val="20"/>
              </w:rPr>
              <w:t>Цифровізація культурної спадщини.</w:t>
            </w:r>
          </w:p>
          <w:p w:rsidR="00B33EF2" w:rsidRPr="00B87062" w:rsidRDefault="00B33EF2" w:rsidP="009118E6">
            <w:pPr>
              <w:pStyle w:val="af"/>
              <w:numPr>
                <w:ilvl w:val="0"/>
                <w:numId w:val="53"/>
              </w:numPr>
              <w:spacing w:line="240" w:lineRule="auto"/>
              <w:rPr>
                <w:rFonts w:ascii="Arial" w:hAnsi="Arial" w:cs="Arial"/>
                <w:sz w:val="20"/>
              </w:rPr>
            </w:pPr>
            <w:r w:rsidRPr="00B87062">
              <w:rPr>
                <w:rFonts w:ascii="Arial" w:hAnsi="Arial" w:cs="Arial"/>
                <w:sz w:val="20"/>
              </w:rPr>
              <w:t>Проведення фотоконкурсу із залученням дітей та ініціативної молоді.</w:t>
            </w:r>
          </w:p>
          <w:p w:rsidR="00B33EF2" w:rsidRPr="00B87062" w:rsidRDefault="00B33EF2" w:rsidP="009118E6">
            <w:pPr>
              <w:pStyle w:val="af"/>
              <w:numPr>
                <w:ilvl w:val="0"/>
                <w:numId w:val="53"/>
              </w:numPr>
              <w:spacing w:line="240" w:lineRule="auto"/>
              <w:rPr>
                <w:rFonts w:ascii="Arial" w:hAnsi="Arial" w:cs="Arial"/>
                <w:sz w:val="20"/>
              </w:rPr>
            </w:pPr>
            <w:r w:rsidRPr="00B87062">
              <w:rPr>
                <w:rFonts w:ascii="Arial" w:hAnsi="Arial" w:cs="Arial"/>
                <w:sz w:val="20"/>
              </w:rPr>
              <w:t xml:space="preserve">Розробка туристичних </w:t>
            </w:r>
            <w:r>
              <w:rPr>
                <w:rFonts w:ascii="Arial" w:hAnsi="Arial" w:cs="Arial"/>
                <w:sz w:val="20"/>
                <w:lang w:val="ru-RU"/>
              </w:rPr>
              <w:t>продуктів</w:t>
            </w:r>
          </w:p>
          <w:p w:rsidR="00B33EF2" w:rsidRPr="00B87062" w:rsidRDefault="00B33EF2" w:rsidP="009118E6">
            <w:pPr>
              <w:pStyle w:val="af"/>
              <w:numPr>
                <w:ilvl w:val="0"/>
                <w:numId w:val="53"/>
              </w:numPr>
              <w:spacing w:line="240" w:lineRule="auto"/>
              <w:rPr>
                <w:rFonts w:ascii="Arial" w:hAnsi="Arial" w:cs="Arial"/>
                <w:sz w:val="20"/>
              </w:rPr>
            </w:pPr>
            <w:r w:rsidRPr="00B87062">
              <w:rPr>
                <w:rFonts w:ascii="Arial" w:hAnsi="Arial" w:cs="Arial"/>
                <w:sz w:val="20"/>
              </w:rPr>
              <w:t>Розповсюдження інформації та реклама в друкованих виданнях та соцмережах.</w:t>
            </w:r>
          </w:p>
        </w:tc>
      </w:tr>
      <w:tr w:rsidR="00B33EF2" w:rsidTr="009118E6">
        <w:trPr>
          <w:trHeight w:val="559"/>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Індикатори (показники) результативності</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Оцифровано об’єкти культурної спадщини (до 50 об’єктів).</w:t>
            </w:r>
          </w:p>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Розроблено туристичні продукти (5 продуктів для різних цільових аудиторій).</w:t>
            </w:r>
          </w:p>
          <w:p w:rsidR="00B33EF2" w:rsidRPr="00B87062" w:rsidRDefault="00B33EF2" w:rsidP="009118E6">
            <w:pPr>
              <w:autoSpaceDE w:val="0"/>
              <w:autoSpaceDN w:val="0"/>
              <w:adjustRightInd w:val="0"/>
              <w:spacing w:line="256" w:lineRule="auto"/>
              <w:rPr>
                <w:rFonts w:ascii="Arial" w:hAnsi="Arial" w:cs="Arial"/>
                <w:sz w:val="20"/>
                <w:szCs w:val="20"/>
                <w:lang w:val="uk-UA" w:eastAsia="en-US"/>
              </w:rPr>
            </w:pPr>
            <w:r w:rsidRPr="00B87062">
              <w:rPr>
                <w:rFonts w:ascii="Arial" w:hAnsi="Arial" w:cs="Arial"/>
                <w:sz w:val="20"/>
                <w:szCs w:val="20"/>
                <w:lang w:val="uk-UA" w:eastAsia="en-US"/>
              </w:rPr>
              <w:t>Поширено інформацію  та рекламу в друкованих виданнях та соцмережах (охоплено до 5000 осіб).</w:t>
            </w:r>
          </w:p>
          <w:p w:rsidR="00B33EF2" w:rsidRPr="00B87062" w:rsidRDefault="00B33EF2" w:rsidP="009118E6">
            <w:pPr>
              <w:spacing w:line="276" w:lineRule="auto"/>
              <w:rPr>
                <w:rFonts w:ascii="Arial" w:eastAsia="Calibri" w:hAnsi="Arial" w:cs="Arial"/>
                <w:sz w:val="20"/>
                <w:szCs w:val="20"/>
                <w:lang w:val="uk-UA" w:eastAsia="en-US"/>
              </w:rPr>
            </w:pPr>
            <w:r w:rsidRPr="00B87062">
              <w:rPr>
                <w:rFonts w:ascii="Arial" w:hAnsi="Arial" w:cs="Arial"/>
                <w:sz w:val="20"/>
                <w:szCs w:val="20"/>
                <w:lang w:val="uk-UA" w:eastAsia="en-US"/>
              </w:rPr>
              <w:t>Проведено фотоконкурс із залученням дітей та ініціативної молоді (взяло участь до 100 осіб).</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Період реалізації проєкту</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hAnsi="Arial" w:cs="Arial"/>
                <w:sz w:val="20"/>
                <w:szCs w:val="20"/>
                <w:lang w:val="uk-UA" w:eastAsia="en-US"/>
              </w:rPr>
              <w:t>2024-2027 рр.</w:t>
            </w: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Відповідальний виконавець</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both"/>
              <w:rPr>
                <w:rFonts w:ascii="Arial" w:eastAsia="Calibri" w:hAnsi="Arial" w:cs="Arial"/>
                <w:sz w:val="20"/>
                <w:szCs w:val="20"/>
                <w:lang w:val="uk-UA" w:eastAsia="en-US"/>
              </w:rPr>
            </w:pPr>
            <w:r>
              <w:rPr>
                <w:rFonts w:ascii="Arial" w:hAnsi="Arial" w:cs="Arial"/>
                <w:sz w:val="20"/>
                <w:szCs w:val="20"/>
                <w:lang w:val="uk-UA" w:eastAsia="en-US"/>
              </w:rPr>
              <w:t>Відділ культури виконавчого комітету Малинської міської ради</w:t>
            </w:r>
          </w:p>
        </w:tc>
      </w:tr>
      <w:tr w:rsidR="00B33EF2" w:rsidTr="009118E6">
        <w:trPr>
          <w:trHeight w:val="283"/>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Орієнтовний обсяг фінансування проєкту, тис.грн</w:t>
            </w:r>
          </w:p>
        </w:tc>
        <w:tc>
          <w:tcPr>
            <w:tcW w:w="9213" w:type="dxa"/>
            <w:gridSpan w:val="5"/>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eastAsia="Calibri" w:hAnsi="Arial" w:cs="Arial"/>
                <w:sz w:val="20"/>
                <w:szCs w:val="20"/>
                <w:lang w:val="uk-UA" w:eastAsia="en-US"/>
              </w:rPr>
            </w:pPr>
            <w:r>
              <w:rPr>
                <w:rFonts w:ascii="Arial" w:eastAsia="Calibri" w:hAnsi="Arial" w:cs="Arial"/>
                <w:sz w:val="20"/>
                <w:szCs w:val="20"/>
                <w:lang w:val="uk-UA" w:eastAsia="en-US"/>
              </w:rPr>
              <w:t>400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i/>
                <w:sz w:val="20"/>
                <w:szCs w:val="20"/>
                <w:lang w:val="uk-UA" w:eastAsia="en-US"/>
              </w:rPr>
            </w:pPr>
            <w:r>
              <w:rPr>
                <w:rFonts w:ascii="Arial" w:hAnsi="Arial" w:cs="Arial"/>
                <w:i/>
                <w:sz w:val="20"/>
                <w:szCs w:val="20"/>
                <w:lang w:val="uk-UA" w:eastAsia="en-US"/>
              </w:rPr>
              <w:t>у тому числі:</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2024</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2025</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2026</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2027</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b/>
                <w:sz w:val="20"/>
                <w:szCs w:val="20"/>
                <w:lang w:val="uk-UA" w:eastAsia="en-US"/>
              </w:rPr>
            </w:pPr>
            <w:r>
              <w:rPr>
                <w:rFonts w:ascii="Arial" w:eastAsia="Calibri" w:hAnsi="Arial" w:cs="Arial"/>
                <w:b/>
                <w:sz w:val="20"/>
                <w:szCs w:val="20"/>
                <w:lang w:val="uk-UA" w:eastAsia="en-US"/>
              </w:rPr>
              <w:t>Разом</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бюджет громади</w:t>
            </w:r>
          </w:p>
        </w:tc>
        <w:tc>
          <w:tcPr>
            <w:tcW w:w="127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100</w:t>
            </w:r>
          </w:p>
        </w:tc>
        <w:tc>
          <w:tcPr>
            <w:tcW w:w="1985"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jc w:val="center"/>
              <w:rPr>
                <w:rFonts w:ascii="Arial" w:eastAsia="Calibri" w:hAnsi="Arial" w:cs="Arial"/>
                <w:sz w:val="20"/>
                <w:szCs w:val="20"/>
                <w:lang w:val="uk-UA" w:eastAsia="en-US"/>
              </w:rPr>
            </w:pPr>
            <w:r>
              <w:rPr>
                <w:rFonts w:ascii="Arial" w:eastAsia="Calibri" w:hAnsi="Arial" w:cs="Arial"/>
                <w:sz w:val="20"/>
                <w:szCs w:val="20"/>
                <w:lang w:val="uk-UA" w:eastAsia="en-US"/>
              </w:rPr>
              <w:t>400</w:t>
            </w: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обласний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державний бюджет</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272"/>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ind w:left="313"/>
              <w:rPr>
                <w:rFonts w:ascii="Arial" w:hAnsi="Arial" w:cs="Arial"/>
                <w:sz w:val="20"/>
                <w:szCs w:val="20"/>
                <w:lang w:val="uk-UA" w:eastAsia="en-US"/>
              </w:rPr>
            </w:pPr>
            <w:r>
              <w:rPr>
                <w:rFonts w:ascii="Arial" w:hAnsi="Arial" w:cs="Arial"/>
                <w:sz w:val="20"/>
                <w:szCs w:val="20"/>
                <w:lang w:val="uk-UA" w:eastAsia="en-US"/>
              </w:rPr>
              <w:t>Інші джерела (гранти, МТД, кошти інвесторів)</w:t>
            </w:r>
          </w:p>
        </w:tc>
        <w:tc>
          <w:tcPr>
            <w:tcW w:w="127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4"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c>
          <w:tcPr>
            <w:tcW w:w="1985" w:type="dxa"/>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jc w:val="center"/>
              <w:rPr>
                <w:rFonts w:ascii="Arial" w:eastAsia="Calibri" w:hAnsi="Arial" w:cs="Arial"/>
                <w:sz w:val="20"/>
                <w:szCs w:val="20"/>
                <w:lang w:val="uk-UA" w:eastAsia="en-US"/>
              </w:rPr>
            </w:pPr>
          </w:p>
        </w:tc>
      </w:tr>
      <w:tr w:rsidR="00B33EF2" w:rsidTr="009118E6">
        <w:trPr>
          <w:trHeight w:val="397"/>
        </w:trPr>
        <w:tc>
          <w:tcPr>
            <w:tcW w:w="5524" w:type="dxa"/>
            <w:tcBorders>
              <w:top w:val="single" w:sz="4" w:space="0" w:color="000000"/>
              <w:left w:val="single" w:sz="4" w:space="0" w:color="000000"/>
              <w:bottom w:val="single" w:sz="4" w:space="0" w:color="000000"/>
              <w:right w:val="single" w:sz="4" w:space="0" w:color="000000"/>
            </w:tcBorders>
            <w:hideMark/>
          </w:tcPr>
          <w:p w:rsidR="00B33EF2" w:rsidRDefault="00B33EF2" w:rsidP="009118E6">
            <w:pPr>
              <w:spacing w:line="276" w:lineRule="auto"/>
              <w:rPr>
                <w:rFonts w:ascii="Arial" w:hAnsi="Arial" w:cs="Arial"/>
                <w:b/>
                <w:sz w:val="20"/>
                <w:szCs w:val="20"/>
                <w:lang w:val="uk-UA" w:eastAsia="en-US"/>
              </w:rPr>
            </w:pPr>
            <w:r>
              <w:rPr>
                <w:rFonts w:ascii="Arial" w:hAnsi="Arial" w:cs="Arial"/>
                <w:b/>
                <w:sz w:val="20"/>
                <w:szCs w:val="20"/>
                <w:lang w:val="uk-UA" w:eastAsia="en-US"/>
              </w:rPr>
              <w:t>Інша інформація</w:t>
            </w:r>
          </w:p>
        </w:tc>
        <w:tc>
          <w:tcPr>
            <w:tcW w:w="9213" w:type="dxa"/>
            <w:gridSpan w:val="5"/>
            <w:tcBorders>
              <w:top w:val="single" w:sz="4" w:space="0" w:color="000000"/>
              <w:left w:val="single" w:sz="4" w:space="0" w:color="000000"/>
              <w:bottom w:val="single" w:sz="4" w:space="0" w:color="000000"/>
              <w:right w:val="single" w:sz="4" w:space="0" w:color="000000"/>
            </w:tcBorders>
          </w:tcPr>
          <w:p w:rsidR="00B33EF2" w:rsidRDefault="00B33EF2" w:rsidP="009118E6">
            <w:pPr>
              <w:spacing w:line="276" w:lineRule="auto"/>
              <w:rPr>
                <w:rFonts w:ascii="Arial" w:eastAsia="Calibri" w:hAnsi="Arial" w:cs="Arial"/>
                <w:sz w:val="20"/>
                <w:szCs w:val="20"/>
                <w:lang w:val="uk-UA" w:eastAsia="en-US"/>
              </w:rPr>
            </w:pPr>
          </w:p>
        </w:tc>
      </w:tr>
    </w:tbl>
    <w:p w:rsidR="00B33EF2" w:rsidRDefault="00B33EF2" w:rsidP="00B33EF2">
      <w:pP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31. </w:t>
            </w:r>
            <w:r w:rsidRPr="005F2B5D">
              <w:rPr>
                <w:rFonts w:ascii="Arial" w:hAnsi="Arial" w:cs="Arial"/>
                <w:b/>
                <w:sz w:val="20"/>
                <w:szCs w:val="20"/>
                <w:lang w:val="uk-UA"/>
              </w:rPr>
              <w:t>Фізично активна громада</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sz w:val="20"/>
                <w:szCs w:val="20"/>
                <w:lang w:val="uk-UA"/>
              </w:rPr>
            </w:pPr>
            <w:r w:rsidRPr="005F2B5D">
              <w:rPr>
                <w:rFonts w:ascii="Arial" w:hAnsi="Arial" w:cs="Arial"/>
                <w:sz w:val="20"/>
                <w:szCs w:val="20"/>
                <w:lang w:val="uk-UA"/>
              </w:rPr>
              <w:t xml:space="preserve">2. </w:t>
            </w:r>
            <w:r w:rsidRPr="005F2B5D">
              <w:rPr>
                <w:rFonts w:ascii="Arial" w:hAnsi="Arial" w:cs="Arial"/>
                <w:b/>
                <w:sz w:val="20"/>
                <w:szCs w:val="20"/>
                <w:lang w:val="uk-UA"/>
              </w:rPr>
              <w:t>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2.4. Насичене культурно-спортивне життя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2.4.2. Створити умови для формування спортивної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Мета проєкту - створення умов для поліпшення стану громадського здоров’я, залучення широких верств населення до систематичних занять фізичною культурою та масовим спортом, популяризації здорового способу життя та сприяння розвитку фізкультурно-спортивної реабілітації, а також максимальної реалізації здібностей обдарованої молоді</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rPr>
                <w:rFonts w:ascii="Arial" w:eastAsia="Calibri" w:hAnsi="Arial" w:cs="Arial"/>
                <w:sz w:val="20"/>
                <w:szCs w:val="20"/>
                <w:lang w:val="uk-UA"/>
              </w:rPr>
            </w:pPr>
            <w:r w:rsidRPr="005F2B5D">
              <w:rPr>
                <w:rFonts w:ascii="Arial" w:eastAsiaTheme="minorHAnsi" w:hAnsi="Arial" w:cs="Arial"/>
                <w:color w:val="000000"/>
                <w:sz w:val="20"/>
                <w:szCs w:val="20"/>
                <w:lang w:val="uk-UA" w:eastAsia="en-US"/>
              </w:rPr>
              <w:t>Недостатня активність та мотивація різних груп населення до занять фізичною культурою і спортом. Громада для збереження та розвитку свої жителів повинна сприяти розвитку здорового способу життя та підтриманні їх нормальної життєдіяльності, адже заняття спортом не лише зміцнюють здоров’я, а й підвищують нервово-психічну активність, стійкість до емоційних стресів, підтримують розумову працездатність.</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vAlign w:val="center"/>
          </w:tcPr>
          <w:p w:rsidR="00B33EF2" w:rsidRPr="0062014D" w:rsidRDefault="00B33EF2" w:rsidP="009118E6">
            <w:pPr>
              <w:pStyle w:val="af"/>
              <w:numPr>
                <w:ilvl w:val="0"/>
                <w:numId w:val="48"/>
              </w:numPr>
              <w:shd w:val="clear" w:color="auto" w:fill="FFFFFF" w:themeFill="background1"/>
            </w:pPr>
            <w:r w:rsidRPr="0062014D">
              <w:rPr>
                <w:rFonts w:ascii="Arial" w:hAnsi="Arial" w:cs="Arial"/>
                <w:color w:val="000000"/>
                <w:sz w:val="20"/>
                <w:shd w:val="clear" w:color="auto" w:fill="FFFFFF" w:themeFill="background1"/>
              </w:rPr>
              <w:t>Оновлення спортивної інфраструктури: будівництво (реконструкція) стадіонів, футбольних полів, спортивних майданчиків.</w:t>
            </w:r>
          </w:p>
          <w:p w:rsidR="00B33EF2" w:rsidRPr="0062014D" w:rsidRDefault="00B33EF2" w:rsidP="009118E6">
            <w:pPr>
              <w:pStyle w:val="af"/>
              <w:numPr>
                <w:ilvl w:val="0"/>
                <w:numId w:val="48"/>
              </w:numPr>
              <w:shd w:val="clear" w:color="auto" w:fill="FFFFFF" w:themeFill="background1"/>
              <w:rPr>
                <w:shd w:val="clear" w:color="auto" w:fill="FFFFFF" w:themeFill="background1"/>
              </w:rPr>
            </w:pPr>
            <w:r w:rsidRPr="0062014D">
              <w:rPr>
                <w:rFonts w:ascii="Arial" w:hAnsi="Arial" w:cs="Arial"/>
                <w:sz w:val="20"/>
                <w:shd w:val="clear" w:color="auto" w:fill="FFFFFF" w:themeFill="background1"/>
              </w:rPr>
              <w:t>Закупівля спортивного обладнання для спортивної інфраструктури.</w:t>
            </w:r>
          </w:p>
          <w:p w:rsidR="00B33EF2" w:rsidRPr="0062014D" w:rsidRDefault="00B33EF2" w:rsidP="009118E6">
            <w:pPr>
              <w:pStyle w:val="af"/>
              <w:numPr>
                <w:ilvl w:val="0"/>
                <w:numId w:val="48"/>
              </w:numPr>
            </w:pPr>
            <w:r w:rsidRPr="0062014D">
              <w:rPr>
                <w:rFonts w:ascii="Arial" w:hAnsi="Arial" w:cs="Arial"/>
                <w:color w:val="000000"/>
                <w:sz w:val="20"/>
                <w:shd w:val="clear" w:color="auto" w:fill="FFFFFF" w:themeFill="background1"/>
              </w:rPr>
              <w:t>Запровадження спортивно-масових заходів (сімейні естафети, спортивно-реабілітаційні змагання для військових, турнірів з різних видів спорту серед ветеранів (60+), міжгалузеві змагання серед підприємств та установ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vAlign w:val="center"/>
          </w:tcPr>
          <w:p w:rsidR="00B33EF2" w:rsidRPr="0062014D" w:rsidRDefault="00B33EF2" w:rsidP="009118E6">
            <w:pPr>
              <w:spacing w:line="256" w:lineRule="auto"/>
              <w:rPr>
                <w:rFonts w:ascii="Arial" w:hAnsi="Arial" w:cs="Arial"/>
                <w:sz w:val="20"/>
                <w:szCs w:val="20"/>
              </w:rPr>
            </w:pPr>
            <w:r w:rsidRPr="0062014D">
              <w:rPr>
                <w:rFonts w:ascii="Arial" w:hAnsi="Arial" w:cs="Arial"/>
                <w:color w:val="000000"/>
                <w:sz w:val="20"/>
                <w:szCs w:val="20"/>
              </w:rPr>
              <w:t>Підвищено рівень охоплення населення руховою активністю на 1 відсоток щороку.</w:t>
            </w:r>
          </w:p>
          <w:p w:rsidR="00B33EF2" w:rsidRPr="0062014D" w:rsidRDefault="00B33EF2" w:rsidP="009118E6">
            <w:pPr>
              <w:rPr>
                <w:rFonts w:ascii="Arial" w:hAnsi="Arial" w:cs="Arial"/>
                <w:sz w:val="20"/>
                <w:szCs w:val="20"/>
                <w:lang w:val="uk-UA"/>
              </w:rPr>
            </w:pPr>
            <w:r w:rsidRPr="0062014D">
              <w:rPr>
                <w:rFonts w:ascii="Arial" w:hAnsi="Arial" w:cs="Arial"/>
                <w:sz w:val="20"/>
                <w:szCs w:val="20"/>
                <w:lang w:val="uk-UA"/>
              </w:rPr>
              <w:t>Оновлено спортивну інфраструктуру: будівництво стадіонів, футбольних полів, спортивних майданчиків – не менше 6 од..</w:t>
            </w:r>
          </w:p>
          <w:p w:rsidR="00B33EF2" w:rsidRPr="0062014D" w:rsidRDefault="00B33EF2" w:rsidP="009118E6">
            <w:pPr>
              <w:rPr>
                <w:rFonts w:ascii="Arial" w:hAnsi="Arial" w:cs="Arial"/>
                <w:sz w:val="20"/>
                <w:szCs w:val="20"/>
                <w:lang w:val="uk-UA"/>
              </w:rPr>
            </w:pPr>
            <w:r w:rsidRPr="0062014D">
              <w:rPr>
                <w:rFonts w:ascii="Arial" w:hAnsi="Arial" w:cs="Arial"/>
                <w:sz w:val="20"/>
                <w:szCs w:val="20"/>
                <w:lang w:val="uk-UA"/>
              </w:rPr>
              <w:t>Закуплено  спортивне обладнання– не менше 50 од.</w:t>
            </w:r>
          </w:p>
          <w:p w:rsidR="00B33EF2" w:rsidRPr="0062014D" w:rsidRDefault="00B33EF2" w:rsidP="009118E6">
            <w:pPr>
              <w:rPr>
                <w:lang w:val="uk-UA"/>
              </w:rPr>
            </w:pPr>
            <w:r w:rsidRPr="0062014D">
              <w:rPr>
                <w:rFonts w:ascii="Arial" w:hAnsi="Arial" w:cs="Arial"/>
                <w:sz w:val="20"/>
                <w:szCs w:val="20"/>
                <w:lang w:val="uk-UA"/>
              </w:rPr>
              <w:t>Запроваджено спортивно-масові заходи (сімейні естафети, спортивно-реабілітаційні змагання для військових, турнірів з різних видів спорту серед ветеранів (60+), міжгалузеві змагання серед підприємств та установ громади – не менше 200 заходів).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CF0276">
              <w:rPr>
                <w:rFonts w:ascii="Arial" w:eastAsia="Calibri" w:hAnsi="Arial" w:cs="Arial"/>
                <w:sz w:val="20"/>
                <w:szCs w:val="20"/>
                <w:lang w:val="uk-UA"/>
              </w:rPr>
              <w:t>1400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700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233DCB" w:rsidRDefault="00B33EF2" w:rsidP="009118E6">
            <w:pPr>
              <w:tabs>
                <w:tab w:val="center" w:pos="2654"/>
              </w:tabs>
              <w:spacing w:after="120"/>
              <w:jc w:val="both"/>
              <w:rPr>
                <w:rFonts w:ascii="Arial" w:hAnsi="Arial" w:cs="Arial"/>
                <w:color w:val="FFFF00"/>
                <w:sz w:val="20"/>
                <w:szCs w:val="20"/>
                <w:lang w:val="uk-UA"/>
              </w:rPr>
            </w:pPr>
            <w:r w:rsidRPr="00233DCB">
              <w:rPr>
                <w:rFonts w:ascii="Arial" w:hAnsi="Arial" w:cs="Arial"/>
                <w:b/>
                <w:color w:val="FFFFFF" w:themeColor="background1"/>
                <w:sz w:val="20"/>
                <w:szCs w:val="20"/>
                <w:lang w:val="uk-UA"/>
              </w:rPr>
              <w:t>Назва проєкту</w:t>
            </w:r>
            <w:r w:rsidRPr="00233DCB">
              <w:rPr>
                <w:rFonts w:ascii="Arial" w:eastAsia="Calibri" w:hAnsi="Arial" w:cs="Arial"/>
                <w:b/>
                <w:color w:val="FFFF00"/>
                <w:sz w:val="20"/>
                <w:szCs w:val="20"/>
                <w:lang w:val="uk-UA"/>
              </w:rPr>
              <w:tab/>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sidRPr="00233DCB">
              <w:rPr>
                <w:rFonts w:ascii="Arial" w:hAnsi="Arial" w:cs="Arial"/>
                <w:b/>
                <w:sz w:val="20"/>
                <w:szCs w:val="20"/>
                <w:lang w:val="uk-UA"/>
              </w:rPr>
              <w:t xml:space="preserve">Проєкт 32. Капітальний ремонт приміщення Малинської дитячо-юнацької спортивної школи </w:t>
            </w:r>
            <w:r w:rsidRPr="00233DCB">
              <w:rPr>
                <w:rFonts w:ascii="Arial" w:hAnsi="Arial" w:cs="Arial"/>
                <w:b/>
                <w:color w:val="FFFFFF" w:themeColor="background1"/>
                <w:sz w:val="20"/>
                <w:szCs w:val="20"/>
                <w:lang w:val="uk-UA"/>
              </w:rPr>
              <w:t>по вул. Героїв Малинського Підпілля</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lastRenderedPageBreak/>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2. ІННОВАЦІЙНИЙ ПРОСТІР ДЛЯ ЖИТТЯ І РОЗВИНЕНИЙ ЛЮДСЬКИЙ КАПІТАЛ</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2.4. Насичене культурно-спортивне життя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2.4.3. Розвинути спортивну інфраструктуру та забезпечити її сучасним обладнанням</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Мета проєкту</w:t>
            </w:r>
          </w:p>
        </w:tc>
        <w:tc>
          <w:tcPr>
            <w:tcW w:w="9213" w:type="dxa"/>
            <w:gridSpan w:val="5"/>
          </w:tcPr>
          <w:p w:rsidR="00B33EF2" w:rsidRPr="00A42BBB" w:rsidRDefault="00B33EF2" w:rsidP="009118E6">
            <w:pPr>
              <w:autoSpaceDE w:val="0"/>
              <w:autoSpaceDN w:val="0"/>
              <w:adjustRightInd w:val="0"/>
              <w:rPr>
                <w:rFonts w:ascii="Arial" w:eastAsiaTheme="minorHAnsi" w:hAnsi="Arial" w:cs="Arial"/>
                <w:color w:val="000000"/>
                <w:sz w:val="20"/>
                <w:szCs w:val="20"/>
                <w:lang w:val="uk-UA" w:eastAsia="en-US"/>
              </w:rPr>
            </w:pPr>
            <w:r w:rsidRPr="00A42BBB">
              <w:rPr>
                <w:rFonts w:ascii="Arial" w:hAnsi="Arial" w:cs="Arial"/>
                <w:sz w:val="20"/>
                <w:szCs w:val="20"/>
                <w:lang w:val="uk-UA"/>
              </w:rPr>
              <w:t>Мета проєкту - розвинути спортивну інфраструктуру,</w:t>
            </w:r>
            <w:r w:rsidRPr="00A42BBB">
              <w:rPr>
                <w:rFonts w:ascii="Arial" w:eastAsiaTheme="minorHAnsi" w:hAnsi="Arial" w:cs="Arial"/>
                <w:color w:val="000000"/>
                <w:sz w:val="20"/>
                <w:szCs w:val="20"/>
                <w:lang w:val="uk-UA" w:eastAsia="en-US"/>
              </w:rPr>
              <w:t>створити комфортні умови для занять фізичною культурою і спортом для ширшого кола населення громади, зокрема учнів та молоді.</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A42BBB" w:rsidRDefault="00B33EF2" w:rsidP="009118E6">
            <w:pPr>
              <w:pBdr>
                <w:top w:val="nil"/>
                <w:left w:val="nil"/>
                <w:bottom w:val="nil"/>
                <w:right w:val="nil"/>
                <w:between w:val="nil"/>
              </w:pBdr>
              <w:rPr>
                <w:rFonts w:ascii="Arial" w:eastAsia="Calibri" w:hAnsi="Arial" w:cs="Arial"/>
                <w:sz w:val="20"/>
                <w:szCs w:val="20"/>
                <w:lang w:val="uk-UA"/>
              </w:rPr>
            </w:pPr>
            <w:r w:rsidRPr="00A42BBB">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A42BBB" w:rsidRDefault="00B33EF2" w:rsidP="009118E6">
            <w:pPr>
              <w:pBdr>
                <w:top w:val="nil"/>
                <w:left w:val="nil"/>
                <w:bottom w:val="nil"/>
                <w:right w:val="nil"/>
                <w:between w:val="nil"/>
              </w:pBdr>
              <w:rPr>
                <w:rFonts w:ascii="Arial" w:eastAsia="Calibri" w:hAnsi="Arial" w:cs="Arial"/>
                <w:sz w:val="20"/>
                <w:szCs w:val="20"/>
                <w:lang w:val="uk-UA"/>
              </w:rPr>
            </w:pPr>
            <w:r w:rsidRPr="00A42BBB">
              <w:rPr>
                <w:rFonts w:ascii="Arial" w:hAnsi="Arial" w:cs="Arial"/>
                <w:sz w:val="20"/>
                <w:szCs w:val="20"/>
                <w:lang w:val="uk-UA"/>
              </w:rPr>
              <w:t>Населення різних вікових категорій та груп,</w:t>
            </w:r>
            <w:r w:rsidRPr="00A42BBB">
              <w:rPr>
                <w:rFonts w:ascii="Arial" w:eastAsiaTheme="minorHAnsi" w:hAnsi="Arial" w:cs="Arial"/>
                <w:color w:val="000000"/>
                <w:sz w:val="20"/>
                <w:szCs w:val="20"/>
                <w:lang w:val="uk-UA" w:eastAsia="en-US"/>
              </w:rPr>
              <w:t xml:space="preserve"> зокрема учні та молодь</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A42BBB" w:rsidRDefault="00B33EF2" w:rsidP="009118E6">
            <w:pPr>
              <w:pBdr>
                <w:top w:val="nil"/>
                <w:left w:val="nil"/>
                <w:bottom w:val="nil"/>
                <w:right w:val="nil"/>
                <w:between w:val="nil"/>
              </w:pBdr>
              <w:jc w:val="both"/>
              <w:rPr>
                <w:rFonts w:ascii="Arial" w:eastAsia="Calibri" w:hAnsi="Arial" w:cs="Arial"/>
                <w:sz w:val="20"/>
                <w:szCs w:val="20"/>
                <w:lang w:val="uk-UA"/>
              </w:rPr>
            </w:pPr>
            <w:r w:rsidRPr="00A42BBB">
              <w:rPr>
                <w:rFonts w:ascii="Arial" w:eastAsiaTheme="minorHAnsi" w:hAnsi="Arial" w:cs="Arial"/>
                <w:color w:val="000000"/>
                <w:sz w:val="20"/>
                <w:szCs w:val="20"/>
                <w:lang w:val="uk-UA" w:eastAsia="en-US"/>
              </w:rPr>
              <w:t xml:space="preserve">Головною метою фізичного виховання учнів та молоді громади є організація їх фізичного розвитку, а також всебічне вдосконалення властивих їм фізичних якостей. Для того, щоб мету зробити реально досяжною, необхідно забезпечити виконання комплексу конкретних завдань, одним з яких є формування належної спортивної бази. У зв’язку з цим і поставлене завдання реконструкції </w:t>
            </w:r>
            <w:r w:rsidRPr="00A42BBB">
              <w:rPr>
                <w:rFonts w:ascii="Arial" w:hAnsi="Arial" w:cs="Arial"/>
                <w:sz w:val="20"/>
                <w:szCs w:val="20"/>
                <w:lang w:val="uk-UA"/>
              </w:rPr>
              <w:t>Малинської дитячо-юнацької спортивної школи по вул. Героїв Малинського Підпілля.</w:t>
            </w:r>
          </w:p>
        </w:tc>
      </w:tr>
      <w:tr w:rsidR="00B33EF2" w:rsidRPr="00A42BBB"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233DCB" w:rsidRDefault="00B33EF2" w:rsidP="009118E6">
            <w:pPr>
              <w:pStyle w:val="af"/>
              <w:numPr>
                <w:ilvl w:val="0"/>
                <w:numId w:val="49"/>
              </w:numPr>
              <w:autoSpaceDE w:val="0"/>
              <w:autoSpaceDN w:val="0"/>
              <w:adjustRightInd w:val="0"/>
              <w:rPr>
                <w:rFonts w:ascii="Arial" w:hAnsi="Arial" w:cs="Arial"/>
                <w:color w:val="000000"/>
                <w:sz w:val="20"/>
                <w:lang w:eastAsia="ru-RU"/>
              </w:rPr>
            </w:pPr>
            <w:r w:rsidRPr="00233DCB">
              <w:rPr>
                <w:rFonts w:ascii="Arial" w:eastAsiaTheme="minorHAnsi" w:hAnsi="Arial" w:cs="Arial"/>
                <w:color w:val="000000"/>
                <w:sz w:val="20"/>
                <w:lang w:eastAsia="en-US"/>
              </w:rPr>
              <w:t xml:space="preserve">Розробити ПКД та </w:t>
            </w:r>
            <w:r w:rsidRPr="00233DCB">
              <w:rPr>
                <w:rFonts w:ascii="Arial" w:hAnsi="Arial" w:cs="Arial"/>
                <w:sz w:val="20"/>
              </w:rPr>
              <w:t>провести  капітальний ремонт приміщення.</w:t>
            </w:r>
          </w:p>
          <w:p w:rsidR="00B33EF2" w:rsidRPr="00233DCB" w:rsidRDefault="00B33EF2" w:rsidP="009118E6">
            <w:pPr>
              <w:pStyle w:val="af"/>
              <w:numPr>
                <w:ilvl w:val="0"/>
                <w:numId w:val="49"/>
              </w:numPr>
              <w:rPr>
                <w:rFonts w:ascii="Arial" w:hAnsi="Arial" w:cs="Arial"/>
                <w:color w:val="000000"/>
                <w:sz w:val="20"/>
              </w:rPr>
            </w:pPr>
            <w:r w:rsidRPr="00233DCB">
              <w:rPr>
                <w:rFonts w:ascii="Arial" w:hAnsi="Arial" w:cs="Arial"/>
                <w:color w:val="000000"/>
                <w:sz w:val="20"/>
              </w:rPr>
              <w:t>Ввести додаткові, популярні серед молоді, спортивні відділення – пауерліфтинг, волейбол, дартс, жіночий футбол, гімнастика, аеробіка.</w:t>
            </w:r>
          </w:p>
          <w:p w:rsidR="00B33EF2" w:rsidRPr="00233DCB" w:rsidRDefault="00B33EF2" w:rsidP="009118E6">
            <w:pPr>
              <w:pStyle w:val="af"/>
              <w:numPr>
                <w:ilvl w:val="0"/>
                <w:numId w:val="49"/>
              </w:numPr>
              <w:rPr>
                <w:rFonts w:ascii="Arial" w:hAnsi="Arial" w:cs="Arial"/>
                <w:color w:val="000000"/>
                <w:sz w:val="20"/>
              </w:rPr>
            </w:pPr>
            <w:r w:rsidRPr="00233DCB">
              <w:rPr>
                <w:rFonts w:ascii="Arial" w:hAnsi="Arial" w:cs="Arial"/>
                <w:color w:val="000000"/>
                <w:sz w:val="20"/>
              </w:rPr>
              <w:t xml:space="preserve">Закупити спортивний інвентар. </w:t>
            </w:r>
          </w:p>
        </w:tc>
      </w:tr>
      <w:tr w:rsidR="00B33EF2" w:rsidRPr="008008AB"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233DCB" w:rsidRDefault="00B33EF2" w:rsidP="009118E6">
            <w:pPr>
              <w:pBdr>
                <w:top w:val="nil"/>
                <w:left w:val="nil"/>
                <w:bottom w:val="nil"/>
                <w:right w:val="nil"/>
                <w:between w:val="nil"/>
              </w:pBdr>
              <w:jc w:val="both"/>
              <w:rPr>
                <w:rFonts w:ascii="Arial" w:hAnsi="Arial" w:cs="Arial"/>
                <w:sz w:val="20"/>
                <w:szCs w:val="20"/>
                <w:lang w:val="uk-UA"/>
              </w:rPr>
            </w:pPr>
            <w:r w:rsidRPr="00233DCB">
              <w:rPr>
                <w:rFonts w:ascii="Arial" w:hAnsi="Arial" w:cs="Arial"/>
                <w:sz w:val="20"/>
                <w:szCs w:val="20"/>
                <w:lang w:val="uk-UA"/>
              </w:rPr>
              <w:t>Проведено капітальний ремонт приміщення.</w:t>
            </w:r>
          </w:p>
          <w:p w:rsidR="00B33EF2" w:rsidRPr="00233DCB" w:rsidRDefault="00B33EF2" w:rsidP="009118E6">
            <w:pPr>
              <w:shd w:val="clear" w:color="auto" w:fill="FFFFFF" w:themeFill="background1"/>
              <w:jc w:val="both"/>
              <w:rPr>
                <w:rFonts w:ascii="Arial" w:hAnsi="Arial" w:cs="Arial"/>
                <w:sz w:val="20"/>
                <w:szCs w:val="20"/>
              </w:rPr>
            </w:pPr>
            <w:r w:rsidRPr="00233DCB">
              <w:rPr>
                <w:rFonts w:ascii="Arial" w:hAnsi="Arial" w:cs="Arial"/>
                <w:color w:val="000000"/>
                <w:sz w:val="20"/>
                <w:szCs w:val="20"/>
              </w:rPr>
              <w:t xml:space="preserve">Створено сприятливі умови для занять руховою активністю, фізичною культурою, спортом для </w:t>
            </w:r>
            <w:r w:rsidRPr="00233DCB">
              <w:rPr>
                <w:rFonts w:ascii="Arial" w:hAnsi="Arial" w:cs="Arial"/>
                <w:color w:val="000000"/>
                <w:sz w:val="20"/>
                <w:szCs w:val="20"/>
                <w:lang w:val="uk-UA"/>
              </w:rPr>
              <w:t>учнів</w:t>
            </w:r>
            <w:r w:rsidRPr="00233DCB">
              <w:rPr>
                <w:rFonts w:ascii="Arial" w:hAnsi="Arial" w:cs="Arial"/>
                <w:color w:val="000000"/>
                <w:sz w:val="20"/>
                <w:szCs w:val="20"/>
              </w:rPr>
              <w:t xml:space="preserve"> громади</w:t>
            </w:r>
            <w:r w:rsidRPr="00233DCB">
              <w:rPr>
                <w:rFonts w:ascii="Arial" w:hAnsi="Arial" w:cs="Arial"/>
                <w:color w:val="000000"/>
                <w:sz w:val="20"/>
                <w:szCs w:val="20"/>
                <w:shd w:val="clear" w:color="auto" w:fill="FFFFFF" w:themeFill="background1"/>
              </w:rPr>
              <w:t xml:space="preserve">(охоплено </w:t>
            </w:r>
            <w:r w:rsidRPr="00233DCB">
              <w:rPr>
                <w:rFonts w:ascii="Arial" w:hAnsi="Arial" w:cs="Arial"/>
                <w:color w:val="000000"/>
                <w:sz w:val="20"/>
                <w:szCs w:val="20"/>
                <w:shd w:val="clear" w:color="auto" w:fill="FFFFFF" w:themeFill="background1"/>
                <w:lang w:val="uk-UA"/>
              </w:rPr>
              <w:t>не менше 200</w:t>
            </w:r>
            <w:r w:rsidRPr="00233DCB">
              <w:rPr>
                <w:rFonts w:ascii="Arial" w:hAnsi="Arial" w:cs="Arial"/>
                <w:color w:val="000000"/>
                <w:sz w:val="20"/>
                <w:szCs w:val="20"/>
                <w:shd w:val="clear" w:color="auto" w:fill="FFFFFF" w:themeFill="background1"/>
              </w:rPr>
              <w:t xml:space="preserve"> дітей).</w:t>
            </w:r>
          </w:p>
          <w:p w:rsidR="00B33EF2" w:rsidRPr="00233DCB" w:rsidRDefault="00B33EF2" w:rsidP="009118E6">
            <w:pPr>
              <w:jc w:val="both"/>
              <w:rPr>
                <w:rFonts w:ascii="Arial" w:hAnsi="Arial" w:cs="Arial"/>
                <w:color w:val="000000"/>
                <w:sz w:val="20"/>
                <w:szCs w:val="20"/>
                <w:shd w:val="clear" w:color="auto" w:fill="00FFFF"/>
                <w:lang w:val="uk-UA"/>
              </w:rPr>
            </w:pPr>
            <w:r w:rsidRPr="00233DCB">
              <w:rPr>
                <w:rFonts w:ascii="Arial" w:hAnsi="Arial" w:cs="Arial"/>
                <w:color w:val="000000"/>
                <w:sz w:val="20"/>
                <w:szCs w:val="20"/>
              </w:rPr>
              <w:t>Збільшено кількість дітей та юнаків, як</w:t>
            </w:r>
            <w:r w:rsidRPr="00233DCB">
              <w:rPr>
                <w:rFonts w:ascii="Arial" w:hAnsi="Arial" w:cs="Arial"/>
                <w:color w:val="000000"/>
                <w:sz w:val="20"/>
                <w:szCs w:val="20"/>
                <w:lang w:val="uk-UA"/>
              </w:rPr>
              <w:t>і</w:t>
            </w:r>
            <w:r w:rsidRPr="00233DCB">
              <w:rPr>
                <w:rFonts w:ascii="Arial" w:hAnsi="Arial" w:cs="Arial"/>
                <w:color w:val="000000"/>
                <w:sz w:val="20"/>
                <w:szCs w:val="20"/>
              </w:rPr>
              <w:t xml:space="preserve"> займа</w:t>
            </w:r>
            <w:r w:rsidRPr="00233DCB">
              <w:rPr>
                <w:rFonts w:ascii="Arial" w:hAnsi="Arial" w:cs="Arial"/>
                <w:color w:val="000000"/>
                <w:sz w:val="20"/>
                <w:szCs w:val="20"/>
                <w:lang w:val="uk-UA"/>
              </w:rPr>
              <w:t>ю</w:t>
            </w:r>
            <w:r w:rsidRPr="00233DCB">
              <w:rPr>
                <w:rFonts w:ascii="Arial" w:hAnsi="Arial" w:cs="Arial"/>
                <w:color w:val="000000"/>
                <w:sz w:val="20"/>
                <w:szCs w:val="20"/>
              </w:rPr>
              <w:t xml:space="preserve">ться </w:t>
            </w:r>
            <w:r w:rsidRPr="00233DCB">
              <w:rPr>
                <w:rFonts w:ascii="Arial" w:hAnsi="Arial" w:cs="Arial"/>
                <w:color w:val="000000"/>
                <w:sz w:val="20"/>
                <w:szCs w:val="20"/>
                <w:lang w:val="uk-UA"/>
              </w:rPr>
              <w:t>різними</w:t>
            </w:r>
            <w:r w:rsidRPr="00233DCB">
              <w:rPr>
                <w:rFonts w:ascii="Arial" w:hAnsi="Arial" w:cs="Arial"/>
                <w:color w:val="000000"/>
                <w:sz w:val="20"/>
                <w:szCs w:val="20"/>
              </w:rPr>
              <w:t xml:space="preserve"> видами фізкультурно-оздоровчої та спортивної діяльності (</w:t>
            </w:r>
            <w:r w:rsidRPr="00233DCB">
              <w:rPr>
                <w:rFonts w:ascii="Arial" w:hAnsi="Arial" w:cs="Arial"/>
                <w:color w:val="000000"/>
                <w:sz w:val="20"/>
                <w:szCs w:val="20"/>
                <w:shd w:val="clear" w:color="auto" w:fill="FFFFFF" w:themeFill="background1"/>
              </w:rPr>
              <w:t xml:space="preserve">кількість </w:t>
            </w:r>
            <w:r w:rsidRPr="00233DCB">
              <w:rPr>
                <w:rFonts w:ascii="Arial" w:hAnsi="Arial" w:cs="Arial"/>
                <w:color w:val="000000"/>
                <w:sz w:val="20"/>
                <w:szCs w:val="20"/>
                <w:shd w:val="clear" w:color="auto" w:fill="FFFFFF" w:themeFill="background1"/>
                <w:lang w:val="uk-UA"/>
              </w:rPr>
              <w:t>не менше150</w:t>
            </w:r>
            <w:r w:rsidRPr="00233DCB">
              <w:rPr>
                <w:rFonts w:ascii="Arial" w:hAnsi="Arial" w:cs="Arial"/>
                <w:color w:val="000000"/>
                <w:sz w:val="20"/>
                <w:szCs w:val="20"/>
                <w:shd w:val="clear" w:color="auto" w:fill="FFFFFF" w:themeFill="background1"/>
              </w:rPr>
              <w:t>осіб).</w:t>
            </w:r>
          </w:p>
          <w:p w:rsidR="00B33EF2" w:rsidRPr="00233DCB" w:rsidRDefault="00B33EF2" w:rsidP="009118E6">
            <w:pPr>
              <w:pBdr>
                <w:top w:val="nil"/>
                <w:left w:val="nil"/>
                <w:bottom w:val="nil"/>
                <w:right w:val="nil"/>
                <w:between w:val="nil"/>
              </w:pBdr>
              <w:jc w:val="both"/>
              <w:rPr>
                <w:rFonts w:ascii="Arial" w:hAnsi="Arial" w:cs="Arial"/>
                <w:sz w:val="20"/>
                <w:szCs w:val="20"/>
                <w:lang w:val="uk-UA"/>
              </w:rPr>
            </w:pPr>
            <w:r w:rsidRPr="00233DCB">
              <w:rPr>
                <w:rFonts w:ascii="Arial" w:hAnsi="Arial" w:cs="Arial"/>
                <w:sz w:val="20"/>
                <w:szCs w:val="20"/>
                <w:lang w:val="uk-UA"/>
              </w:rPr>
              <w:t>Закуплено спортивний інвентар (не менше 50 одиниць)</w:t>
            </w:r>
          </w:p>
        </w:tc>
      </w:tr>
      <w:tr w:rsidR="00B33EF2" w:rsidRPr="005F2B5D" w:rsidTr="009118E6">
        <w:trPr>
          <w:trHeight w:val="27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w:t>
            </w:r>
            <w:r>
              <w:rPr>
                <w:rFonts w:ascii="Arial" w:hAnsi="Arial" w:cs="Arial"/>
                <w:sz w:val="20"/>
                <w:szCs w:val="20"/>
                <w:lang w:val="uk-UA"/>
              </w:rPr>
              <w:t xml:space="preserve"> рік</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Управління освіти, молоді, спорту та національно-патріотичного виховання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0001E3" w:rsidRDefault="00B33EF2" w:rsidP="00B33EF2">
      <w:pPr>
        <w:pBdr>
          <w:top w:val="nil"/>
          <w:left w:val="nil"/>
          <w:bottom w:val="nil"/>
          <w:right w:val="nil"/>
          <w:between w:val="nil"/>
        </w:pBdr>
        <w:spacing w:after="120"/>
        <w:jc w:val="both"/>
        <w:rPr>
          <w:rFonts w:ascii="Arial" w:hAnsi="Arial" w:cs="Arial"/>
          <w:b/>
          <w:color w:val="C00000"/>
          <w:sz w:val="22"/>
          <w:szCs w:val="22"/>
          <w:shd w:val="clear" w:color="auto" w:fill="FFFFFF"/>
          <w:lang w:val="uk-UA"/>
        </w:rPr>
      </w:pPr>
      <w:r w:rsidRPr="005F2B5D">
        <w:rPr>
          <w:rFonts w:ascii="Arial" w:hAnsi="Arial" w:cs="Arial"/>
          <w:color w:val="0D0D0D"/>
          <w:sz w:val="22"/>
          <w:szCs w:val="22"/>
          <w:shd w:val="clear" w:color="auto" w:fill="FFFFFF"/>
          <w:lang w:val="uk-UA"/>
        </w:rPr>
        <w:br w:type="page"/>
      </w:r>
      <w:r w:rsidRPr="005F2B5D">
        <w:rPr>
          <w:rFonts w:ascii="Arial" w:hAnsi="Arial" w:cs="Arial"/>
          <w:b/>
          <w:color w:val="C00000"/>
          <w:sz w:val="22"/>
          <w:szCs w:val="22"/>
          <w:shd w:val="clear" w:color="auto" w:fill="FFFFFF"/>
          <w:lang w:val="uk-UA"/>
        </w:rPr>
        <w:lastRenderedPageBreak/>
        <w:t>СТРАТЕГІЧНА ЦІЛЬ 3. ЗБАЛАНСОВАН</w:t>
      </w:r>
      <w:r>
        <w:rPr>
          <w:rFonts w:ascii="Arial" w:hAnsi="Arial" w:cs="Arial"/>
          <w:b/>
          <w:color w:val="C00000"/>
          <w:sz w:val="22"/>
          <w:szCs w:val="22"/>
          <w:shd w:val="clear" w:color="auto" w:fill="FFFFFF"/>
          <w:lang w:val="uk-UA"/>
        </w:rPr>
        <w:t>А ТЕРИТОРІЯ СТАЛОСТІ І КОМФОРТУ</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color w:val="FFFFFF"/>
                <w:sz w:val="20"/>
                <w:szCs w:val="20"/>
                <w:lang w:val="uk-UA"/>
              </w:rPr>
              <w:t xml:space="preserve">Проєкт 33. </w:t>
            </w:r>
            <w:r w:rsidRPr="005F2B5D">
              <w:rPr>
                <w:rFonts w:ascii="Arial" w:hAnsi="Arial" w:cs="Arial"/>
                <w:b/>
                <w:sz w:val="20"/>
                <w:szCs w:val="20"/>
                <w:lang w:val="uk-UA"/>
              </w:rPr>
              <w:t>Сучасне освоєння простору Малинської МТГ</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AB728B" w:rsidRDefault="00B33EF2" w:rsidP="009118E6">
            <w:pPr>
              <w:pBdr>
                <w:top w:val="nil"/>
                <w:left w:val="nil"/>
                <w:bottom w:val="nil"/>
                <w:right w:val="nil"/>
                <w:between w:val="nil"/>
              </w:pBdr>
              <w:rPr>
                <w:rFonts w:ascii="Arial" w:eastAsia="Calibri" w:hAnsi="Arial" w:cs="Arial"/>
                <w:sz w:val="20"/>
                <w:szCs w:val="20"/>
                <w:lang w:val="uk-UA"/>
              </w:rPr>
            </w:pPr>
            <w:r w:rsidRPr="00AB728B">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AB728B" w:rsidRDefault="00B33EF2" w:rsidP="009118E6">
            <w:pPr>
              <w:rPr>
                <w:rFonts w:ascii="Arial" w:eastAsia="Calibri" w:hAnsi="Arial" w:cs="Arial"/>
                <w:sz w:val="20"/>
                <w:szCs w:val="20"/>
                <w:lang w:val="uk-UA"/>
              </w:rPr>
            </w:pPr>
            <w:r w:rsidRPr="00AB728B">
              <w:rPr>
                <w:rFonts w:ascii="Arial" w:hAnsi="Arial" w:cs="Arial"/>
                <w:sz w:val="20"/>
                <w:szCs w:val="20"/>
                <w:lang w:val="uk-UA"/>
              </w:rPr>
              <w:t>3.1.1. Розробити сучасну просторово-планувальну документацію</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AB728B" w:rsidRDefault="00B33EF2" w:rsidP="009118E6">
            <w:pPr>
              <w:pBdr>
                <w:top w:val="nil"/>
                <w:left w:val="nil"/>
                <w:bottom w:val="nil"/>
                <w:right w:val="nil"/>
                <w:between w:val="nil"/>
              </w:pBdr>
              <w:rPr>
                <w:rFonts w:ascii="Arial" w:eastAsia="Calibri" w:hAnsi="Arial" w:cs="Arial"/>
                <w:sz w:val="20"/>
                <w:szCs w:val="20"/>
                <w:lang w:val="uk-UA"/>
              </w:rPr>
            </w:pPr>
            <w:r w:rsidRPr="00AB728B">
              <w:rPr>
                <w:rFonts w:ascii="Arial" w:hAnsi="Arial" w:cs="Arial"/>
                <w:sz w:val="20"/>
                <w:szCs w:val="20"/>
                <w:lang w:val="uk-UA"/>
              </w:rPr>
              <w:t xml:space="preserve">Мета проєкту </w:t>
            </w:r>
            <w:r w:rsidRPr="00AB728B">
              <w:rPr>
                <w:rFonts w:ascii="Arial" w:hAnsi="Arial" w:cs="Arial"/>
                <w:color w:val="000000"/>
                <w:sz w:val="20"/>
                <w:szCs w:val="20"/>
                <w:lang w:val="uk-UA"/>
              </w:rPr>
              <w:t>- розроблення комплексного плану просторового розвитку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color w:val="000000"/>
                <w:sz w:val="20"/>
                <w:szCs w:val="20"/>
                <w:lang w:val="uk-UA" w:eastAsia="en-US"/>
              </w:rPr>
            </w:pPr>
            <w:r w:rsidRPr="005F2B5D">
              <w:rPr>
                <w:rFonts w:ascii="Arial" w:eastAsiaTheme="minorHAnsi" w:hAnsi="Arial" w:cs="Arial"/>
                <w:color w:val="000000"/>
                <w:sz w:val="20"/>
                <w:szCs w:val="20"/>
                <w:lang w:val="uk-UA" w:eastAsia="en-US"/>
              </w:rPr>
              <w:t xml:space="preserve">Важливим чинником розвитку громади є її просторове планування та пошук оптимальної моделі просторової організації з врахуванням природно- ресурсних переваг, економічних передумов, доцільності та напрямів виробничої діяльності, врахуванням соціальних, екологічних особливостей. </w:t>
            </w:r>
          </w:p>
          <w:p w:rsidR="00B33EF2" w:rsidRPr="005F2B5D" w:rsidRDefault="00B33EF2" w:rsidP="009118E6">
            <w:pPr>
              <w:autoSpaceDE w:val="0"/>
              <w:autoSpaceDN w:val="0"/>
              <w:adjustRightInd w:val="0"/>
              <w:jc w:val="both"/>
              <w:rPr>
                <w:rFonts w:ascii="Arial" w:eastAsia="Calibri" w:hAnsi="Arial" w:cs="Arial"/>
                <w:sz w:val="20"/>
                <w:szCs w:val="20"/>
                <w:lang w:val="uk-UA"/>
              </w:rPr>
            </w:pPr>
            <w:r w:rsidRPr="005F2B5D">
              <w:rPr>
                <w:rFonts w:ascii="Arial" w:eastAsiaTheme="minorHAnsi" w:hAnsi="Arial" w:cs="Arial"/>
                <w:color w:val="000000"/>
                <w:sz w:val="20"/>
                <w:szCs w:val="20"/>
                <w:lang w:val="uk-UA" w:eastAsia="en-US"/>
              </w:rPr>
              <w:t>В контексті цього важливим завданням розвитку громади є розробка Комплексного плану просторового розвитку території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shd w:val="clear" w:color="auto" w:fill="FFFFFF"/>
              </w:rPr>
              <w:t>Прийняття рішення міською радою про розроблення комплексного плану.</w:t>
            </w:r>
          </w:p>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shd w:val="clear" w:color="auto" w:fill="FFFFFF"/>
              </w:rPr>
              <w:t xml:space="preserve">Формуванням робочої групи, збір вихідних даних, оприлюдненням </w:t>
            </w:r>
            <w:r w:rsidRPr="00676588">
              <w:rPr>
                <w:rFonts w:ascii="Arial" w:hAnsi="Arial" w:cs="Arial"/>
                <w:sz w:val="20"/>
                <w:shd w:val="clear" w:color="auto" w:fill="FFFFFF"/>
              </w:rPr>
              <w:t>данихщодо</w:t>
            </w:r>
            <w:r w:rsidRPr="005F2B5D">
              <w:rPr>
                <w:rFonts w:ascii="Arial" w:hAnsi="Arial" w:cs="Arial"/>
                <w:sz w:val="20"/>
                <w:shd w:val="clear" w:color="auto" w:fill="FFFFFF"/>
              </w:rPr>
              <w:t xml:space="preserve"> розвитку громади, проведення загального SWOT-аналізу.</w:t>
            </w:r>
          </w:p>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rPr>
              <w:t>Проведення консультацій із стейкхолдерами.</w:t>
            </w:r>
          </w:p>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shd w:val="clear" w:color="auto" w:fill="FFFFFF"/>
              </w:rPr>
              <w:t>Проведенням громадського обговорення проєкту завдання на розроблення комплексного плану, затвердженням вищезгаданого завдання.</w:t>
            </w:r>
          </w:p>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shd w:val="clear" w:color="auto" w:fill="FFFFFF"/>
              </w:rPr>
              <w:t>Визначення, у встановленому законодавством порядку, розробника комплексного плану.</w:t>
            </w:r>
          </w:p>
          <w:p w:rsidR="00B33EF2" w:rsidRPr="005F2B5D" w:rsidRDefault="00B33EF2" w:rsidP="009118E6">
            <w:pPr>
              <w:pStyle w:val="af"/>
              <w:numPr>
                <w:ilvl w:val="0"/>
                <w:numId w:val="29"/>
              </w:numPr>
              <w:autoSpaceDE w:val="0"/>
              <w:autoSpaceDN w:val="0"/>
              <w:adjustRightInd w:val="0"/>
              <w:spacing w:line="240" w:lineRule="auto"/>
              <w:rPr>
                <w:rFonts w:ascii="Arial" w:hAnsi="Arial" w:cs="Arial"/>
                <w:sz w:val="20"/>
                <w:shd w:val="clear" w:color="auto" w:fill="FFFFFF"/>
              </w:rPr>
            </w:pPr>
            <w:r w:rsidRPr="005F2B5D">
              <w:rPr>
                <w:rFonts w:ascii="Arial" w:hAnsi="Arial" w:cs="Arial"/>
                <w:sz w:val="20"/>
                <w:shd w:val="clear" w:color="auto" w:fill="FFFFFF"/>
              </w:rPr>
              <w:t>Розробка, створення, корегування</w:t>
            </w:r>
          </w:p>
          <w:p w:rsidR="00B33EF2" w:rsidRPr="005F2B5D" w:rsidRDefault="00B33EF2" w:rsidP="009118E6">
            <w:pPr>
              <w:pStyle w:val="af"/>
              <w:numPr>
                <w:ilvl w:val="0"/>
                <w:numId w:val="29"/>
              </w:numPr>
              <w:pBdr>
                <w:top w:val="nil"/>
                <w:left w:val="nil"/>
                <w:bottom w:val="nil"/>
                <w:right w:val="nil"/>
                <w:between w:val="nil"/>
              </w:pBdr>
              <w:spacing w:line="240" w:lineRule="auto"/>
              <w:rPr>
                <w:rFonts w:ascii="Arial" w:hAnsi="Arial" w:cs="Arial"/>
                <w:sz w:val="20"/>
              </w:rPr>
            </w:pPr>
            <w:r w:rsidRPr="005F2B5D">
              <w:rPr>
                <w:rFonts w:ascii="Arial" w:hAnsi="Arial" w:cs="Arial"/>
                <w:sz w:val="20"/>
                <w:shd w:val="clear" w:color="auto" w:fill="FFFFFF"/>
              </w:rPr>
              <w:t>Проходження процедури СЕО, прийняття, експертиза, публікація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Ухвалено рішення міською радою про розроблення комплексного плану просторового розвитку.</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Сформовано робочу групу, проведено збір вихідних даних, оприлюднено дані щодо розвитку громади, проведено загальний SWOT-аналіз.</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консультації із стейкхолдерами.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Проведено громадське обговорення проєкту завдання на розроблення комплексного плану, затвердженням вищезгаданого завдання.</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Визначено розробника комплексного плану.</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Розроблено комплексний план просторового розвитку, проведено процедуру СЕО, ухвалено документ, опубліковано.</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2024-2025</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Виконавчий комітет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16000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1800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9600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sidRPr="005F2B5D">
              <w:rPr>
                <w:rFonts w:ascii="Arial" w:eastAsia="Calibri" w:hAnsi="Arial" w:cs="Arial"/>
                <w:b/>
                <w:color w:val="FFFFFF" w:themeColor="background1"/>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bCs/>
                <w:color w:val="FFFFFF" w:themeColor="background1"/>
                <w:sz w:val="20"/>
                <w:szCs w:val="20"/>
                <w:lang w:val="uk-UA"/>
              </w:rPr>
              <w:t xml:space="preserve">Проєкт 34. </w:t>
            </w:r>
            <w:r w:rsidRPr="005F2B5D">
              <w:rPr>
                <w:rFonts w:ascii="Arial" w:hAnsi="Arial" w:cs="Arial"/>
                <w:b/>
                <w:bCs/>
                <w:color w:val="FFFFFF" w:themeColor="background1"/>
                <w:sz w:val="20"/>
                <w:szCs w:val="20"/>
                <w:lang w:val="uk-UA"/>
              </w:rPr>
              <w:t>Розбудова санітарної інфраструктури в громаді</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3.1.2. Провести капітальний ремонт, реконструкцію будівель комунальних закладів, в тому числі  соціальної  сфери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color w:val="000000"/>
                <w:sz w:val="20"/>
                <w:szCs w:val="20"/>
                <w:lang w:val="uk-UA"/>
              </w:rPr>
              <w:t xml:space="preserve"> - осучаснити  вбиральню в центрі міста, забезпечити біотуалетами місця локації туристичних об’єктів для  комфортних умов перебування  гостей  та мешканців (зокрема під час проведення масових заходів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 гості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rPr>
                <w:rFonts w:ascii="Arial" w:eastAsia="Calibri" w:hAnsi="Arial" w:cs="Arial"/>
                <w:sz w:val="20"/>
                <w:szCs w:val="20"/>
                <w:lang w:val="uk-UA"/>
              </w:rPr>
            </w:pPr>
            <w:r w:rsidRPr="005F2B5D">
              <w:rPr>
                <w:rFonts w:ascii="Arial" w:hAnsi="Arial" w:cs="Arial"/>
                <w:color w:val="000000"/>
                <w:sz w:val="20"/>
                <w:szCs w:val="20"/>
                <w:lang w:val="uk-UA"/>
              </w:rPr>
              <w:t xml:space="preserve">Наявна вбиральня в центрі міста  є застарілою та аварійною, що створює дискомфорт жителям і гостям міста,  особливо проблема загострюється під час проведення масових заходів. </w:t>
            </w:r>
            <w:r w:rsidRPr="005F2B5D">
              <w:rPr>
                <w:rFonts w:ascii="Arial" w:hAnsi="Arial" w:cs="Arial"/>
                <w:bCs/>
                <w:color w:val="000000"/>
                <w:sz w:val="20"/>
                <w:szCs w:val="20"/>
                <w:lang w:val="uk-UA"/>
              </w:rPr>
              <w:t xml:space="preserve">Розбудова санітарної інфраструктури є </w:t>
            </w:r>
            <w:r w:rsidRPr="005F2B5D">
              <w:rPr>
                <w:rFonts w:ascii="Arial" w:hAnsi="Arial" w:cs="Arial"/>
                <w:color w:val="000000"/>
                <w:sz w:val="20"/>
                <w:szCs w:val="20"/>
                <w:lang w:val="uk-UA"/>
              </w:rPr>
              <w:t xml:space="preserve"> важливим елементом розвитку простору міста та повинна посилити комфорт перебування в ньому.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0"/>
              </w:numPr>
              <w:autoSpaceDE w:val="0"/>
              <w:autoSpaceDN w:val="0"/>
              <w:adjustRightInd w:val="0"/>
              <w:spacing w:line="240" w:lineRule="auto"/>
              <w:rPr>
                <w:rFonts w:ascii="Arial" w:hAnsi="Arial" w:cs="Arial"/>
                <w:color w:val="000000"/>
                <w:sz w:val="20"/>
              </w:rPr>
            </w:pPr>
            <w:r>
              <w:rPr>
                <w:rFonts w:ascii="Arial" w:hAnsi="Arial" w:cs="Arial"/>
                <w:color w:val="000000"/>
                <w:sz w:val="20"/>
              </w:rPr>
              <w:t>Виготовлення проє</w:t>
            </w:r>
            <w:r w:rsidRPr="005F2B5D">
              <w:rPr>
                <w:rFonts w:ascii="Arial" w:hAnsi="Arial" w:cs="Arial"/>
                <w:color w:val="000000"/>
                <w:sz w:val="20"/>
              </w:rPr>
              <w:t>кт</w:t>
            </w:r>
            <w:r>
              <w:rPr>
                <w:rFonts w:ascii="Arial" w:hAnsi="Arial" w:cs="Arial"/>
                <w:color w:val="000000"/>
                <w:sz w:val="20"/>
              </w:rPr>
              <w:t>н</w:t>
            </w:r>
            <w:r w:rsidRPr="005F2B5D">
              <w:rPr>
                <w:rFonts w:ascii="Arial" w:hAnsi="Arial" w:cs="Arial"/>
                <w:color w:val="000000"/>
                <w:sz w:val="20"/>
              </w:rPr>
              <w:t xml:space="preserve">о-кошторисної документації по громадській вбиральні в центрі міста. </w:t>
            </w:r>
          </w:p>
          <w:p w:rsidR="00B33EF2" w:rsidRPr="005F2B5D" w:rsidRDefault="00B33EF2" w:rsidP="009118E6">
            <w:pPr>
              <w:pStyle w:val="af"/>
              <w:numPr>
                <w:ilvl w:val="0"/>
                <w:numId w:val="3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Відбір виконавця та проведення ремонтних будівельних робіт.</w:t>
            </w:r>
          </w:p>
          <w:p w:rsidR="00B33EF2" w:rsidRPr="005F2B5D" w:rsidRDefault="00B33EF2" w:rsidP="009118E6">
            <w:pPr>
              <w:pStyle w:val="af"/>
              <w:numPr>
                <w:ilvl w:val="0"/>
                <w:numId w:val="3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Встановлення  сантехніки та відповідного обладнання.</w:t>
            </w:r>
          </w:p>
          <w:p w:rsidR="00B33EF2" w:rsidRPr="005F2B5D" w:rsidRDefault="00B33EF2" w:rsidP="009118E6">
            <w:pPr>
              <w:pStyle w:val="af"/>
              <w:numPr>
                <w:ilvl w:val="0"/>
                <w:numId w:val="3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Забезпечення утримання об’єкта.</w:t>
            </w:r>
          </w:p>
          <w:p w:rsidR="00B33EF2" w:rsidRPr="005F2B5D" w:rsidRDefault="00B33EF2" w:rsidP="009118E6">
            <w:pPr>
              <w:pStyle w:val="af"/>
              <w:numPr>
                <w:ilvl w:val="0"/>
                <w:numId w:val="3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Провести моніторинг місць для забезпечення біотуалетами.</w:t>
            </w:r>
          </w:p>
          <w:p w:rsidR="00B33EF2" w:rsidRPr="005F2B5D" w:rsidRDefault="00B33EF2" w:rsidP="009118E6">
            <w:pPr>
              <w:pStyle w:val="af"/>
              <w:numPr>
                <w:ilvl w:val="0"/>
                <w:numId w:val="30"/>
              </w:numPr>
              <w:pBdr>
                <w:top w:val="nil"/>
                <w:left w:val="nil"/>
                <w:bottom w:val="nil"/>
                <w:right w:val="nil"/>
                <w:between w:val="nil"/>
              </w:pBdr>
              <w:spacing w:line="240" w:lineRule="auto"/>
              <w:rPr>
                <w:rFonts w:ascii="Arial" w:hAnsi="Arial" w:cs="Arial"/>
                <w:sz w:val="20"/>
              </w:rPr>
            </w:pPr>
            <w:r w:rsidRPr="005F2B5D">
              <w:rPr>
                <w:rFonts w:ascii="Arial" w:hAnsi="Arial" w:cs="Arial"/>
                <w:color w:val="000000"/>
                <w:sz w:val="20"/>
              </w:rPr>
              <w:t>Закупівля та встановлення необхідної кількості біотуалетів, забезпечення їх належного утримання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Проведено реконструк</w:t>
            </w:r>
            <w:r>
              <w:rPr>
                <w:rFonts w:ascii="Arial" w:hAnsi="Arial" w:cs="Arial"/>
                <w:sz w:val="20"/>
                <w:szCs w:val="20"/>
                <w:lang w:val="uk-UA"/>
              </w:rPr>
              <w:t>цію вбиральні в центрі м. Малин, п</w:t>
            </w:r>
            <w:r w:rsidRPr="005F2B5D">
              <w:rPr>
                <w:rFonts w:ascii="Arial" w:hAnsi="Arial" w:cs="Arial"/>
                <w:sz w:val="20"/>
                <w:szCs w:val="20"/>
                <w:lang w:val="uk-UA"/>
              </w:rPr>
              <w:t>ередбачено можливість користування для людей з об</w:t>
            </w:r>
            <w:r>
              <w:rPr>
                <w:rFonts w:ascii="Arial" w:hAnsi="Arial" w:cs="Arial"/>
                <w:sz w:val="20"/>
                <w:szCs w:val="20"/>
                <w:lang w:val="uk-UA"/>
              </w:rPr>
              <w:t xml:space="preserve">меженими фізичними можливостями та </w:t>
            </w:r>
            <w:r w:rsidRPr="005F2B5D">
              <w:rPr>
                <w:rFonts w:ascii="Arial" w:hAnsi="Arial" w:cs="Arial"/>
                <w:sz w:val="20"/>
                <w:szCs w:val="20"/>
                <w:lang w:val="uk-UA"/>
              </w:rPr>
              <w:t xml:space="preserve">обігрів приміщення туалету </w:t>
            </w:r>
          </w:p>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в холодну пору</w:t>
            </w:r>
            <w:r>
              <w:rPr>
                <w:rFonts w:ascii="Arial" w:hAnsi="Arial" w:cs="Arial"/>
                <w:sz w:val="20"/>
                <w:szCs w:val="20"/>
                <w:lang w:val="uk-UA"/>
              </w:rPr>
              <w:t xml:space="preserve"> року; встановлено </w:t>
            </w:r>
            <w:r w:rsidRPr="005F2B5D">
              <w:rPr>
                <w:rFonts w:ascii="Arial" w:hAnsi="Arial" w:cs="Arial"/>
                <w:sz w:val="20"/>
                <w:szCs w:val="20"/>
                <w:lang w:val="uk-UA"/>
              </w:rPr>
              <w:t>антивандальні сантехнічні прилади.</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Встановлено біотуалети</w:t>
            </w:r>
            <w:r>
              <w:rPr>
                <w:rFonts w:ascii="Arial" w:hAnsi="Arial" w:cs="Arial"/>
                <w:sz w:val="20"/>
                <w:szCs w:val="20"/>
                <w:lang w:val="uk-UA"/>
              </w:rPr>
              <w:t xml:space="preserve"> (не менше 5 од.)</w:t>
            </w:r>
            <w:r w:rsidRPr="005F2B5D">
              <w:rPr>
                <w:rFonts w:ascii="Arial" w:hAnsi="Arial" w:cs="Arial"/>
                <w:sz w:val="20"/>
                <w:szCs w:val="20"/>
                <w:lang w:val="uk-UA"/>
              </w:rPr>
              <w:t xml:space="preserve"> в місцях масового скупчення людей.</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2024-2025</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6000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bCs/>
                <w:color w:val="FFFFFF" w:themeColor="background1"/>
                <w:sz w:val="20"/>
                <w:szCs w:val="20"/>
                <w:lang w:val="uk-UA"/>
              </w:rPr>
              <w:t xml:space="preserve">Проєкт 35. </w:t>
            </w:r>
            <w:r w:rsidRPr="005F2B5D">
              <w:rPr>
                <w:rFonts w:ascii="Arial" w:hAnsi="Arial" w:cs="Arial"/>
                <w:b/>
                <w:bCs/>
                <w:sz w:val="20"/>
                <w:szCs w:val="20"/>
                <w:lang w:val="uk-UA"/>
              </w:rPr>
              <w:t xml:space="preserve">Реконструкція площі Соборної в місті </w:t>
            </w:r>
            <w:r w:rsidRPr="000001E3">
              <w:rPr>
                <w:rFonts w:ascii="Arial" w:hAnsi="Arial" w:cs="Arial"/>
                <w:b/>
                <w:bCs/>
                <w:sz w:val="20"/>
                <w:szCs w:val="20"/>
                <w:lang w:val="uk-UA"/>
              </w:rPr>
              <w:t xml:space="preserve">Малин </w:t>
            </w:r>
            <w:r w:rsidRPr="000001E3">
              <w:rPr>
                <w:rFonts w:ascii="Arial" w:hAnsi="Arial" w:cs="Arial"/>
                <w:b/>
                <w:bCs/>
                <w:color w:val="FFFFFF" w:themeColor="background1"/>
                <w:sz w:val="20"/>
                <w:szCs w:val="20"/>
                <w:lang w:val="uk-UA"/>
              </w:rPr>
              <w:t>Житомирської області</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3.1.3. Провести реконструкцію вулиць та площі міста</w:t>
            </w:r>
          </w:p>
        </w:tc>
      </w:tr>
      <w:tr w:rsidR="00B33EF2" w:rsidRPr="008A2DC0" w:rsidTr="009118E6">
        <w:trPr>
          <w:trHeight w:val="66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b/>
                <w:sz w:val="20"/>
                <w:szCs w:val="20"/>
                <w:lang w:val="uk-UA"/>
              </w:rPr>
              <w:t xml:space="preserve"> -</w:t>
            </w:r>
            <w:r w:rsidRPr="005F2B5D">
              <w:rPr>
                <w:rFonts w:ascii="Arial" w:hAnsi="Arial" w:cs="Arial"/>
                <w:color w:val="000000"/>
                <w:sz w:val="20"/>
                <w:szCs w:val="20"/>
                <w:lang w:val="uk-UA"/>
              </w:rPr>
              <w:t xml:space="preserve"> оновлення площі як ключового урбаністичного об’єкта міста з визначенням нового функціонального зонування , впровадження підходів сталої міської мобільності та врахуванням потреб всіх категорій користувачів площі.</w:t>
            </w:r>
          </w:p>
        </w:tc>
      </w:tr>
      <w:tr w:rsidR="00B33EF2" w:rsidRPr="005F2B5D" w:rsidTr="009118E6">
        <w:trPr>
          <w:trHeight w:val="304"/>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27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 гості громади</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spacing w:before="40" w:after="40"/>
              <w:jc w:val="both"/>
              <w:rPr>
                <w:rFonts w:ascii="Arial" w:hAnsi="Arial" w:cs="Arial"/>
                <w:color w:val="000000" w:themeColor="text1"/>
                <w:sz w:val="20"/>
                <w:szCs w:val="20"/>
                <w:bdr w:val="nil"/>
                <w:lang w:val="uk-UA"/>
              </w:rPr>
            </w:pPr>
            <w:r w:rsidRPr="005F2B5D">
              <w:rPr>
                <w:rFonts w:ascii="Arial" w:hAnsi="Arial" w:cs="Arial"/>
                <w:color w:val="000000" w:themeColor="text1"/>
                <w:sz w:val="20"/>
                <w:szCs w:val="20"/>
                <w:bdr w:val="nil"/>
                <w:lang w:val="uk-UA"/>
              </w:rPr>
              <w:t>Пл. Соборна є центральною площею м. Малин, на якій розташовані міська рада, ЦНАП, районний суд, відділення податкової інспекції, банків, пошти, пожежне депо, культурні заклади, магазини тощо. Цією площею користуються і мешканці Малина (чисельністю 25 тис. осіб), і мешканці громади (ще додатково 12 тис. осіб), та гості громади.</w:t>
            </w:r>
          </w:p>
          <w:p w:rsidR="00B33EF2" w:rsidRPr="005F2B5D" w:rsidRDefault="00B33EF2" w:rsidP="009118E6">
            <w:pPr>
              <w:spacing w:before="40" w:after="40"/>
              <w:jc w:val="both"/>
              <w:rPr>
                <w:rFonts w:ascii="Arial" w:hAnsi="Arial" w:cs="Arial"/>
                <w:color w:val="000000" w:themeColor="text1"/>
                <w:sz w:val="20"/>
                <w:szCs w:val="20"/>
                <w:bdr w:val="nil"/>
                <w:lang w:val="uk-UA"/>
              </w:rPr>
            </w:pPr>
            <w:r w:rsidRPr="005F2B5D">
              <w:rPr>
                <w:rFonts w:ascii="Arial" w:hAnsi="Arial" w:cs="Arial"/>
                <w:color w:val="000000" w:themeColor="text1"/>
                <w:sz w:val="20"/>
                <w:szCs w:val="20"/>
                <w:bdr w:val="nil"/>
                <w:lang w:val="uk-UA"/>
              </w:rPr>
              <w:t xml:space="preserve">Проєкт спрямований на відновлення пл. Соборної,  оскільки частина площі була пошкоджена внаслідок збройної агресії російської федерації – авіаційного  удару у березні 2022 року (пошкоджень зазнали проїзна частина, громадський простір, елементи благоустрою, а також прилеглі будівлі). Площу Соборну оточують вулиці з інтенсивним рухом як транспорту, так і пішоходів, і забезпечення безпеки та комфорту їх руху є вкрай важливим під час реконструкції. Крім цього, важливим є створення інфраструктури для велосипедистів (велосипедні доріжки, парковки тощо). </w:t>
            </w:r>
          </w:p>
          <w:p w:rsidR="00B33EF2" w:rsidRPr="005F2B5D" w:rsidRDefault="00B33EF2" w:rsidP="009118E6">
            <w:pPr>
              <w:spacing w:before="40" w:after="40"/>
              <w:jc w:val="both"/>
              <w:rPr>
                <w:rFonts w:ascii="Arial" w:eastAsia="Calibri" w:hAnsi="Arial" w:cs="Arial"/>
                <w:sz w:val="20"/>
                <w:szCs w:val="20"/>
                <w:lang w:val="uk-UA"/>
              </w:rPr>
            </w:pPr>
            <w:r w:rsidRPr="005F2B5D">
              <w:rPr>
                <w:rFonts w:ascii="Arial" w:hAnsi="Arial" w:cs="Arial"/>
                <w:color w:val="000000" w:themeColor="text1"/>
                <w:sz w:val="20"/>
                <w:szCs w:val="20"/>
                <w:bdr w:val="nil"/>
                <w:lang w:val="uk-UA"/>
              </w:rPr>
              <w:t xml:space="preserve">Відновлення пл. Соборної дасть змогу не лише вирішити проблему її неналежного експлуатаційного стану через пошкодження, але й оновити бачення цієї площі як ключового урбаністичного об’єкта міста, визначити </w:t>
            </w:r>
            <w:r w:rsidRPr="00533CF3">
              <w:rPr>
                <w:rFonts w:ascii="Arial" w:hAnsi="Arial" w:cs="Arial"/>
                <w:color w:val="000000" w:themeColor="text1"/>
                <w:sz w:val="20"/>
                <w:szCs w:val="20"/>
                <w:bdr w:val="nil"/>
                <w:lang w:val="uk-UA"/>
              </w:rPr>
              <w:t>її функціональне</w:t>
            </w:r>
            <w:r w:rsidRPr="005F2B5D">
              <w:rPr>
                <w:rFonts w:ascii="Arial" w:hAnsi="Arial" w:cs="Arial"/>
                <w:color w:val="000000" w:themeColor="text1"/>
                <w:sz w:val="20"/>
                <w:szCs w:val="20"/>
                <w:bdr w:val="nil"/>
                <w:lang w:val="uk-UA"/>
              </w:rPr>
              <w:t xml:space="preserve"> зонування, впровадити підходи сталої </w:t>
            </w:r>
            <w:r w:rsidRPr="005F2B5D">
              <w:rPr>
                <w:rFonts w:ascii="Arial" w:hAnsi="Arial" w:cs="Arial"/>
                <w:color w:val="000000" w:themeColor="text1"/>
                <w:sz w:val="20"/>
                <w:szCs w:val="20"/>
                <w:bdr w:val="nil"/>
                <w:lang w:val="uk-UA"/>
              </w:rPr>
              <w:lastRenderedPageBreak/>
              <w:t>міської мобільності та належно врахувати потреби усіх користувачів площі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E97E79" w:rsidRDefault="00B33EF2" w:rsidP="009118E6">
            <w:pPr>
              <w:pStyle w:val="paragraph"/>
              <w:numPr>
                <w:ilvl w:val="0"/>
                <w:numId w:val="31"/>
              </w:numPr>
              <w:spacing w:before="0" w:beforeAutospacing="0" w:after="0" w:afterAutospacing="0"/>
              <w:contextualSpacing/>
              <w:textAlignment w:val="baseline"/>
              <w:rPr>
                <w:rFonts w:ascii="Arial" w:hAnsi="Arial" w:cs="Arial"/>
                <w:sz w:val="20"/>
                <w:szCs w:val="20"/>
              </w:rPr>
            </w:pPr>
            <w:r w:rsidRPr="00E97E79">
              <w:rPr>
                <w:rFonts w:ascii="Arial" w:hAnsi="Arial" w:cs="Arial"/>
                <w:sz w:val="20"/>
                <w:szCs w:val="20"/>
              </w:rPr>
              <w:t>Розробка проєктної ідеї.</w:t>
            </w:r>
          </w:p>
          <w:p w:rsidR="00B33EF2" w:rsidRPr="00E97E79" w:rsidRDefault="00B33EF2" w:rsidP="009118E6">
            <w:pPr>
              <w:pStyle w:val="paragraph"/>
              <w:numPr>
                <w:ilvl w:val="0"/>
                <w:numId w:val="31"/>
              </w:numPr>
              <w:spacing w:before="0" w:beforeAutospacing="0" w:after="0" w:afterAutospacing="0"/>
              <w:contextualSpacing/>
              <w:textAlignment w:val="baseline"/>
              <w:rPr>
                <w:rFonts w:ascii="Arial" w:hAnsi="Arial" w:cs="Arial"/>
                <w:sz w:val="20"/>
                <w:szCs w:val="20"/>
              </w:rPr>
            </w:pPr>
            <w:r w:rsidRPr="00E97E79">
              <w:rPr>
                <w:rFonts w:ascii="Arial" w:hAnsi="Arial" w:cs="Arial"/>
                <w:sz w:val="20"/>
                <w:szCs w:val="20"/>
              </w:rPr>
              <w:t>Виконання технічних обстежень.</w:t>
            </w:r>
          </w:p>
          <w:p w:rsidR="00B33EF2" w:rsidRPr="00E97E79" w:rsidRDefault="00B33EF2" w:rsidP="009118E6">
            <w:pPr>
              <w:pStyle w:val="paragraph"/>
              <w:numPr>
                <w:ilvl w:val="0"/>
                <w:numId w:val="31"/>
              </w:numPr>
              <w:spacing w:before="0" w:beforeAutospacing="0" w:after="0" w:afterAutospacing="0"/>
              <w:contextualSpacing/>
              <w:textAlignment w:val="baseline"/>
              <w:rPr>
                <w:rFonts w:ascii="Arial" w:hAnsi="Arial" w:cs="Arial"/>
                <w:b/>
                <w:bCs/>
                <w:sz w:val="20"/>
                <w:szCs w:val="20"/>
              </w:rPr>
            </w:pPr>
            <w:r w:rsidRPr="00E97E79">
              <w:rPr>
                <w:rFonts w:ascii="Arial" w:hAnsi="Arial" w:cs="Arial"/>
                <w:sz w:val="20"/>
                <w:szCs w:val="20"/>
              </w:rPr>
              <w:t>Затвердження завдання на проєктування.</w:t>
            </w:r>
          </w:p>
          <w:p w:rsidR="00B33EF2" w:rsidRPr="00E97E79" w:rsidRDefault="00B33EF2" w:rsidP="009118E6">
            <w:pPr>
              <w:pStyle w:val="paragraph"/>
              <w:numPr>
                <w:ilvl w:val="0"/>
                <w:numId w:val="31"/>
              </w:numPr>
              <w:spacing w:before="0" w:beforeAutospacing="0" w:after="0" w:afterAutospacing="0"/>
              <w:contextualSpacing/>
              <w:textAlignment w:val="baseline"/>
              <w:rPr>
                <w:rFonts w:ascii="Arial" w:hAnsi="Arial" w:cs="Arial"/>
                <w:b/>
                <w:bCs/>
                <w:sz w:val="20"/>
                <w:szCs w:val="20"/>
              </w:rPr>
            </w:pPr>
            <w:r w:rsidRPr="00E97E79">
              <w:rPr>
                <w:rFonts w:ascii="Arial" w:hAnsi="Arial" w:cs="Arial"/>
                <w:sz w:val="20"/>
                <w:szCs w:val="20"/>
              </w:rPr>
              <w:t>Проведення громадських обговорень.</w:t>
            </w:r>
          </w:p>
          <w:p w:rsidR="00B33EF2" w:rsidRPr="005F2B5D" w:rsidRDefault="00B33EF2" w:rsidP="009118E6">
            <w:pPr>
              <w:pStyle w:val="paragraph"/>
              <w:numPr>
                <w:ilvl w:val="0"/>
                <w:numId w:val="31"/>
              </w:numPr>
              <w:spacing w:before="0" w:beforeAutospacing="0" w:after="0" w:afterAutospacing="0"/>
              <w:contextualSpacing/>
              <w:textAlignment w:val="baseline"/>
              <w:rPr>
                <w:rFonts w:ascii="Arial" w:hAnsi="Arial" w:cs="Arial"/>
                <w:b/>
                <w:bCs/>
                <w:sz w:val="20"/>
                <w:szCs w:val="20"/>
              </w:rPr>
            </w:pPr>
            <w:r w:rsidRPr="00E97E79">
              <w:rPr>
                <w:rFonts w:ascii="Arial" w:hAnsi="Arial" w:cs="Arial"/>
                <w:sz w:val="20"/>
                <w:szCs w:val="20"/>
              </w:rPr>
              <w:t>Проходження експертизи</w:t>
            </w:r>
            <w:r w:rsidRPr="005F2B5D">
              <w:rPr>
                <w:rFonts w:ascii="Arial" w:hAnsi="Arial" w:cs="Arial"/>
                <w:sz w:val="20"/>
                <w:szCs w:val="20"/>
              </w:rPr>
              <w:t>.</w:t>
            </w:r>
          </w:p>
          <w:p w:rsidR="00B33EF2" w:rsidRPr="005F2B5D" w:rsidRDefault="00B33EF2" w:rsidP="009118E6">
            <w:pPr>
              <w:pStyle w:val="paragraph"/>
              <w:numPr>
                <w:ilvl w:val="0"/>
                <w:numId w:val="31"/>
              </w:numPr>
              <w:spacing w:before="0" w:beforeAutospacing="0" w:after="0" w:afterAutospacing="0"/>
              <w:contextualSpacing/>
              <w:textAlignment w:val="baseline"/>
              <w:rPr>
                <w:rFonts w:ascii="Arial" w:hAnsi="Arial" w:cs="Arial"/>
                <w:b/>
                <w:bCs/>
                <w:sz w:val="20"/>
                <w:szCs w:val="20"/>
              </w:rPr>
            </w:pPr>
            <w:r w:rsidRPr="005F2B5D">
              <w:rPr>
                <w:rFonts w:ascii="Arial" w:hAnsi="Arial" w:cs="Arial"/>
                <w:sz w:val="20"/>
                <w:szCs w:val="20"/>
              </w:rPr>
              <w:t>Підготовка та  затвердження ПКД. Розрахунок бюджету, забезпечення фінансування</w:t>
            </w:r>
          </w:p>
          <w:p w:rsidR="00B33EF2" w:rsidRPr="005F2B5D" w:rsidRDefault="00B33EF2" w:rsidP="009118E6">
            <w:pPr>
              <w:pStyle w:val="af"/>
              <w:numPr>
                <w:ilvl w:val="0"/>
                <w:numId w:val="31"/>
              </w:numPr>
              <w:autoSpaceDE w:val="0"/>
              <w:autoSpaceDN w:val="0"/>
              <w:adjustRightInd w:val="0"/>
              <w:rPr>
                <w:rFonts w:ascii="Arial" w:hAnsi="Arial" w:cs="Arial"/>
                <w:sz w:val="20"/>
              </w:rPr>
            </w:pPr>
            <w:r w:rsidRPr="005F2B5D">
              <w:rPr>
                <w:rFonts w:ascii="Arial" w:hAnsi="Arial" w:cs="Arial"/>
                <w:sz w:val="20"/>
              </w:rPr>
              <w:t>Підготування тендерної документації.</w:t>
            </w:r>
          </w:p>
          <w:p w:rsidR="00B33EF2" w:rsidRPr="005F2B5D" w:rsidRDefault="00B33EF2" w:rsidP="009118E6">
            <w:pPr>
              <w:pStyle w:val="af"/>
              <w:numPr>
                <w:ilvl w:val="0"/>
                <w:numId w:val="31"/>
              </w:numPr>
              <w:autoSpaceDE w:val="0"/>
              <w:autoSpaceDN w:val="0"/>
              <w:adjustRightInd w:val="0"/>
              <w:rPr>
                <w:rFonts w:ascii="Arial" w:hAnsi="Arial" w:cs="Arial"/>
                <w:sz w:val="20"/>
              </w:rPr>
            </w:pPr>
            <w:r w:rsidRPr="005F2B5D">
              <w:rPr>
                <w:rFonts w:ascii="Arial" w:hAnsi="Arial" w:cs="Arial"/>
                <w:sz w:val="20"/>
              </w:rPr>
              <w:t>Проведення торгів.</w:t>
            </w:r>
          </w:p>
          <w:p w:rsidR="00B33EF2" w:rsidRPr="005F2B5D" w:rsidRDefault="00B33EF2" w:rsidP="009118E6">
            <w:pPr>
              <w:pStyle w:val="af"/>
              <w:numPr>
                <w:ilvl w:val="0"/>
                <w:numId w:val="31"/>
              </w:numPr>
              <w:pBdr>
                <w:top w:val="nil"/>
                <w:left w:val="nil"/>
                <w:bottom w:val="nil"/>
                <w:right w:val="nil"/>
                <w:between w:val="nil"/>
              </w:pBdr>
              <w:rPr>
                <w:rFonts w:ascii="Arial" w:hAnsi="Arial" w:cs="Arial"/>
                <w:sz w:val="20"/>
              </w:rPr>
            </w:pPr>
            <w:r w:rsidRPr="005F2B5D">
              <w:rPr>
                <w:rFonts w:ascii="Arial" w:hAnsi="Arial" w:cs="Arial"/>
                <w:sz w:val="20"/>
              </w:rPr>
              <w:t>Виконання робіт.</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Звужено смугу руху до 3,0 м на проїзних частинах, що оточують площу та розширення тротуарів по периметру площі.</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Зменшено перехресть на кутах площі та каналізування дорожнього руху.</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Відновлено наявні та влаштовано нові пішохідні переходи з острівцями безпеки.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Оновлено покриття на тротуарах.</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Облаштовано велосипедні доріжки по периметру площі, в т.ч. велосипедні переїзди через усі перехрестя.</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Упорядковано паркування на площі (виділення місць для паркування та заборона паркування у смугах руху та тротуарах).</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Облаштовано автобусні зупинки.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Оновлено освітлення на пл. Соборній, в т.ч. влаштування окремих ліній освітлення для тротуарів;</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Оновлено громадський простір всередині площі (виділення різних функціональних зон, влаштування вуличних меблів, фонтану, оновлення озеленення тощо);</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Забезпечено інклюзивність усіх частин площі (влаштування понижень на пішохідних переходах, пандусів біля сходів, підвищення рівня проїзної частини в місцях примикання виїздів з прилеглої території, влаштування тактильної плитки тощо).</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2024-2026</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 xml:space="preserve">авчого </w:t>
            </w:r>
            <w:r w:rsidRPr="005F2B5D">
              <w:rPr>
                <w:rFonts w:ascii="Arial" w:hAnsi="Arial" w:cs="Arial"/>
                <w:sz w:val="20"/>
                <w:szCs w:val="20"/>
                <w:lang w:val="uk-UA"/>
              </w:rPr>
              <w:t>ком</w:t>
            </w:r>
            <w:r>
              <w:rPr>
                <w:rFonts w:ascii="Arial" w:hAnsi="Arial" w:cs="Arial"/>
                <w:sz w:val="20"/>
                <w:szCs w:val="20"/>
                <w:lang w:val="uk-UA"/>
              </w:rPr>
              <w:t xml:space="preserve">ітету </w:t>
            </w:r>
            <w:r w:rsidRPr="005F2B5D">
              <w:rPr>
                <w:rFonts w:ascii="Arial" w:hAnsi="Arial" w:cs="Arial"/>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103400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680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20680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680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20680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2040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62040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C6996"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bCs/>
                <w:color w:val="FFFFFF" w:themeColor="background1"/>
                <w:sz w:val="20"/>
                <w:szCs w:val="20"/>
                <w:lang w:val="uk-UA"/>
              </w:rPr>
              <w:t xml:space="preserve">Проєкт 36. </w:t>
            </w:r>
            <w:r w:rsidRPr="005F2B5D">
              <w:rPr>
                <w:rFonts w:ascii="Arial" w:hAnsi="Arial" w:cs="Arial"/>
                <w:b/>
                <w:color w:val="FFFFFF" w:themeColor="background1"/>
                <w:sz w:val="20"/>
                <w:szCs w:val="20"/>
                <w:lang w:val="uk-UA"/>
              </w:rPr>
              <w:t>Історико-культурний комплекс «Древній Малин»</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3.1.4. Створити сучасні громадські простори на основі міжнародних стандартів</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 - створити громадський простір на основі історико-культурної спадщини  громади з врахуванням міжнародних стандартів.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 гості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color w:val="000000"/>
                <w:sz w:val="20"/>
                <w:szCs w:val="20"/>
                <w:lang w:val="uk-UA" w:eastAsia="en-US"/>
              </w:rPr>
            </w:pPr>
            <w:r w:rsidRPr="005F2B5D">
              <w:rPr>
                <w:rFonts w:ascii="Arial" w:eastAsiaTheme="minorHAnsi" w:hAnsi="Arial" w:cs="Arial"/>
                <w:color w:val="000000"/>
                <w:sz w:val="20"/>
                <w:szCs w:val="20"/>
                <w:lang w:val="uk-UA" w:eastAsia="en-US"/>
              </w:rPr>
              <w:t xml:space="preserve">Проєкт спрямований на розвиток </w:t>
            </w:r>
            <w:r w:rsidRPr="005F2B5D">
              <w:rPr>
                <w:rFonts w:ascii="Arial" w:hAnsi="Arial" w:cs="Arial"/>
                <w:sz w:val="20"/>
                <w:szCs w:val="20"/>
                <w:lang w:val="uk-UA"/>
              </w:rPr>
              <w:t>туристично-рекреаційних можливостей громади</w:t>
            </w:r>
            <w:r w:rsidRPr="005F2B5D">
              <w:rPr>
                <w:rFonts w:ascii="Arial" w:eastAsiaTheme="minorHAnsi" w:hAnsi="Arial" w:cs="Arial"/>
                <w:color w:val="000000"/>
                <w:sz w:val="20"/>
                <w:szCs w:val="20"/>
                <w:lang w:val="uk-UA" w:eastAsia="en-US"/>
              </w:rPr>
              <w:t xml:space="preserve">для забезпечення ефективного і комплексного (економічного, соціального, екологічного та інноваційного) використання наявного туристичного потенціалу Малинської </w:t>
            </w:r>
            <w:r>
              <w:rPr>
                <w:rFonts w:ascii="Arial" w:eastAsiaTheme="minorHAnsi" w:hAnsi="Arial" w:cs="Arial"/>
                <w:color w:val="000000"/>
                <w:sz w:val="20"/>
                <w:szCs w:val="20"/>
                <w:lang w:val="uk-UA" w:eastAsia="en-US"/>
              </w:rPr>
              <w:t>М</w:t>
            </w:r>
            <w:r w:rsidRPr="005F2B5D">
              <w:rPr>
                <w:rFonts w:ascii="Arial" w:eastAsiaTheme="minorHAnsi" w:hAnsi="Arial" w:cs="Arial"/>
                <w:color w:val="000000"/>
                <w:sz w:val="20"/>
                <w:szCs w:val="20"/>
                <w:lang w:val="uk-UA" w:eastAsia="en-US"/>
              </w:rPr>
              <w:t>ТГ, шляхом об’єднання окремих туристичних об’єктів в єдиний туристичний простір.</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E97E79" w:rsidRDefault="00B33EF2" w:rsidP="009118E6">
            <w:pPr>
              <w:pStyle w:val="af"/>
              <w:numPr>
                <w:ilvl w:val="0"/>
                <w:numId w:val="32"/>
              </w:numPr>
              <w:autoSpaceDE w:val="0"/>
              <w:autoSpaceDN w:val="0"/>
              <w:adjustRightInd w:val="0"/>
              <w:spacing w:line="240" w:lineRule="auto"/>
              <w:ind w:left="0" w:firstLine="34"/>
              <w:rPr>
                <w:rFonts w:ascii="Arial" w:hAnsi="Arial" w:cs="Arial"/>
                <w:color w:val="000000"/>
                <w:sz w:val="20"/>
              </w:rPr>
            </w:pPr>
            <w:r w:rsidRPr="005F2B5D">
              <w:rPr>
                <w:rFonts w:ascii="Arial" w:hAnsi="Arial" w:cs="Arial"/>
                <w:sz w:val="20"/>
              </w:rPr>
              <w:t>Проведення базових, передпро</w:t>
            </w:r>
            <w:r>
              <w:rPr>
                <w:rFonts w:ascii="Arial" w:hAnsi="Arial" w:cs="Arial"/>
                <w:sz w:val="20"/>
              </w:rPr>
              <w:t>є</w:t>
            </w:r>
            <w:r w:rsidRPr="005F2B5D">
              <w:rPr>
                <w:rFonts w:ascii="Arial" w:hAnsi="Arial" w:cs="Arial"/>
                <w:sz w:val="20"/>
              </w:rPr>
              <w:t xml:space="preserve">ктних робіт з залученням істориків, краєзнавців, крафтових </w:t>
            </w:r>
            <w:r w:rsidRPr="00E97E79">
              <w:rPr>
                <w:rFonts w:ascii="Arial" w:hAnsi="Arial" w:cs="Arial"/>
                <w:sz w:val="20"/>
              </w:rPr>
              <w:t>майстрів, ландшафтних дизайнерів по змістовному наповненню простору.</w:t>
            </w:r>
          </w:p>
          <w:p w:rsidR="00B33EF2" w:rsidRPr="00E97E79" w:rsidRDefault="00B33EF2" w:rsidP="009118E6">
            <w:pPr>
              <w:pStyle w:val="af"/>
              <w:numPr>
                <w:ilvl w:val="0"/>
                <w:numId w:val="32"/>
              </w:numPr>
              <w:autoSpaceDE w:val="0"/>
              <w:autoSpaceDN w:val="0"/>
              <w:adjustRightInd w:val="0"/>
              <w:spacing w:line="240" w:lineRule="auto"/>
              <w:ind w:left="0" w:firstLine="34"/>
              <w:rPr>
                <w:rFonts w:ascii="Arial" w:hAnsi="Arial" w:cs="Arial"/>
                <w:color w:val="000000"/>
                <w:sz w:val="20"/>
              </w:rPr>
            </w:pPr>
            <w:r w:rsidRPr="00E97E79">
              <w:rPr>
                <w:rFonts w:ascii="Arial" w:hAnsi="Arial" w:cs="Arial"/>
                <w:color w:val="000000"/>
                <w:sz w:val="20"/>
              </w:rPr>
              <w:t>Розробка проєктно – кошторисної документації  з урахуванням елементів інклюзивності, безбар'єрності,  екологічності та інноваційності.</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E97E79">
              <w:rPr>
                <w:rFonts w:ascii="Arial" w:hAnsi="Arial" w:cs="Arial"/>
                <w:color w:val="000000"/>
                <w:sz w:val="20"/>
                <w:szCs w:val="20"/>
                <w:lang w:val="uk-UA"/>
              </w:rPr>
              <w:t>3. Пошук джерел фінансування, партнерів для проведення  запланованих заходів в межах створення комплексу, розподіл функцій у реалізації проєкту.</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4. Здійснення пооб'єктних заходів:</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FC2354">
              <w:rPr>
                <w:rFonts w:ascii="Arial" w:hAnsi="Arial" w:cs="Arial"/>
                <w:i/>
                <w:color w:val="000000"/>
                <w:sz w:val="20"/>
                <w:szCs w:val="20"/>
                <w:lang w:val="uk-UA"/>
              </w:rPr>
              <w:t>- на Малинському городищі щодо створенняскансена</w:t>
            </w:r>
            <w:r w:rsidRPr="00FC2354">
              <w:rPr>
                <w:rFonts w:ascii="Arial" w:hAnsi="Arial" w:cs="Arial"/>
                <w:color w:val="000000"/>
                <w:sz w:val="20"/>
                <w:szCs w:val="20"/>
                <w:lang w:val="uk-UA"/>
              </w:rPr>
              <w:t>:</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Pr>
                <w:rFonts w:ascii="Arial" w:hAnsi="Arial" w:cs="Arial"/>
                <w:color w:val="000000"/>
                <w:sz w:val="20"/>
                <w:szCs w:val="20"/>
                <w:lang w:val="uk-UA"/>
              </w:rPr>
              <w:t xml:space="preserve">* встановлення </w:t>
            </w:r>
            <w:r w:rsidRPr="005F2B5D">
              <w:rPr>
                <w:rFonts w:ascii="Arial" w:hAnsi="Arial" w:cs="Arial"/>
                <w:color w:val="000000"/>
                <w:sz w:val="20"/>
                <w:szCs w:val="20"/>
                <w:lang w:val="uk-UA"/>
              </w:rPr>
              <w:t xml:space="preserve">будівлі у древньослов'янському стилі для експонування матеріалів археологічних розкопок,  </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 встановлення фортифікаційних укріплень,</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 облаштування під</w:t>
            </w:r>
            <w:r>
              <w:rPr>
                <w:rFonts w:ascii="Arial" w:hAnsi="Arial" w:cs="Arial"/>
                <w:color w:val="000000"/>
                <w:sz w:val="20"/>
                <w:szCs w:val="20"/>
                <w:lang w:val="uk-UA"/>
              </w:rPr>
              <w:t>’їзних шл</w:t>
            </w:r>
            <w:r w:rsidRPr="005F2B5D">
              <w:rPr>
                <w:rFonts w:ascii="Arial" w:hAnsi="Arial" w:cs="Arial"/>
                <w:color w:val="000000"/>
                <w:sz w:val="20"/>
                <w:szCs w:val="20"/>
                <w:lang w:val="uk-UA"/>
              </w:rPr>
              <w:t>яхів (освітлення, вказівники),</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 щорічне проведення фестивалю «Секрети стародавніх металургів»</w:t>
            </w:r>
          </w:p>
          <w:p w:rsidR="00B33EF2" w:rsidRPr="005F2B5D" w:rsidRDefault="00B33EF2" w:rsidP="009118E6">
            <w:pPr>
              <w:ind w:firstLine="34"/>
              <w:contextualSpacing/>
              <w:jc w:val="both"/>
              <w:rPr>
                <w:rFonts w:ascii="Arial" w:hAnsi="Arial" w:cs="Arial"/>
                <w:i/>
                <w:sz w:val="20"/>
                <w:szCs w:val="20"/>
                <w:lang w:val="uk-UA"/>
              </w:rPr>
            </w:pPr>
            <w:r w:rsidRPr="005F2B5D">
              <w:rPr>
                <w:rFonts w:ascii="Arial" w:hAnsi="Arial" w:cs="Arial"/>
                <w:i/>
                <w:color w:val="000000"/>
                <w:sz w:val="20"/>
                <w:szCs w:val="20"/>
                <w:lang w:val="uk-UA"/>
              </w:rPr>
              <w:t xml:space="preserve">- </w:t>
            </w:r>
            <w:r w:rsidRPr="005F2B5D">
              <w:rPr>
                <w:rFonts w:ascii="Arial" w:hAnsi="Arial" w:cs="Arial"/>
                <w:i/>
                <w:sz w:val="20"/>
                <w:szCs w:val="20"/>
                <w:lang w:val="uk-UA"/>
              </w:rPr>
              <w:t>на базі міського парку ім. М. Миклухо-Маклая:</w:t>
            </w:r>
          </w:p>
          <w:p w:rsidR="00B33EF2" w:rsidRPr="005F2B5D" w:rsidRDefault="00B33EF2" w:rsidP="009118E6">
            <w:pPr>
              <w:ind w:firstLine="34"/>
              <w:contextualSpacing/>
              <w:jc w:val="both"/>
              <w:rPr>
                <w:rFonts w:ascii="Arial" w:hAnsi="Arial" w:cs="Arial"/>
                <w:sz w:val="20"/>
                <w:szCs w:val="20"/>
                <w:lang w:val="uk-UA"/>
              </w:rPr>
            </w:pPr>
            <w:r w:rsidRPr="005F2B5D">
              <w:rPr>
                <w:rFonts w:ascii="Arial" w:hAnsi="Arial" w:cs="Arial"/>
                <w:sz w:val="20"/>
                <w:szCs w:val="20"/>
                <w:lang w:val="uk-UA"/>
              </w:rPr>
              <w:t>* облаштування мотузкового парку,</w:t>
            </w:r>
          </w:p>
          <w:p w:rsidR="00B33EF2" w:rsidRPr="005F2B5D" w:rsidRDefault="00B33EF2" w:rsidP="009118E6">
            <w:pPr>
              <w:ind w:firstLine="34"/>
              <w:contextualSpacing/>
              <w:jc w:val="both"/>
              <w:rPr>
                <w:rFonts w:ascii="Arial" w:hAnsi="Arial" w:cs="Arial"/>
                <w:sz w:val="20"/>
                <w:szCs w:val="20"/>
                <w:lang w:val="uk-UA"/>
              </w:rPr>
            </w:pPr>
            <w:r w:rsidRPr="005F2B5D">
              <w:rPr>
                <w:rFonts w:ascii="Arial" w:hAnsi="Arial" w:cs="Arial"/>
                <w:sz w:val="20"/>
                <w:szCs w:val="20"/>
                <w:lang w:val="uk-UA"/>
              </w:rPr>
              <w:t>* встановлення станції човнів (сучасних, древньослов'янських та гвінейських каное),</w:t>
            </w:r>
          </w:p>
          <w:p w:rsidR="00B33EF2" w:rsidRPr="005F2B5D" w:rsidRDefault="00B33EF2" w:rsidP="009118E6">
            <w:pPr>
              <w:ind w:firstLine="34"/>
              <w:contextualSpacing/>
              <w:jc w:val="both"/>
              <w:rPr>
                <w:rFonts w:ascii="Arial" w:hAnsi="Arial" w:cs="Arial"/>
                <w:sz w:val="20"/>
                <w:szCs w:val="20"/>
                <w:lang w:val="uk-UA"/>
              </w:rPr>
            </w:pPr>
            <w:r w:rsidRPr="005F2B5D">
              <w:rPr>
                <w:rFonts w:ascii="Arial" w:hAnsi="Arial" w:cs="Arial"/>
                <w:sz w:val="20"/>
                <w:szCs w:val="20"/>
                <w:lang w:val="uk-UA"/>
              </w:rPr>
              <w:t>* встановлення скульптур видатних діячів Київської русі (князі Святослав, Володимир та Ярослав Мудрий),</w:t>
            </w:r>
          </w:p>
          <w:p w:rsidR="00B33EF2" w:rsidRPr="005F2B5D" w:rsidRDefault="00B33EF2" w:rsidP="009118E6">
            <w:pPr>
              <w:ind w:firstLine="34"/>
              <w:contextualSpacing/>
              <w:jc w:val="both"/>
              <w:rPr>
                <w:rFonts w:ascii="Arial" w:hAnsi="Arial" w:cs="Arial"/>
                <w:sz w:val="20"/>
                <w:szCs w:val="20"/>
                <w:lang w:val="uk-UA"/>
              </w:rPr>
            </w:pPr>
            <w:r w:rsidRPr="005F2B5D">
              <w:rPr>
                <w:rFonts w:ascii="Arial" w:hAnsi="Arial" w:cs="Arial"/>
                <w:sz w:val="20"/>
                <w:szCs w:val="20"/>
                <w:lang w:val="uk-UA"/>
              </w:rPr>
              <w:t>* встановлення МАФ в тематиці подорожей Миклухо – Маклая.</w:t>
            </w:r>
          </w:p>
          <w:p w:rsidR="00B33EF2" w:rsidRPr="005F2B5D" w:rsidRDefault="00B33EF2" w:rsidP="009118E6">
            <w:pPr>
              <w:autoSpaceDE w:val="0"/>
              <w:autoSpaceDN w:val="0"/>
              <w:adjustRightInd w:val="0"/>
              <w:ind w:firstLine="34"/>
              <w:jc w:val="both"/>
              <w:rPr>
                <w:rFonts w:ascii="Arial" w:hAnsi="Arial" w:cs="Arial"/>
                <w:i/>
                <w:sz w:val="20"/>
                <w:szCs w:val="20"/>
                <w:lang w:val="uk-UA"/>
              </w:rPr>
            </w:pPr>
            <w:r w:rsidRPr="005F2B5D">
              <w:rPr>
                <w:rFonts w:ascii="Arial" w:hAnsi="Arial" w:cs="Arial"/>
                <w:i/>
                <w:sz w:val="20"/>
                <w:szCs w:val="20"/>
                <w:lang w:val="uk-UA"/>
              </w:rPr>
              <w:t>- на базі екологічного дендропарку «Вересковий»:</w:t>
            </w:r>
          </w:p>
          <w:p w:rsidR="00B33EF2" w:rsidRPr="005F2B5D" w:rsidRDefault="00B33EF2" w:rsidP="009118E6">
            <w:pPr>
              <w:autoSpaceDE w:val="0"/>
              <w:autoSpaceDN w:val="0"/>
              <w:adjustRightInd w:val="0"/>
              <w:ind w:firstLine="34"/>
              <w:jc w:val="both"/>
              <w:rPr>
                <w:rFonts w:ascii="Arial" w:hAnsi="Arial" w:cs="Arial"/>
                <w:sz w:val="20"/>
                <w:szCs w:val="20"/>
                <w:lang w:val="uk-UA"/>
              </w:rPr>
            </w:pPr>
            <w:r w:rsidRPr="005F2B5D">
              <w:rPr>
                <w:rFonts w:ascii="Arial" w:hAnsi="Arial" w:cs="Arial"/>
                <w:sz w:val="20"/>
                <w:szCs w:val="20"/>
                <w:lang w:val="uk-UA"/>
              </w:rPr>
              <w:t xml:space="preserve">* </w:t>
            </w:r>
            <w:r>
              <w:rPr>
                <w:rFonts w:ascii="Arial" w:hAnsi="Arial" w:cs="Arial"/>
                <w:sz w:val="20"/>
                <w:szCs w:val="20"/>
                <w:lang w:val="uk-UA"/>
              </w:rPr>
              <w:t>облаштування</w:t>
            </w:r>
            <w:r w:rsidRPr="005F2B5D">
              <w:rPr>
                <w:rFonts w:ascii="Arial" w:hAnsi="Arial" w:cs="Arial"/>
                <w:sz w:val="20"/>
                <w:szCs w:val="20"/>
                <w:lang w:val="uk-UA"/>
              </w:rPr>
              <w:t xml:space="preserve"> календаря (гороскопу) друїдів з висадкою посадкового матеріалу,</w:t>
            </w:r>
          </w:p>
          <w:p w:rsidR="00B33EF2" w:rsidRPr="005F2B5D" w:rsidRDefault="00B33EF2" w:rsidP="009118E6">
            <w:pPr>
              <w:autoSpaceDE w:val="0"/>
              <w:autoSpaceDN w:val="0"/>
              <w:adjustRightInd w:val="0"/>
              <w:ind w:firstLine="34"/>
              <w:jc w:val="both"/>
              <w:rPr>
                <w:rFonts w:ascii="Arial" w:hAnsi="Arial" w:cs="Arial"/>
                <w:sz w:val="20"/>
                <w:szCs w:val="20"/>
                <w:lang w:val="uk-UA"/>
              </w:rPr>
            </w:pPr>
            <w:r w:rsidRPr="005F2B5D">
              <w:rPr>
                <w:rFonts w:ascii="Arial" w:hAnsi="Arial" w:cs="Arial"/>
                <w:sz w:val="20"/>
                <w:szCs w:val="20"/>
                <w:lang w:val="uk-UA"/>
              </w:rPr>
              <w:lastRenderedPageBreak/>
              <w:t xml:space="preserve">* облаштування бортейна деревах для </w:t>
            </w:r>
            <w:r>
              <w:rPr>
                <w:rFonts w:ascii="Arial" w:hAnsi="Arial" w:cs="Arial"/>
                <w:sz w:val="20"/>
                <w:szCs w:val="20"/>
                <w:lang w:val="uk-UA"/>
              </w:rPr>
              <w:t>б</w:t>
            </w:r>
            <w:r w:rsidRPr="005F2B5D">
              <w:rPr>
                <w:rFonts w:ascii="Arial" w:hAnsi="Arial" w:cs="Arial"/>
                <w:sz w:val="20"/>
                <w:szCs w:val="20"/>
                <w:lang w:val="uk-UA"/>
              </w:rPr>
              <w:t>джіл з метою збору верескового меду,</w:t>
            </w:r>
          </w:p>
          <w:p w:rsidR="00B33EF2" w:rsidRPr="005F2B5D" w:rsidRDefault="00B33EF2" w:rsidP="009118E6">
            <w:pPr>
              <w:autoSpaceDE w:val="0"/>
              <w:autoSpaceDN w:val="0"/>
              <w:adjustRightInd w:val="0"/>
              <w:ind w:firstLine="34"/>
              <w:jc w:val="both"/>
              <w:rPr>
                <w:rFonts w:ascii="Arial" w:hAnsi="Arial" w:cs="Arial"/>
                <w:sz w:val="20"/>
                <w:szCs w:val="20"/>
                <w:lang w:val="uk-UA"/>
              </w:rPr>
            </w:pPr>
            <w:r w:rsidRPr="005F2B5D">
              <w:rPr>
                <w:rFonts w:ascii="Arial" w:hAnsi="Arial" w:cs="Arial"/>
                <w:sz w:val="20"/>
                <w:szCs w:val="20"/>
                <w:lang w:val="uk-UA"/>
              </w:rPr>
              <w:t>* створення арт-інсталяції кельтської культури</w:t>
            </w:r>
          </w:p>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 xml:space="preserve">5. </w:t>
            </w:r>
            <w:r>
              <w:rPr>
                <w:rFonts w:ascii="Arial" w:hAnsi="Arial" w:cs="Arial"/>
                <w:color w:val="000000"/>
                <w:sz w:val="20"/>
                <w:szCs w:val="20"/>
                <w:lang w:val="uk-UA"/>
              </w:rPr>
              <w:t>Розроблення інтерактивної карти</w:t>
            </w:r>
            <w:r w:rsidRPr="005F2B5D">
              <w:rPr>
                <w:rFonts w:ascii="Arial" w:hAnsi="Arial" w:cs="Arial"/>
                <w:color w:val="000000"/>
                <w:sz w:val="20"/>
                <w:szCs w:val="20"/>
                <w:lang w:val="uk-UA"/>
              </w:rPr>
              <w:t xml:space="preserve"> історико-культурного комплексу. </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6. Залучення бізнесу до формування туристичної інфраструктури.</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7. Налагодження співпраці з туристичними агенціями Києва і Житомира.</w:t>
            </w:r>
          </w:p>
          <w:p w:rsidR="00B33EF2" w:rsidRPr="005F2B5D" w:rsidRDefault="00B33EF2" w:rsidP="009118E6">
            <w:pPr>
              <w:autoSpaceDE w:val="0"/>
              <w:autoSpaceDN w:val="0"/>
              <w:adjustRightInd w:val="0"/>
              <w:ind w:firstLine="34"/>
              <w:jc w:val="both"/>
              <w:rPr>
                <w:rFonts w:ascii="Arial" w:hAnsi="Arial" w:cs="Arial"/>
                <w:color w:val="000000"/>
                <w:sz w:val="20"/>
                <w:szCs w:val="20"/>
                <w:lang w:val="uk-UA"/>
              </w:rPr>
            </w:pPr>
            <w:r w:rsidRPr="005F2B5D">
              <w:rPr>
                <w:rFonts w:ascii="Arial" w:hAnsi="Arial" w:cs="Arial"/>
                <w:color w:val="000000"/>
                <w:sz w:val="20"/>
                <w:szCs w:val="20"/>
                <w:lang w:val="uk-UA"/>
              </w:rPr>
              <w:t>8. Налаго</w:t>
            </w:r>
            <w:r>
              <w:rPr>
                <w:rFonts w:ascii="Arial" w:hAnsi="Arial" w:cs="Arial"/>
                <w:color w:val="000000"/>
                <w:sz w:val="20"/>
                <w:szCs w:val="20"/>
                <w:lang w:val="uk-UA"/>
              </w:rPr>
              <w:t xml:space="preserve">дження належного інформування </w:t>
            </w:r>
            <w:r w:rsidRPr="005F2B5D">
              <w:rPr>
                <w:rFonts w:ascii="Arial" w:hAnsi="Arial" w:cs="Arial"/>
                <w:color w:val="000000"/>
                <w:sz w:val="20"/>
                <w:szCs w:val="20"/>
                <w:lang w:val="uk-UA"/>
              </w:rPr>
              <w:t>про історико-культурний комплекс.</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Створено Музей  під відкритим небом (скансен) на Малинському Городищі</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Створено сучасний відкритий культурно – історичний  та туристичний простір на базі міського парку ім.</w:t>
            </w:r>
            <w:r>
              <w:rPr>
                <w:rFonts w:ascii="Arial" w:hAnsi="Arial" w:cs="Arial"/>
                <w:sz w:val="20"/>
                <w:szCs w:val="20"/>
                <w:lang w:val="uk-UA"/>
              </w:rPr>
              <w:t> М. </w:t>
            </w:r>
            <w:r w:rsidRPr="005F2B5D">
              <w:rPr>
                <w:rFonts w:ascii="Arial" w:hAnsi="Arial" w:cs="Arial"/>
                <w:sz w:val="20"/>
                <w:szCs w:val="20"/>
                <w:lang w:val="uk-UA"/>
              </w:rPr>
              <w:t>Миклухо-Маклая.</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Створено екологічний  дендропарк «Вересковий».</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Відділ культури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7000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440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310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1400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1760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1240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5600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bCs/>
                <w:color w:val="FFFFFF" w:themeColor="background1"/>
                <w:sz w:val="20"/>
                <w:szCs w:val="20"/>
                <w:lang w:val="uk-UA"/>
              </w:rPr>
              <w:t xml:space="preserve">Проєкт 37. </w:t>
            </w:r>
            <w:r w:rsidRPr="0076709B">
              <w:rPr>
                <w:rFonts w:ascii="Arial" w:hAnsi="Arial" w:cs="Arial"/>
                <w:b/>
                <w:color w:val="FFFFFF" w:themeColor="background1"/>
                <w:sz w:val="20"/>
                <w:szCs w:val="20"/>
                <w:lang w:val="uk-UA"/>
              </w:rPr>
              <w:t>Відновлення</w:t>
            </w:r>
            <w:r w:rsidRPr="0076709B">
              <w:rPr>
                <w:rFonts w:ascii="Arial" w:hAnsi="Arial" w:cs="Arial"/>
                <w:b/>
                <w:sz w:val="20"/>
                <w:szCs w:val="20"/>
                <w:lang w:val="uk-UA"/>
              </w:rPr>
              <w:t>житлового</w:t>
            </w:r>
            <w:r w:rsidRPr="001C322A">
              <w:rPr>
                <w:rFonts w:ascii="Arial" w:hAnsi="Arial" w:cs="Arial"/>
                <w:b/>
                <w:sz w:val="20"/>
                <w:szCs w:val="20"/>
                <w:lang w:val="uk-UA"/>
              </w:rPr>
              <w:t xml:space="preserve"> фонду</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jc w:val="both"/>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3.1.5.Відновити пошкоджені об’єкти за принципом «краще ніж було»</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8E263B" w:rsidRDefault="00B33EF2" w:rsidP="009118E6">
            <w:pPr>
              <w:autoSpaceDE w:val="0"/>
              <w:autoSpaceDN w:val="0"/>
              <w:adjustRightInd w:val="0"/>
              <w:jc w:val="both"/>
              <w:rPr>
                <w:rFonts w:ascii="Arial" w:hAnsi="Arial" w:cs="Arial"/>
                <w:color w:val="000000"/>
                <w:sz w:val="20"/>
                <w:szCs w:val="20"/>
                <w:highlight w:val="cyan"/>
                <w:lang w:val="uk-UA"/>
              </w:rPr>
            </w:pPr>
            <w:r w:rsidRPr="0076709B">
              <w:rPr>
                <w:rFonts w:ascii="Arial" w:hAnsi="Arial" w:cs="Arial"/>
                <w:sz w:val="20"/>
                <w:szCs w:val="20"/>
                <w:lang w:val="uk-UA"/>
              </w:rPr>
              <w:t>Мета проєкту</w:t>
            </w:r>
            <w:r w:rsidRPr="0076709B">
              <w:rPr>
                <w:rFonts w:ascii="Arial" w:hAnsi="Arial" w:cs="Arial"/>
                <w:sz w:val="20"/>
                <w:szCs w:val="20"/>
                <w:lang w:val="uk-UA" w:eastAsia="en-US"/>
              </w:rPr>
              <w:t xml:space="preserve"> - забезпечення </w:t>
            </w:r>
            <w:r w:rsidRPr="0076709B">
              <w:rPr>
                <w:rFonts w:ascii="Arial" w:hAnsi="Arial" w:cs="Arial"/>
                <w:color w:val="000000"/>
                <w:sz w:val="20"/>
                <w:szCs w:val="20"/>
                <w:lang w:val="uk-UA"/>
              </w:rPr>
              <w:t>відновлення пошкоджених індивідуальних будинків та поліпшення умови проживання людей, постраждалих внаслідок військової агресії рф</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color w:val="1D1D1B"/>
                <w:sz w:val="20"/>
                <w:szCs w:val="20"/>
                <w:shd w:val="clear" w:color="auto" w:fill="FFFFFF"/>
                <w:lang w:val="uk-UA"/>
              </w:rPr>
              <w:t>Населення громади різних вікових категорій та груп – мешканці пошкоджених будинків</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Style w:val="ad"/>
              <w:shd w:val="clear" w:color="auto" w:fill="FFFFFF"/>
              <w:spacing w:before="0" w:beforeAutospacing="0" w:after="0" w:afterAutospacing="0"/>
              <w:jc w:val="both"/>
              <w:rPr>
                <w:rFonts w:ascii="Arial" w:hAnsi="Arial" w:cs="Arial"/>
                <w:iCs/>
                <w:sz w:val="20"/>
              </w:rPr>
            </w:pPr>
            <w:r w:rsidRPr="005F2B5D">
              <w:rPr>
                <w:rFonts w:ascii="Arial" w:hAnsi="Arial" w:cs="Arial"/>
                <w:iCs/>
                <w:sz w:val="20"/>
              </w:rPr>
              <w:t>Внаслідок активних бойових дій на території громади, спричинених повномасштабним вторгненням рф, було пошкоджено майже тис</w:t>
            </w:r>
            <w:r>
              <w:rPr>
                <w:rFonts w:ascii="Arial" w:hAnsi="Arial" w:cs="Arial"/>
                <w:iCs/>
                <w:sz w:val="20"/>
              </w:rPr>
              <w:t>ячу індивідуальних житлових буди</w:t>
            </w:r>
            <w:r w:rsidRPr="005F2B5D">
              <w:rPr>
                <w:rFonts w:ascii="Arial" w:hAnsi="Arial" w:cs="Arial"/>
                <w:iCs/>
                <w:sz w:val="20"/>
              </w:rPr>
              <w:t>нків, з них 58</w:t>
            </w:r>
            <w:r>
              <w:rPr>
                <w:rFonts w:ascii="Arial" w:hAnsi="Arial" w:cs="Arial"/>
                <w:iCs/>
                <w:sz w:val="20"/>
              </w:rPr>
              <w:t> </w:t>
            </w:r>
            <w:r w:rsidRPr="005F2B5D">
              <w:rPr>
                <w:rFonts w:ascii="Arial" w:hAnsi="Arial" w:cs="Arial"/>
                <w:iCs/>
                <w:sz w:val="20"/>
              </w:rPr>
              <w:t>повністю зруйновані.</w:t>
            </w:r>
          </w:p>
          <w:p w:rsidR="00B33EF2" w:rsidRPr="005F2B5D" w:rsidRDefault="00B33EF2" w:rsidP="009118E6">
            <w:pPr>
              <w:pStyle w:val="ad"/>
              <w:shd w:val="clear" w:color="auto" w:fill="FFFFFF"/>
              <w:spacing w:before="0" w:beforeAutospacing="0" w:after="0" w:afterAutospacing="0"/>
              <w:jc w:val="both"/>
              <w:rPr>
                <w:rFonts w:ascii="Arial" w:hAnsi="Arial" w:cs="Arial"/>
                <w:iCs/>
                <w:sz w:val="20"/>
              </w:rPr>
            </w:pPr>
            <w:r w:rsidRPr="005F2B5D">
              <w:rPr>
                <w:rFonts w:ascii="Arial" w:hAnsi="Arial" w:cs="Arial"/>
                <w:iCs/>
                <w:sz w:val="20"/>
              </w:rPr>
              <w:t xml:space="preserve">Наразі у Малинській громаді вже здійснено ремонт частини житла, водночас, </w:t>
            </w:r>
            <w:r w:rsidRPr="005F2B5D">
              <w:rPr>
                <w:rFonts w:ascii="Arial" w:hAnsi="Arial" w:cs="Arial"/>
                <w:sz w:val="20"/>
                <w:lang w:eastAsia="en-US"/>
              </w:rPr>
              <w:t xml:space="preserve">є пошкоджені </w:t>
            </w:r>
            <w:r w:rsidRPr="005F2B5D">
              <w:rPr>
                <w:rFonts w:ascii="Arial" w:hAnsi="Arial" w:cs="Arial"/>
                <w:sz w:val="20"/>
                <w:lang w:eastAsia="en-US"/>
              </w:rPr>
              <w:lastRenderedPageBreak/>
              <w:t>(зруйновані) будинки, власники яких ще не отримали відповідного відшкодування на відновлення та в окремих випадках змушені перебувати у тимчасових місцях проживання.</w:t>
            </w:r>
          </w:p>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000000"/>
                <w:sz w:val="20"/>
                <w:szCs w:val="20"/>
                <w:lang w:val="uk-UA"/>
              </w:rPr>
              <w:t>При відсутності Звіту з технічного обстеження, реєстратори Реєстру пошкодженого та зруйнованого майна (РПЗМ) не можуть внести необхідну інформацію до РПЗМ. Це заважає власникам житлових будівель скористатись державною програмою щодо компенсації для відновлення пошкоджених об'єктів нерухомого майна, які постраждали від бойових дій, терористичних актів, диверсій, пов'язаних з збройною агресією російської федерації, за допомогою електронної публічної послуги "єВідновлення"</w:t>
            </w:r>
            <w:r>
              <w:rPr>
                <w:rFonts w:ascii="Arial" w:hAnsi="Arial" w:cs="Arial"/>
                <w:color w:val="000000"/>
                <w:sz w:val="20"/>
                <w:szCs w:val="20"/>
                <w:lang w:val="uk-UA"/>
              </w:rPr>
              <w:t xml:space="preserve">, </w:t>
            </w:r>
            <w:r w:rsidRPr="005F2B5D">
              <w:rPr>
                <w:rFonts w:ascii="Arial" w:hAnsi="Arial" w:cs="Arial"/>
                <w:color w:val="000000"/>
                <w:sz w:val="20"/>
                <w:szCs w:val="20"/>
                <w:lang w:val="uk-UA"/>
              </w:rPr>
              <w:t>а також подаватись на інші види допомог, включаючи міжнародні, для залучення коштів для фінансування робіт з відновлення житлових будинків.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76709B" w:rsidRDefault="00B33EF2" w:rsidP="009118E6">
            <w:pPr>
              <w:pStyle w:val="af"/>
              <w:numPr>
                <w:ilvl w:val="0"/>
                <w:numId w:val="46"/>
              </w:numPr>
              <w:autoSpaceDE w:val="0"/>
              <w:autoSpaceDN w:val="0"/>
              <w:adjustRightInd w:val="0"/>
              <w:spacing w:line="240" w:lineRule="auto"/>
              <w:jc w:val="left"/>
              <w:rPr>
                <w:rFonts w:ascii="Arial" w:hAnsi="Arial" w:cs="Arial"/>
                <w:color w:val="000000"/>
                <w:sz w:val="20"/>
              </w:rPr>
            </w:pPr>
            <w:r w:rsidRPr="0076709B">
              <w:rPr>
                <w:rFonts w:ascii="Arial" w:hAnsi="Arial" w:cs="Arial"/>
                <w:color w:val="000000"/>
                <w:sz w:val="20"/>
              </w:rPr>
              <w:t>Дослідження та обстеження пошкоджених об'єктів для визначення їх стану та потреб у відновленні.</w:t>
            </w:r>
          </w:p>
          <w:p w:rsidR="00B33EF2" w:rsidRPr="0076709B" w:rsidRDefault="00B33EF2" w:rsidP="009118E6">
            <w:pPr>
              <w:pStyle w:val="af"/>
              <w:numPr>
                <w:ilvl w:val="0"/>
                <w:numId w:val="46"/>
              </w:numPr>
              <w:autoSpaceDE w:val="0"/>
              <w:autoSpaceDN w:val="0"/>
              <w:adjustRightInd w:val="0"/>
              <w:spacing w:line="240" w:lineRule="auto"/>
              <w:jc w:val="left"/>
              <w:rPr>
                <w:rFonts w:ascii="Arial" w:hAnsi="Arial" w:cs="Arial"/>
                <w:color w:val="000000"/>
                <w:sz w:val="20"/>
              </w:rPr>
            </w:pPr>
            <w:r w:rsidRPr="0076709B">
              <w:rPr>
                <w:rFonts w:ascii="Arial" w:hAnsi="Arial" w:cs="Arial"/>
                <w:sz w:val="20"/>
                <w:lang w:eastAsia="en-US"/>
              </w:rPr>
              <w:t xml:space="preserve">Створення  </w:t>
            </w:r>
            <w:r w:rsidRPr="0076709B">
              <w:rPr>
                <w:rFonts w:ascii="Arial" w:hAnsi="Arial" w:cs="Arial"/>
                <w:color w:val="000000"/>
                <w:sz w:val="20"/>
              </w:rPr>
              <w:t>необхідної технічної бази документації для відновлення пошкоджених індивідуальних будинків.</w:t>
            </w:r>
          </w:p>
          <w:p w:rsidR="00B33EF2" w:rsidRPr="0076709B" w:rsidRDefault="00B33EF2" w:rsidP="009118E6">
            <w:pPr>
              <w:pStyle w:val="af"/>
              <w:numPr>
                <w:ilvl w:val="0"/>
                <w:numId w:val="46"/>
              </w:numPr>
              <w:spacing w:line="240" w:lineRule="auto"/>
              <w:rPr>
                <w:rFonts w:ascii="Arial" w:hAnsi="Arial" w:cs="Arial"/>
                <w:sz w:val="20"/>
              </w:rPr>
            </w:pPr>
            <w:r w:rsidRPr="0076709B">
              <w:rPr>
                <w:rFonts w:ascii="Arial" w:hAnsi="Arial" w:cs="Arial"/>
                <w:sz w:val="20"/>
              </w:rPr>
              <w:t>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рф проти України на території Малинської міської територіальної громади</w:t>
            </w:r>
          </w:p>
          <w:p w:rsidR="00B33EF2" w:rsidRPr="0076709B" w:rsidRDefault="00B33EF2" w:rsidP="009118E6">
            <w:pPr>
              <w:pStyle w:val="af"/>
              <w:numPr>
                <w:ilvl w:val="0"/>
                <w:numId w:val="46"/>
              </w:numPr>
              <w:spacing w:line="240" w:lineRule="auto"/>
              <w:rPr>
                <w:rFonts w:ascii="Arial" w:hAnsi="Arial" w:cs="Arial"/>
                <w:sz w:val="20"/>
              </w:rPr>
            </w:pPr>
            <w:r w:rsidRPr="0076709B">
              <w:rPr>
                <w:rFonts w:ascii="Arial" w:hAnsi="Arial" w:cs="Arial"/>
                <w:sz w:val="20"/>
              </w:rPr>
              <w:t>Проведення будівництва та /або ремонтно-відновлювальних робіт</w:t>
            </w:r>
            <w:r w:rsidRPr="0076709B">
              <w:rPr>
                <w:rFonts w:ascii="Arial" w:hAnsi="Arial" w:cs="Arial"/>
                <w:color w:val="000000"/>
                <w:sz w:val="20"/>
              </w:rPr>
              <w:t xml:space="preserve"> із застосуванням новітніх технологій та екологічних матеріалів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76709B" w:rsidRDefault="00B33EF2" w:rsidP="009118E6">
            <w:pPr>
              <w:autoSpaceDE w:val="0"/>
              <w:autoSpaceDN w:val="0"/>
              <w:adjustRightInd w:val="0"/>
              <w:spacing w:line="259" w:lineRule="auto"/>
              <w:contextualSpacing/>
              <w:rPr>
                <w:rFonts w:ascii="Arial" w:hAnsi="Arial" w:cs="Arial"/>
                <w:sz w:val="20"/>
                <w:szCs w:val="20"/>
                <w:lang w:val="uk-UA"/>
              </w:rPr>
            </w:pPr>
            <w:r w:rsidRPr="0076709B">
              <w:rPr>
                <w:rFonts w:ascii="Arial" w:hAnsi="Arial" w:cs="Arial"/>
                <w:sz w:val="20"/>
                <w:szCs w:val="20"/>
                <w:lang w:val="uk-UA" w:eastAsia="en-US"/>
              </w:rPr>
              <w:t>Кількість відновлених будинків – 500 од.</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tabs>
                <w:tab w:val="left" w:pos="1860"/>
              </w:tabs>
              <w:jc w:val="both"/>
              <w:rPr>
                <w:rFonts w:ascii="Arial" w:hAnsi="Arial" w:cs="Arial"/>
                <w:sz w:val="20"/>
                <w:szCs w:val="20"/>
                <w:lang w:val="uk-UA"/>
              </w:rPr>
            </w:pPr>
            <w:r w:rsidRPr="005F2B5D">
              <w:rPr>
                <w:rFonts w:ascii="Arial" w:hAnsi="Arial" w:cs="Arial"/>
                <w:sz w:val="20"/>
                <w:szCs w:val="20"/>
                <w:lang w:val="uk-UA"/>
              </w:rPr>
              <w:t>2024-2025</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color w:val="000000"/>
                <w:sz w:val="20"/>
                <w:szCs w:val="20"/>
                <w:lang w:val="uk-UA"/>
              </w:rPr>
              <w:t>Виконавчий комітет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58 000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2024</w:t>
            </w:r>
          </w:p>
        </w:tc>
        <w:tc>
          <w:tcPr>
            <w:tcW w:w="1984"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2025</w:t>
            </w:r>
          </w:p>
        </w:tc>
        <w:tc>
          <w:tcPr>
            <w:tcW w:w="198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2026</w:t>
            </w:r>
          </w:p>
        </w:tc>
        <w:tc>
          <w:tcPr>
            <w:tcW w:w="1984"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2027</w:t>
            </w:r>
          </w:p>
        </w:tc>
        <w:tc>
          <w:tcPr>
            <w:tcW w:w="198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29 000</w:t>
            </w: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29 000</w:t>
            </w: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58 000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jc w:val="both"/>
              <w:rPr>
                <w:rFonts w:ascii="Arial" w:hAnsi="Arial" w:cs="Arial"/>
                <w:sz w:val="20"/>
                <w:szCs w:val="20"/>
                <w:lang w:val="uk-UA"/>
              </w:rPr>
            </w:pPr>
          </w:p>
        </w:tc>
        <w:tc>
          <w:tcPr>
            <w:tcW w:w="1984" w:type="dxa"/>
          </w:tcPr>
          <w:p w:rsidR="00B33EF2" w:rsidRPr="005F2B5D" w:rsidRDefault="00B33EF2" w:rsidP="009118E6">
            <w:pPr>
              <w:jc w:val="both"/>
              <w:rPr>
                <w:rFonts w:ascii="Arial" w:hAnsi="Arial" w:cs="Arial"/>
                <w:sz w:val="20"/>
                <w:szCs w:val="20"/>
                <w:lang w:val="uk-UA"/>
              </w:rPr>
            </w:pPr>
          </w:p>
        </w:tc>
        <w:tc>
          <w:tcPr>
            <w:tcW w:w="1985" w:type="dxa"/>
          </w:tcPr>
          <w:p w:rsidR="00B33EF2" w:rsidRPr="005F2B5D" w:rsidRDefault="00B33EF2" w:rsidP="009118E6">
            <w:pPr>
              <w:jc w:val="both"/>
              <w:rPr>
                <w:rFonts w:ascii="Arial" w:hAnsi="Arial" w:cs="Arial"/>
                <w:sz w:val="20"/>
                <w:szCs w:val="20"/>
                <w:lang w:val="uk-UA"/>
              </w:rPr>
            </w:pPr>
          </w:p>
        </w:tc>
        <w:tc>
          <w:tcPr>
            <w:tcW w:w="1984" w:type="dxa"/>
          </w:tcPr>
          <w:p w:rsidR="00B33EF2" w:rsidRPr="005F2B5D" w:rsidRDefault="00B33EF2" w:rsidP="009118E6">
            <w:pPr>
              <w:jc w:val="both"/>
              <w:rPr>
                <w:rFonts w:ascii="Arial" w:hAnsi="Arial" w:cs="Arial"/>
                <w:sz w:val="20"/>
                <w:szCs w:val="20"/>
                <w:lang w:val="uk-UA"/>
              </w:rPr>
            </w:pPr>
          </w:p>
        </w:tc>
        <w:tc>
          <w:tcPr>
            <w:tcW w:w="1985" w:type="dxa"/>
          </w:tcPr>
          <w:p w:rsidR="00B33EF2" w:rsidRPr="005F2B5D" w:rsidRDefault="00B33EF2" w:rsidP="009118E6">
            <w:pPr>
              <w:jc w:val="both"/>
              <w:rPr>
                <w:rFonts w:ascii="Arial" w:hAnsi="Arial" w:cs="Arial"/>
                <w:sz w:val="20"/>
                <w:szCs w:val="20"/>
                <w:lang w:val="uk-UA"/>
              </w:rPr>
            </w:pP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jc w:val="both"/>
              <w:rPr>
                <w:rFonts w:ascii="Arial" w:hAnsi="Arial" w:cs="Arial"/>
                <w:sz w:val="20"/>
                <w:szCs w:val="20"/>
                <w:lang w:val="uk-UA"/>
              </w:rPr>
            </w:pPr>
          </w:p>
        </w:tc>
      </w:tr>
    </w:tbl>
    <w:p w:rsidR="00B33EF2" w:rsidRPr="005F2B5D" w:rsidRDefault="00B33EF2" w:rsidP="00B33EF2">
      <w:pPr>
        <w:spacing w:after="120"/>
        <w:jc w:val="both"/>
        <w:rPr>
          <w:rFonts w:ascii="Arial" w:hAnsi="Arial" w:cs="Arial"/>
          <w:color w:val="0D0D0D"/>
          <w:sz w:val="22"/>
          <w:szCs w:val="22"/>
          <w:shd w:val="clear" w:color="auto" w:fill="FFFFFF"/>
          <w:lang w:val="uk-UA"/>
        </w:rPr>
      </w:pPr>
    </w:p>
    <w:p w:rsidR="00B33EF2" w:rsidRPr="005F2B5D" w:rsidRDefault="00B33EF2" w:rsidP="00B33EF2">
      <w:pP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bCs/>
                <w:color w:val="FFFFFF" w:themeColor="background1"/>
                <w:sz w:val="20"/>
                <w:szCs w:val="20"/>
                <w:lang w:val="uk-UA"/>
              </w:rPr>
              <w:t xml:space="preserve">Проєкт 38. </w:t>
            </w:r>
            <w:r w:rsidRPr="005F2B5D">
              <w:rPr>
                <w:rFonts w:ascii="Arial" w:hAnsi="Arial" w:cs="Arial"/>
                <w:b/>
                <w:sz w:val="20"/>
                <w:szCs w:val="20"/>
                <w:lang w:val="uk-UA"/>
              </w:rPr>
              <w:t>Відбудова об'єктів соціальної інфраструктури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Номер і назва оперативної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jc w:val="both"/>
              <w:rPr>
                <w:rFonts w:ascii="Arial" w:hAnsi="Arial" w:cs="Arial"/>
                <w:b/>
                <w:sz w:val="20"/>
                <w:szCs w:val="20"/>
                <w:lang w:val="uk-UA"/>
              </w:rPr>
            </w:pPr>
            <w:r w:rsidRPr="005F2B5D">
              <w:rPr>
                <w:rFonts w:ascii="Arial" w:hAnsi="Arial" w:cs="Arial"/>
                <w:b/>
                <w:sz w:val="20"/>
                <w:szCs w:val="20"/>
                <w:lang w:val="uk-UA"/>
              </w:rPr>
              <w:lastRenderedPageBreak/>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3.1. Забудова на засадах Нового європейського Баухауса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3.1.5.Відновити пошкоджені об’єкти за принципом «краще ніж було»</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sz w:val="20"/>
                <w:szCs w:val="20"/>
                <w:lang w:val="uk-UA"/>
              </w:rPr>
              <w:t>Мета проєкту</w:t>
            </w:r>
            <w:r w:rsidRPr="005F2B5D">
              <w:rPr>
                <w:rFonts w:ascii="Arial" w:hAnsi="Arial" w:cs="Arial"/>
                <w:sz w:val="20"/>
                <w:lang w:val="uk-UA" w:eastAsia="en-US"/>
              </w:rPr>
              <w:t xml:space="preserve"> - відновлення та розвиток інфраструктури </w:t>
            </w:r>
            <w:r w:rsidRPr="005F2B5D">
              <w:rPr>
                <w:rFonts w:ascii="Arial" w:hAnsi="Arial" w:cs="Arial"/>
                <w:color w:val="000000"/>
                <w:sz w:val="20"/>
                <w:szCs w:val="20"/>
                <w:lang w:val="uk-UA"/>
              </w:rPr>
              <w:t>за принципом «краще ніж було» на основі сучасних міжнародних практик для досягнення ефективності використання ресурсів у  громаді в інтересах людини, наближення до європейських стандартів,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color w:val="1D1D1B"/>
                <w:sz w:val="20"/>
                <w:szCs w:val="20"/>
                <w:shd w:val="clear" w:color="auto" w:fill="FFFFFF"/>
                <w:lang w:val="uk-UA"/>
              </w:rPr>
              <w:t>Мешканці громади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Style w:val="ad"/>
              <w:shd w:val="clear" w:color="auto" w:fill="FFFFFF"/>
              <w:spacing w:before="0" w:beforeAutospacing="0" w:after="0" w:afterAutospacing="0"/>
              <w:jc w:val="both"/>
              <w:rPr>
                <w:rFonts w:ascii="Arial" w:hAnsi="Arial" w:cs="Arial"/>
                <w:iCs/>
                <w:sz w:val="20"/>
              </w:rPr>
            </w:pPr>
            <w:r w:rsidRPr="005F2B5D">
              <w:rPr>
                <w:rFonts w:ascii="Arial" w:hAnsi="Arial" w:cs="Arial"/>
                <w:iCs/>
                <w:sz w:val="20"/>
              </w:rPr>
              <w:t>Внаслідок активних бойових дій на території громади, спричинен</w:t>
            </w:r>
            <w:r>
              <w:rPr>
                <w:rFonts w:ascii="Arial" w:hAnsi="Arial" w:cs="Arial"/>
                <w:iCs/>
                <w:sz w:val="20"/>
              </w:rPr>
              <w:t xml:space="preserve">их повномасштабним вторгненням </w:t>
            </w:r>
            <w:r w:rsidRPr="005F2B5D">
              <w:rPr>
                <w:rFonts w:ascii="Arial" w:hAnsi="Arial" w:cs="Arial"/>
                <w:iCs/>
                <w:sz w:val="20"/>
              </w:rPr>
              <w:t xml:space="preserve">рф, було пошкоджено понад 30 об’єктів соціальної інфраструктури. Наразі умови їх функціонування частково або повністю непридатні для перебування людей та надання відповідних послуг </w:t>
            </w:r>
          </w:p>
          <w:p w:rsidR="00B33EF2" w:rsidRPr="005F2B5D" w:rsidRDefault="00B33EF2" w:rsidP="009118E6">
            <w:pPr>
              <w:pStyle w:val="ad"/>
              <w:shd w:val="clear" w:color="auto" w:fill="FFFFFF"/>
              <w:spacing w:before="0" w:beforeAutospacing="0" w:after="0" w:afterAutospacing="0"/>
              <w:jc w:val="both"/>
              <w:rPr>
                <w:rFonts w:ascii="Arial" w:hAnsi="Arial" w:cs="Arial"/>
                <w:sz w:val="20"/>
              </w:rPr>
            </w:pPr>
            <w:r w:rsidRPr="005F2B5D">
              <w:rPr>
                <w:rFonts w:ascii="Arial" w:hAnsi="Arial" w:cs="Arial"/>
                <w:iCs/>
                <w:sz w:val="20"/>
              </w:rPr>
              <w:t>Актуальність проєкту полягає в покращенні якості надання</w:t>
            </w:r>
            <w:r w:rsidRPr="005F2B5D">
              <w:rPr>
                <w:rFonts w:ascii="Arial" w:hAnsi="Arial" w:cs="Arial"/>
                <w:sz w:val="20"/>
              </w:rPr>
              <w:t xml:space="preserve"> освітніх, медичних та культурних послуг</w:t>
            </w:r>
            <w:r w:rsidRPr="005F2B5D">
              <w:rPr>
                <w:rFonts w:ascii="Arial" w:hAnsi="Arial" w:cs="Arial"/>
                <w:iCs/>
                <w:sz w:val="20"/>
              </w:rPr>
              <w:t xml:space="preserve"> шляхом приведення будівель до нових стандартів, вирішення питання доступності маломобільних груп,  р</w:t>
            </w:r>
            <w:r w:rsidRPr="005F2B5D">
              <w:rPr>
                <w:rFonts w:ascii="Arial" w:hAnsi="Arial" w:cs="Arial"/>
                <w:sz w:val="20"/>
              </w:rPr>
              <w:t>озширення кількості послуг.</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45"/>
              </w:numPr>
              <w:spacing w:line="240" w:lineRule="auto"/>
              <w:rPr>
                <w:rFonts w:ascii="Arial" w:hAnsi="Arial" w:cs="Arial"/>
                <w:color w:val="000000"/>
                <w:sz w:val="20"/>
              </w:rPr>
            </w:pPr>
            <w:r w:rsidRPr="005F2B5D">
              <w:rPr>
                <w:rFonts w:ascii="Arial" w:hAnsi="Arial" w:cs="Arial"/>
                <w:color w:val="000000"/>
                <w:sz w:val="20"/>
              </w:rPr>
              <w:t>Виготовлення проєктно-кошторисної документації.</w:t>
            </w:r>
          </w:p>
          <w:p w:rsidR="00B33EF2" w:rsidRPr="0004604F" w:rsidRDefault="00B33EF2" w:rsidP="009118E6">
            <w:pPr>
              <w:pStyle w:val="af"/>
              <w:numPr>
                <w:ilvl w:val="0"/>
                <w:numId w:val="45"/>
              </w:numPr>
              <w:spacing w:line="240" w:lineRule="auto"/>
              <w:rPr>
                <w:rFonts w:ascii="Arial" w:hAnsi="Arial" w:cs="Arial"/>
                <w:color w:val="000000"/>
                <w:sz w:val="20"/>
              </w:rPr>
            </w:pPr>
            <w:r w:rsidRPr="005F2B5D">
              <w:rPr>
                <w:rFonts w:ascii="Arial" w:hAnsi="Arial" w:cs="Arial"/>
                <w:color w:val="000000"/>
                <w:sz w:val="20"/>
              </w:rPr>
              <w:t>Проведення ремонтних робіт/реконструкції з модернізацією.</w:t>
            </w:r>
            <w:r w:rsidRPr="000D16FD">
              <w:rPr>
                <w:rFonts w:ascii="Arial" w:hAnsi="Arial" w:cs="Arial"/>
                <w:color w:val="000000"/>
                <w:sz w:val="20"/>
              </w:rPr>
              <w:t xml:space="preserve">Роботи передбачають проведення </w:t>
            </w:r>
            <w:r w:rsidRPr="00CC71E8">
              <w:rPr>
                <w:rFonts w:ascii="Arial" w:hAnsi="Arial" w:cs="Arial"/>
                <w:color w:val="000000"/>
                <w:sz w:val="20"/>
              </w:rPr>
              <w:t>термомодернізації, відновлення інженерних мереж із застосуванням новітніх технологій та екологічних</w:t>
            </w:r>
            <w:r>
              <w:rPr>
                <w:rFonts w:ascii="Arial" w:hAnsi="Arial" w:cs="Arial"/>
                <w:color w:val="000000"/>
                <w:sz w:val="20"/>
              </w:rPr>
              <w:t xml:space="preserve"> матеріалів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spacing w:line="259" w:lineRule="auto"/>
              <w:contextualSpacing/>
              <w:rPr>
                <w:rFonts w:ascii="Arial" w:hAnsi="Arial" w:cs="Arial"/>
                <w:sz w:val="20"/>
                <w:lang w:val="uk-UA" w:eastAsia="en-US"/>
              </w:rPr>
            </w:pPr>
            <w:r w:rsidRPr="005F2B5D">
              <w:rPr>
                <w:rFonts w:ascii="Arial" w:hAnsi="Arial" w:cs="Arial"/>
                <w:sz w:val="20"/>
                <w:lang w:val="uk-UA" w:eastAsia="en-US"/>
              </w:rPr>
              <w:t>Відновлення, модернізація та повноцінне функціонування:</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 - 7 закладів охорони здоров'я,</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 - 3 закладів освіти</w:t>
            </w:r>
          </w:p>
          <w:p w:rsidR="00B33EF2" w:rsidRPr="005F2B5D" w:rsidRDefault="00B33EF2" w:rsidP="009118E6">
            <w:pPr>
              <w:autoSpaceDE w:val="0"/>
              <w:autoSpaceDN w:val="0"/>
              <w:adjustRightInd w:val="0"/>
              <w:spacing w:line="259" w:lineRule="auto"/>
              <w:contextualSpacing/>
              <w:rPr>
                <w:rFonts w:ascii="Arial" w:hAnsi="Arial" w:cs="Arial"/>
                <w:sz w:val="20"/>
                <w:szCs w:val="20"/>
                <w:lang w:val="uk-UA"/>
              </w:rPr>
            </w:pPr>
            <w:r w:rsidRPr="005F2B5D">
              <w:rPr>
                <w:rFonts w:ascii="Arial" w:hAnsi="Arial" w:cs="Arial"/>
                <w:sz w:val="20"/>
                <w:szCs w:val="20"/>
                <w:lang w:val="uk-UA"/>
              </w:rPr>
              <w:t xml:space="preserve"> - 11 закладів культури</w:t>
            </w:r>
          </w:p>
          <w:p w:rsidR="00B33EF2" w:rsidRPr="005F2B5D" w:rsidRDefault="00B33EF2" w:rsidP="009118E6">
            <w:pPr>
              <w:autoSpaceDE w:val="0"/>
              <w:autoSpaceDN w:val="0"/>
              <w:adjustRightInd w:val="0"/>
              <w:spacing w:line="259" w:lineRule="auto"/>
              <w:contextualSpacing/>
              <w:rPr>
                <w:rFonts w:ascii="Arial" w:hAnsi="Arial" w:cs="Arial"/>
                <w:sz w:val="18"/>
                <w:szCs w:val="18"/>
                <w:lang w:val="uk-UA"/>
              </w:rPr>
            </w:pPr>
            <w:r>
              <w:rPr>
                <w:rFonts w:ascii="Arial" w:hAnsi="Arial" w:cs="Arial"/>
                <w:sz w:val="20"/>
                <w:szCs w:val="20"/>
                <w:lang w:val="uk-UA"/>
              </w:rPr>
              <w:t>Створено</w:t>
            </w:r>
            <w:r w:rsidRPr="005F2B5D">
              <w:rPr>
                <w:rFonts w:ascii="Arial" w:hAnsi="Arial" w:cs="Arial"/>
                <w:sz w:val="20"/>
                <w:szCs w:val="20"/>
                <w:lang w:val="uk-UA"/>
              </w:rPr>
              <w:t xml:space="preserve"> комфортні і безпечні умови для отримання соціальних послуг громадянами.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8008AB"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76709B" w:rsidRDefault="00B33EF2" w:rsidP="009118E6">
            <w:pPr>
              <w:pBdr>
                <w:top w:val="nil"/>
                <w:left w:val="nil"/>
                <w:bottom w:val="nil"/>
                <w:right w:val="nil"/>
                <w:between w:val="nil"/>
              </w:pBdr>
              <w:rPr>
                <w:rFonts w:ascii="Arial" w:hAnsi="Arial" w:cs="Arial"/>
                <w:color w:val="000000"/>
                <w:sz w:val="20"/>
                <w:szCs w:val="20"/>
                <w:lang w:val="uk-UA"/>
              </w:rPr>
            </w:pPr>
            <w:r w:rsidRPr="0076709B">
              <w:rPr>
                <w:rFonts w:ascii="Arial" w:hAnsi="Arial" w:cs="Arial"/>
                <w:sz w:val="20"/>
                <w:szCs w:val="20"/>
                <w:lang w:val="uk-UA"/>
              </w:rPr>
              <w:t>Відділ охорони здоров’я викон</w:t>
            </w:r>
            <w:r>
              <w:rPr>
                <w:rFonts w:ascii="Arial" w:hAnsi="Arial" w:cs="Arial"/>
                <w:sz w:val="20"/>
                <w:szCs w:val="20"/>
                <w:lang w:val="uk-UA"/>
              </w:rPr>
              <w:t>авчого комітету</w:t>
            </w:r>
            <w:r w:rsidRPr="0076709B">
              <w:rPr>
                <w:rFonts w:ascii="Arial" w:hAnsi="Arial" w:cs="Arial"/>
                <w:sz w:val="20"/>
                <w:szCs w:val="20"/>
                <w:lang w:val="uk-UA"/>
              </w:rPr>
              <w:t xml:space="preserve"> Малинської міської ради</w:t>
            </w:r>
          </w:p>
          <w:p w:rsidR="00B33EF2" w:rsidRPr="0076709B" w:rsidRDefault="00B33EF2" w:rsidP="009118E6">
            <w:pPr>
              <w:pBdr>
                <w:top w:val="nil"/>
                <w:left w:val="nil"/>
                <w:bottom w:val="nil"/>
                <w:right w:val="nil"/>
                <w:between w:val="nil"/>
              </w:pBdr>
              <w:rPr>
                <w:rFonts w:ascii="Arial" w:hAnsi="Arial" w:cs="Arial"/>
                <w:color w:val="000000"/>
                <w:sz w:val="20"/>
                <w:szCs w:val="20"/>
                <w:lang w:val="uk-UA"/>
              </w:rPr>
            </w:pPr>
            <w:r w:rsidRPr="0076709B">
              <w:rPr>
                <w:rFonts w:ascii="Arial" w:hAnsi="Arial" w:cs="Arial"/>
                <w:color w:val="000000"/>
                <w:sz w:val="20"/>
                <w:szCs w:val="20"/>
                <w:lang w:val="uk-UA"/>
              </w:rPr>
              <w:t>Управління освіти, молоді, спорту та національно-патріотичного виховання викон</w:t>
            </w:r>
            <w:r>
              <w:rPr>
                <w:rFonts w:ascii="Arial" w:hAnsi="Arial" w:cs="Arial"/>
                <w:color w:val="000000"/>
                <w:sz w:val="20"/>
                <w:szCs w:val="20"/>
                <w:lang w:val="uk-UA"/>
              </w:rPr>
              <w:t>авчого комітету</w:t>
            </w:r>
            <w:r w:rsidRPr="0076709B">
              <w:rPr>
                <w:rFonts w:ascii="Arial" w:hAnsi="Arial" w:cs="Arial"/>
                <w:color w:val="000000"/>
                <w:sz w:val="20"/>
                <w:szCs w:val="20"/>
                <w:lang w:val="uk-UA"/>
              </w:rPr>
              <w:t xml:space="preserve"> Малинської міської ради</w:t>
            </w:r>
          </w:p>
          <w:p w:rsidR="00B33EF2" w:rsidRPr="005F2B5D" w:rsidRDefault="00B33EF2" w:rsidP="009118E6">
            <w:pPr>
              <w:jc w:val="both"/>
              <w:rPr>
                <w:rFonts w:ascii="Arial" w:hAnsi="Arial" w:cs="Arial"/>
                <w:sz w:val="20"/>
                <w:szCs w:val="20"/>
                <w:lang w:val="uk-UA"/>
              </w:rPr>
            </w:pPr>
            <w:r w:rsidRPr="0076709B">
              <w:rPr>
                <w:rFonts w:ascii="Arial" w:hAnsi="Arial" w:cs="Arial"/>
                <w:sz w:val="20"/>
                <w:szCs w:val="20"/>
                <w:lang w:val="uk-UA"/>
              </w:rPr>
              <w:t>Відділ культури викон</w:t>
            </w:r>
            <w:r>
              <w:rPr>
                <w:rFonts w:ascii="Arial" w:hAnsi="Arial" w:cs="Arial"/>
                <w:sz w:val="20"/>
                <w:szCs w:val="20"/>
                <w:lang w:val="uk-UA"/>
              </w:rPr>
              <w:t>авчого комітету</w:t>
            </w:r>
            <w:r w:rsidRPr="0076709B">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220 000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jc w:val="both"/>
              <w:rPr>
                <w:rFonts w:ascii="Arial" w:hAnsi="Arial" w:cs="Arial"/>
                <w:b/>
                <w:sz w:val="20"/>
                <w:szCs w:val="20"/>
                <w:lang w:val="uk-UA"/>
              </w:rPr>
            </w:pPr>
            <w:r w:rsidRPr="005F2B5D">
              <w:rPr>
                <w:rFonts w:ascii="Arial" w:hAnsi="Arial" w:cs="Arial"/>
                <w:b/>
                <w:sz w:val="20"/>
                <w:szCs w:val="20"/>
                <w:lang w:val="uk-UA"/>
              </w:rPr>
              <w:t>2024</w:t>
            </w:r>
          </w:p>
        </w:tc>
        <w:tc>
          <w:tcPr>
            <w:tcW w:w="1984" w:type="dxa"/>
          </w:tcPr>
          <w:p w:rsidR="00B33EF2" w:rsidRPr="005F2B5D" w:rsidRDefault="00B33EF2" w:rsidP="009118E6">
            <w:pPr>
              <w:jc w:val="both"/>
              <w:rPr>
                <w:rFonts w:ascii="Arial" w:hAnsi="Arial" w:cs="Arial"/>
                <w:b/>
                <w:sz w:val="20"/>
                <w:szCs w:val="20"/>
                <w:lang w:val="uk-UA"/>
              </w:rPr>
            </w:pPr>
            <w:r w:rsidRPr="005F2B5D">
              <w:rPr>
                <w:rFonts w:ascii="Arial" w:hAnsi="Arial" w:cs="Arial"/>
                <w:b/>
                <w:sz w:val="20"/>
                <w:szCs w:val="20"/>
                <w:lang w:val="uk-UA"/>
              </w:rPr>
              <w:t>2025</w:t>
            </w:r>
          </w:p>
        </w:tc>
        <w:tc>
          <w:tcPr>
            <w:tcW w:w="1985" w:type="dxa"/>
          </w:tcPr>
          <w:p w:rsidR="00B33EF2" w:rsidRPr="005F2B5D" w:rsidRDefault="00B33EF2" w:rsidP="009118E6">
            <w:pPr>
              <w:jc w:val="both"/>
              <w:rPr>
                <w:rFonts w:ascii="Arial" w:hAnsi="Arial" w:cs="Arial"/>
                <w:b/>
                <w:sz w:val="20"/>
                <w:szCs w:val="20"/>
                <w:lang w:val="uk-UA"/>
              </w:rPr>
            </w:pPr>
            <w:r w:rsidRPr="005F2B5D">
              <w:rPr>
                <w:rFonts w:ascii="Arial" w:hAnsi="Arial" w:cs="Arial"/>
                <w:b/>
                <w:sz w:val="20"/>
                <w:szCs w:val="20"/>
                <w:lang w:val="uk-UA"/>
              </w:rPr>
              <w:t>2026</w:t>
            </w:r>
          </w:p>
        </w:tc>
        <w:tc>
          <w:tcPr>
            <w:tcW w:w="1984" w:type="dxa"/>
          </w:tcPr>
          <w:p w:rsidR="00B33EF2" w:rsidRPr="005F2B5D" w:rsidRDefault="00B33EF2" w:rsidP="009118E6">
            <w:pPr>
              <w:jc w:val="both"/>
              <w:rPr>
                <w:rFonts w:ascii="Arial" w:hAnsi="Arial" w:cs="Arial"/>
                <w:b/>
                <w:sz w:val="20"/>
                <w:szCs w:val="20"/>
                <w:lang w:val="uk-UA"/>
              </w:rPr>
            </w:pPr>
            <w:r w:rsidRPr="005F2B5D">
              <w:rPr>
                <w:rFonts w:ascii="Arial" w:hAnsi="Arial" w:cs="Arial"/>
                <w:b/>
                <w:sz w:val="20"/>
                <w:szCs w:val="20"/>
                <w:lang w:val="uk-UA"/>
              </w:rPr>
              <w:t>2027</w:t>
            </w:r>
          </w:p>
        </w:tc>
        <w:tc>
          <w:tcPr>
            <w:tcW w:w="1985" w:type="dxa"/>
          </w:tcPr>
          <w:p w:rsidR="00B33EF2" w:rsidRPr="005F2B5D" w:rsidRDefault="00B33EF2" w:rsidP="009118E6">
            <w:pPr>
              <w:jc w:val="both"/>
              <w:rPr>
                <w:rFonts w:ascii="Arial" w:hAnsi="Arial" w:cs="Arial"/>
                <w:b/>
                <w:sz w:val="20"/>
                <w:szCs w:val="20"/>
                <w:lang w:val="uk-UA"/>
              </w:rPr>
            </w:pPr>
            <w:r w:rsidRPr="005F2B5D">
              <w:rPr>
                <w:rFonts w:ascii="Arial"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500</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1000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1000</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1500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jc w:val="both"/>
              <w:rPr>
                <w:rFonts w:ascii="Arial" w:hAnsi="Arial" w:cs="Arial"/>
                <w:sz w:val="20"/>
                <w:szCs w:val="20"/>
                <w:lang w:val="uk-UA"/>
              </w:rPr>
            </w:pPr>
          </w:p>
        </w:tc>
        <w:tc>
          <w:tcPr>
            <w:tcW w:w="1984" w:type="dxa"/>
          </w:tcPr>
          <w:p w:rsidR="00B33EF2" w:rsidRPr="005F2B5D" w:rsidRDefault="00B33EF2" w:rsidP="009118E6">
            <w:pPr>
              <w:jc w:val="both"/>
              <w:rPr>
                <w:rFonts w:ascii="Arial" w:hAnsi="Arial" w:cs="Arial"/>
                <w:sz w:val="20"/>
                <w:szCs w:val="20"/>
                <w:lang w:val="uk-UA"/>
              </w:rPr>
            </w:pPr>
          </w:p>
        </w:tc>
        <w:tc>
          <w:tcPr>
            <w:tcW w:w="1985" w:type="dxa"/>
          </w:tcPr>
          <w:p w:rsidR="00B33EF2" w:rsidRPr="005F2B5D" w:rsidRDefault="00B33EF2" w:rsidP="009118E6">
            <w:pPr>
              <w:jc w:val="both"/>
              <w:rPr>
                <w:rFonts w:ascii="Arial" w:hAnsi="Arial" w:cs="Arial"/>
                <w:sz w:val="20"/>
                <w:szCs w:val="20"/>
                <w:lang w:val="uk-UA"/>
              </w:rPr>
            </w:pPr>
          </w:p>
        </w:tc>
        <w:tc>
          <w:tcPr>
            <w:tcW w:w="1984" w:type="dxa"/>
          </w:tcPr>
          <w:p w:rsidR="00B33EF2" w:rsidRPr="005F2B5D" w:rsidRDefault="00B33EF2" w:rsidP="009118E6">
            <w:pPr>
              <w:jc w:val="both"/>
              <w:rPr>
                <w:rFonts w:ascii="Arial" w:hAnsi="Arial" w:cs="Arial"/>
                <w:sz w:val="20"/>
                <w:szCs w:val="20"/>
                <w:lang w:val="uk-UA"/>
              </w:rPr>
            </w:pPr>
          </w:p>
        </w:tc>
        <w:tc>
          <w:tcPr>
            <w:tcW w:w="1985" w:type="dxa"/>
          </w:tcPr>
          <w:p w:rsidR="00B33EF2" w:rsidRPr="005F2B5D" w:rsidRDefault="00B33EF2" w:rsidP="009118E6">
            <w:pPr>
              <w:jc w:val="both"/>
              <w:rPr>
                <w:rFonts w:ascii="Arial"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50 000 </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50 000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50 000</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50 000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200 000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4000</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4000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4000</w:t>
            </w:r>
          </w:p>
        </w:tc>
        <w:tc>
          <w:tcPr>
            <w:tcW w:w="1984"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4000</w:t>
            </w:r>
          </w:p>
        </w:tc>
        <w:tc>
          <w:tcPr>
            <w:tcW w:w="1985" w:type="dxa"/>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16000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jc w:val="both"/>
              <w:rPr>
                <w:rFonts w:ascii="Arial"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bCs/>
                <w:color w:val="FFFFFF" w:themeColor="background1"/>
                <w:sz w:val="20"/>
                <w:szCs w:val="20"/>
                <w:lang w:val="uk-UA"/>
              </w:rPr>
              <w:t xml:space="preserve">Проєкт 39. </w:t>
            </w:r>
            <w:r w:rsidRPr="005F2B5D">
              <w:rPr>
                <w:rFonts w:ascii="Arial" w:hAnsi="Arial" w:cs="Arial"/>
                <w:b/>
                <w:sz w:val="20"/>
                <w:szCs w:val="20"/>
                <w:lang w:val="uk-UA"/>
              </w:rPr>
              <w:t>Сучасна енергоефективність</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3.2. Модернізована та енергоефективна інфраструктура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3.2.1. Підвищити енергоефективність об’єктів комунальної  власності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b/>
                <w:sz w:val="20"/>
                <w:szCs w:val="20"/>
                <w:lang w:val="uk-UA"/>
              </w:rPr>
              <w:t xml:space="preserve"> - </w:t>
            </w:r>
            <w:r w:rsidRPr="005F2B5D">
              <w:rPr>
                <w:rFonts w:ascii="Arial" w:hAnsi="Arial" w:cs="Arial"/>
                <w:sz w:val="20"/>
                <w:szCs w:val="20"/>
                <w:lang w:val="uk-UA"/>
              </w:rPr>
              <w:t>реалізація низки енергоефективних та енергозберігаючих заходів, спрямованих на скорочення обсягів споживання паливно-енергетичних ресурсів в громаді</w:t>
            </w:r>
          </w:p>
        </w:tc>
      </w:tr>
      <w:tr w:rsidR="00B33EF2" w:rsidRPr="005F2B5D" w:rsidTr="009118E6">
        <w:trPr>
          <w:trHeight w:val="5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5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CC71E8" w:rsidRDefault="00B33EF2" w:rsidP="009118E6">
            <w:pPr>
              <w:pBdr>
                <w:top w:val="nil"/>
                <w:left w:val="nil"/>
                <w:bottom w:val="nil"/>
                <w:right w:val="nil"/>
                <w:between w:val="nil"/>
              </w:pBdr>
              <w:rPr>
                <w:rFonts w:ascii="Arial" w:eastAsia="Calibri" w:hAnsi="Arial" w:cs="Arial"/>
                <w:sz w:val="20"/>
                <w:szCs w:val="20"/>
                <w:lang w:val="uk-UA"/>
              </w:rPr>
            </w:pPr>
            <w:r w:rsidRPr="00CC71E8">
              <w:rPr>
                <w:rFonts w:ascii="Arial" w:hAnsi="Arial" w:cs="Arial"/>
                <w:sz w:val="20"/>
                <w:szCs w:val="20"/>
                <w:lang w:val="uk-UA"/>
              </w:rPr>
              <w:t>Населення різних вікових категорій та груп, працівники комунальних  закладів, громадавцілому</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Проблема ефективного використання енергоносіїв та зменшення залежності від традиційних видів палива перетворилась на сучасному етапі в одну з найважливіших загальнолюдських проблем. Впровадження енергоефективних та енергозберігаючих заходів, раціональне використання природних ресурсів, скорочення шкідливих викидів в атмосферу та ефективне використання всіх видів енергії дозволить заощаджувати кошти громади й жителів, зберегти довкілля та забезпечити сталий розвиток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3"/>
              </w:numPr>
              <w:rPr>
                <w:rFonts w:ascii="Arial" w:hAnsi="Arial" w:cs="Arial"/>
                <w:sz w:val="20"/>
              </w:rPr>
            </w:pPr>
            <w:r w:rsidRPr="005F2B5D">
              <w:rPr>
                <w:rFonts w:ascii="Arial" w:hAnsi="Arial" w:cs="Arial"/>
                <w:sz w:val="20"/>
              </w:rPr>
              <w:t xml:space="preserve">Проведення енергетичних аудитів об’єктів енергоспоживання. </w:t>
            </w:r>
          </w:p>
          <w:p w:rsidR="00B33EF2" w:rsidRPr="005F2B5D" w:rsidRDefault="00B33EF2" w:rsidP="009118E6">
            <w:pPr>
              <w:pStyle w:val="af"/>
              <w:numPr>
                <w:ilvl w:val="0"/>
                <w:numId w:val="33"/>
              </w:numPr>
              <w:spacing w:line="259" w:lineRule="auto"/>
              <w:rPr>
                <w:rFonts w:ascii="Arial" w:hAnsi="Arial" w:cs="Arial"/>
                <w:sz w:val="20"/>
              </w:rPr>
            </w:pPr>
            <w:r w:rsidRPr="005F2B5D">
              <w:rPr>
                <w:rFonts w:ascii="Arial" w:hAnsi="Arial" w:cs="Arial"/>
                <w:sz w:val="20"/>
              </w:rPr>
              <w:t>Проведення комплексної термомодернізації комунальних  закладів громади, запровадження енергоефективних заходів, технологій та устаткування.</w:t>
            </w:r>
          </w:p>
          <w:p w:rsidR="00B33EF2" w:rsidRPr="005F2B5D" w:rsidRDefault="00B33EF2" w:rsidP="009118E6">
            <w:pPr>
              <w:pStyle w:val="af"/>
              <w:numPr>
                <w:ilvl w:val="0"/>
                <w:numId w:val="33"/>
              </w:numPr>
              <w:spacing w:line="259" w:lineRule="auto"/>
              <w:rPr>
                <w:rFonts w:ascii="Arial" w:hAnsi="Arial" w:cs="Arial"/>
                <w:sz w:val="20"/>
              </w:rPr>
            </w:pPr>
            <w:r w:rsidRPr="005F2B5D">
              <w:rPr>
                <w:rFonts w:ascii="Arial" w:hAnsi="Arial" w:cs="Arial"/>
                <w:sz w:val="20"/>
              </w:rPr>
              <w:t>Розробка та запровадження механізмів стимулювання зниження загального споживання електроенергії кінцевими споживачами.</w:t>
            </w:r>
          </w:p>
          <w:p w:rsidR="00B33EF2" w:rsidRPr="005F2B5D" w:rsidRDefault="00B33EF2" w:rsidP="009118E6">
            <w:pPr>
              <w:pStyle w:val="af"/>
              <w:numPr>
                <w:ilvl w:val="0"/>
                <w:numId w:val="33"/>
              </w:numPr>
              <w:rPr>
                <w:rFonts w:ascii="Arial" w:hAnsi="Arial" w:cs="Arial"/>
                <w:sz w:val="20"/>
              </w:rPr>
            </w:pPr>
            <w:r w:rsidRPr="005F2B5D">
              <w:rPr>
                <w:rFonts w:ascii="Arial" w:hAnsi="Arial" w:cs="Arial"/>
                <w:sz w:val="20"/>
              </w:rPr>
              <w:t>Промоція  заходів із підвищення енергоефективності серед населення.</w:t>
            </w:r>
          </w:p>
          <w:p w:rsidR="00B33EF2" w:rsidRPr="005F2B5D" w:rsidRDefault="00B33EF2" w:rsidP="009118E6">
            <w:pPr>
              <w:pStyle w:val="af"/>
              <w:numPr>
                <w:ilvl w:val="0"/>
                <w:numId w:val="33"/>
              </w:numPr>
              <w:rPr>
                <w:rFonts w:ascii="Arial" w:hAnsi="Arial" w:cs="Arial"/>
                <w:sz w:val="20"/>
              </w:rPr>
            </w:pPr>
            <w:r w:rsidRPr="005F2B5D">
              <w:rPr>
                <w:rFonts w:ascii="Arial" w:hAnsi="Arial" w:cs="Arial"/>
                <w:sz w:val="20"/>
              </w:rPr>
              <w:t>Створення та впровадження  Програми щодо  сталого енергетичного розвитку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jc w:val="both"/>
              <w:rPr>
                <w:rFonts w:ascii="Arial" w:hAnsi="Arial" w:cs="Arial"/>
                <w:sz w:val="20"/>
                <w:szCs w:val="20"/>
                <w:lang w:val="uk-UA"/>
              </w:rPr>
            </w:pPr>
            <w:r w:rsidRPr="005F2B5D">
              <w:rPr>
                <w:rFonts w:ascii="Arial" w:hAnsi="Arial" w:cs="Arial"/>
                <w:sz w:val="20"/>
                <w:szCs w:val="20"/>
                <w:lang w:val="uk-UA"/>
              </w:rPr>
              <w:t xml:space="preserve">Проведено енергетичний </w:t>
            </w:r>
            <w:r>
              <w:rPr>
                <w:rFonts w:ascii="Arial" w:hAnsi="Arial" w:cs="Arial"/>
                <w:sz w:val="20"/>
                <w:szCs w:val="20"/>
                <w:lang w:val="uk-UA"/>
              </w:rPr>
              <w:t>аудит об’єктів енергоспоживання (щонайменше 10 об’єктів)</w:t>
            </w:r>
          </w:p>
          <w:p w:rsidR="00B33EF2" w:rsidRPr="001D230B" w:rsidRDefault="00B33EF2" w:rsidP="009118E6">
            <w:pPr>
              <w:autoSpaceDE w:val="0"/>
              <w:autoSpaceDN w:val="0"/>
              <w:adjustRightInd w:val="0"/>
              <w:spacing w:line="259" w:lineRule="auto"/>
              <w:contextualSpacing/>
              <w:jc w:val="both"/>
              <w:rPr>
                <w:rFonts w:ascii="Arial" w:hAnsi="Arial" w:cs="Arial"/>
                <w:sz w:val="20"/>
                <w:szCs w:val="20"/>
                <w:lang w:val="uk-UA"/>
              </w:rPr>
            </w:pPr>
            <w:r w:rsidRPr="005F2B5D">
              <w:rPr>
                <w:rFonts w:ascii="Arial" w:hAnsi="Arial" w:cs="Arial"/>
                <w:sz w:val="20"/>
                <w:szCs w:val="20"/>
                <w:lang w:val="uk-UA"/>
              </w:rPr>
              <w:t>Проведено комплексну термомодернізацію комунальних закладів громади</w:t>
            </w:r>
            <w:r>
              <w:rPr>
                <w:rFonts w:ascii="Arial" w:hAnsi="Arial" w:cs="Arial"/>
                <w:sz w:val="20"/>
                <w:szCs w:val="20"/>
                <w:lang w:val="uk-UA"/>
              </w:rPr>
              <w:t xml:space="preserve"> (щонайменше 10 закладів)</w:t>
            </w:r>
            <w:r w:rsidRPr="005F2B5D">
              <w:rPr>
                <w:rFonts w:ascii="Arial" w:hAnsi="Arial" w:cs="Arial"/>
                <w:sz w:val="20"/>
                <w:szCs w:val="20"/>
                <w:lang w:val="uk-UA"/>
              </w:rPr>
              <w:t xml:space="preserve">, </w:t>
            </w:r>
            <w:r w:rsidRPr="001D230B">
              <w:rPr>
                <w:rFonts w:ascii="Arial" w:hAnsi="Arial" w:cs="Arial"/>
                <w:sz w:val="20"/>
                <w:szCs w:val="20"/>
                <w:lang w:val="uk-UA"/>
              </w:rPr>
              <w:t xml:space="preserve">запроваджено енергоефективні заходи, технології та устаткування </w:t>
            </w:r>
          </w:p>
          <w:p w:rsidR="00B33EF2" w:rsidRPr="005F2B5D" w:rsidRDefault="00B33EF2" w:rsidP="009118E6">
            <w:pPr>
              <w:autoSpaceDE w:val="0"/>
              <w:autoSpaceDN w:val="0"/>
              <w:adjustRightInd w:val="0"/>
              <w:spacing w:line="259" w:lineRule="auto"/>
              <w:contextualSpacing/>
              <w:jc w:val="both"/>
              <w:rPr>
                <w:rFonts w:ascii="Arial" w:hAnsi="Arial" w:cs="Arial"/>
                <w:sz w:val="20"/>
                <w:szCs w:val="20"/>
                <w:lang w:val="uk-UA"/>
              </w:rPr>
            </w:pPr>
            <w:r w:rsidRPr="001D230B">
              <w:rPr>
                <w:rFonts w:ascii="Arial" w:hAnsi="Arial" w:cs="Arial"/>
                <w:sz w:val="20"/>
                <w:szCs w:val="20"/>
                <w:lang w:val="uk-UA"/>
              </w:rPr>
              <w:t>Розроблено та запроваджено механізми стимулювання</w:t>
            </w:r>
            <w:r w:rsidRPr="005F2B5D">
              <w:rPr>
                <w:rFonts w:ascii="Arial" w:hAnsi="Arial" w:cs="Arial"/>
                <w:sz w:val="20"/>
                <w:szCs w:val="20"/>
                <w:lang w:val="uk-UA"/>
              </w:rPr>
              <w:t xml:space="preserve"> зниження загального споживання електроенергії кінцевими споживачами.</w:t>
            </w:r>
          </w:p>
          <w:p w:rsidR="00B33EF2" w:rsidRPr="005F2B5D" w:rsidRDefault="00B33EF2" w:rsidP="009118E6">
            <w:pPr>
              <w:autoSpaceDE w:val="0"/>
              <w:autoSpaceDN w:val="0"/>
              <w:adjustRightInd w:val="0"/>
              <w:jc w:val="both"/>
              <w:rPr>
                <w:rFonts w:ascii="Arial" w:hAnsi="Arial" w:cs="Arial"/>
                <w:sz w:val="20"/>
                <w:szCs w:val="20"/>
                <w:lang w:val="uk-UA"/>
              </w:rPr>
            </w:pPr>
            <w:r w:rsidRPr="005F2B5D">
              <w:rPr>
                <w:rFonts w:ascii="Arial" w:hAnsi="Arial" w:cs="Arial"/>
                <w:sz w:val="20"/>
                <w:szCs w:val="20"/>
                <w:lang w:val="uk-UA"/>
              </w:rPr>
              <w:t>Здійснено промоцію  заходів із підвищення енергоефективності серед населення</w:t>
            </w:r>
            <w:r>
              <w:rPr>
                <w:rFonts w:ascii="Arial" w:hAnsi="Arial" w:cs="Arial"/>
                <w:sz w:val="20"/>
                <w:szCs w:val="20"/>
                <w:lang w:val="uk-UA"/>
              </w:rPr>
              <w:t xml:space="preserve"> (щонайменше 2 інформаційні кампанії на рік)</w:t>
            </w:r>
            <w:r w:rsidRPr="005F2B5D">
              <w:rPr>
                <w:rFonts w:ascii="Arial" w:hAnsi="Arial" w:cs="Arial"/>
                <w:sz w:val="20"/>
                <w:szCs w:val="20"/>
                <w:lang w:val="uk-UA"/>
              </w:rPr>
              <w:t>.</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Створено та впроваджено Програму щодо  сталого енергетичного розвитку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r>
              <w:rPr>
                <w:rFonts w:ascii="Arial" w:hAnsi="Arial" w:cs="Arial"/>
                <w:sz w:val="20"/>
                <w:szCs w:val="20"/>
                <w:lang w:val="uk-UA"/>
              </w:rPr>
              <w:t xml:space="preserve">, </w:t>
            </w:r>
            <w:r w:rsidRPr="00CC71E8">
              <w:rPr>
                <w:rFonts w:ascii="Arial" w:hAnsi="Arial" w:cs="Arial"/>
                <w:sz w:val="20"/>
                <w:szCs w:val="20"/>
              </w:rPr>
              <w:t>комунальн</w:t>
            </w:r>
            <w:r w:rsidRPr="00CC71E8">
              <w:rPr>
                <w:rFonts w:ascii="Arial" w:hAnsi="Arial" w:cs="Arial"/>
                <w:sz w:val="20"/>
                <w:szCs w:val="20"/>
                <w:lang w:val="uk-UA"/>
              </w:rPr>
              <w:t>і</w:t>
            </w:r>
            <w:r w:rsidRPr="00CC71E8">
              <w:rPr>
                <w:rFonts w:ascii="Arial" w:hAnsi="Arial" w:cs="Arial"/>
                <w:sz w:val="20"/>
                <w:szCs w:val="20"/>
              </w:rPr>
              <w:t xml:space="preserve">  заклад</w:t>
            </w:r>
            <w:r w:rsidRPr="00CC71E8">
              <w:rPr>
                <w:rFonts w:ascii="Arial" w:hAnsi="Arial" w:cs="Arial"/>
                <w:sz w:val="20"/>
                <w:szCs w:val="20"/>
                <w:lang w:val="uk-UA"/>
              </w:rPr>
              <w:t>и</w:t>
            </w:r>
            <w:r w:rsidRPr="00CC71E8">
              <w:rPr>
                <w:rFonts w:ascii="Arial" w:hAnsi="Arial" w:cs="Arial"/>
                <w:sz w:val="20"/>
                <w:szCs w:val="20"/>
              </w:rPr>
              <w:t xml:space="preserve"> громади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lastRenderedPageBreak/>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2400</w:t>
            </w:r>
          </w:p>
        </w:tc>
      </w:tr>
      <w:tr w:rsidR="00B33EF2" w:rsidRPr="005F2B5D" w:rsidTr="009118E6">
        <w:trPr>
          <w:trHeight w:val="5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6D2BF5" w:rsidRDefault="00B33EF2" w:rsidP="009118E6">
            <w:pPr>
              <w:spacing w:after="120"/>
              <w:jc w:val="both"/>
              <w:rPr>
                <w:rFonts w:ascii="Arial" w:hAnsi="Arial" w:cs="Arial"/>
                <w:color w:val="FFFF00"/>
                <w:sz w:val="20"/>
                <w:szCs w:val="20"/>
                <w:lang w:val="uk-UA"/>
              </w:rPr>
            </w:pPr>
            <w:r w:rsidRPr="00CC71E8">
              <w:rPr>
                <w:rFonts w:ascii="Arial" w:hAnsi="Arial" w:cs="Arial"/>
                <w:b/>
                <w:color w:val="FFFFFF" w:themeColor="background1"/>
                <w:sz w:val="20"/>
                <w:szCs w:val="20"/>
                <w:lang w:val="uk-UA"/>
              </w:rPr>
              <w:t>Назва проєкту</w:t>
            </w:r>
          </w:p>
        </w:tc>
        <w:tc>
          <w:tcPr>
            <w:tcW w:w="9213" w:type="dxa"/>
            <w:gridSpan w:val="5"/>
            <w:shd w:val="clear" w:color="auto" w:fill="000066"/>
          </w:tcPr>
          <w:p w:rsidR="00B33EF2" w:rsidRPr="00CC71E8" w:rsidRDefault="00B33EF2" w:rsidP="009118E6">
            <w:pPr>
              <w:spacing w:after="120"/>
              <w:jc w:val="both"/>
              <w:rPr>
                <w:rFonts w:ascii="Arial" w:hAnsi="Arial" w:cs="Arial"/>
                <w:b/>
                <w:color w:val="FFFFFF" w:themeColor="background1"/>
                <w:sz w:val="20"/>
                <w:szCs w:val="20"/>
                <w:lang w:val="uk-UA"/>
              </w:rPr>
            </w:pPr>
            <w:r w:rsidRPr="00CC71E8">
              <w:rPr>
                <w:rFonts w:ascii="Arial" w:hAnsi="Arial" w:cs="Arial"/>
                <w:b/>
                <w:bCs/>
                <w:color w:val="FFFFFF" w:themeColor="background1"/>
                <w:sz w:val="20"/>
                <w:szCs w:val="20"/>
                <w:lang w:val="uk-UA"/>
              </w:rPr>
              <w:t xml:space="preserve">Проєкт 40. </w:t>
            </w:r>
            <w:r w:rsidRPr="00CC71E8">
              <w:rPr>
                <w:rFonts w:ascii="Arial" w:hAnsi="Arial" w:cs="Arial"/>
                <w:b/>
                <w:sz w:val="20"/>
                <w:szCs w:val="20"/>
                <w:lang w:val="uk-UA"/>
              </w:rPr>
              <w:t xml:space="preserve">Капітальний ремонт гідроспоруди (греблі) на р. Ірша </w:t>
            </w:r>
            <w:r w:rsidRPr="00CC71E8">
              <w:rPr>
                <w:rFonts w:ascii="Arial" w:hAnsi="Arial" w:cs="Arial"/>
                <w:b/>
                <w:color w:val="FFFFFF" w:themeColor="background1"/>
                <w:sz w:val="20"/>
                <w:szCs w:val="20"/>
                <w:lang w:val="uk-UA"/>
              </w:rPr>
              <w:t>міста Малин, Житомирської області</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 xml:space="preserve">3. ЗБАЛАНСОВАНА ТЕРИТОРІЯ СТАЛОСТІ І КОМФОРТУ  </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3.2. Модернізована та енергоефективна інфраструктура </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3.2.2. Підвищити енергоощадність та модернізувати системи водопостачання та водовідведення </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shd w:val="clear" w:color="auto" w:fill="FFFFFF"/>
                <w:lang w:val="uk-UA"/>
              </w:rPr>
              <w:t xml:space="preserve">Мета проєкту - забезпечення  </w:t>
            </w:r>
            <w:r w:rsidRPr="005F2B5D">
              <w:rPr>
                <w:rFonts w:ascii="Arial" w:hAnsi="Arial" w:cs="Arial"/>
                <w:sz w:val="20"/>
                <w:szCs w:val="20"/>
                <w:lang w:val="uk-UA"/>
              </w:rPr>
              <w:t>безперебійної роботи стратегічних об'єктів з водопостачання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shd w:val="clear" w:color="auto" w:fill="FFFFFF"/>
              <w:ind w:right="57"/>
              <w:rPr>
                <w:rFonts w:ascii="Arial" w:hAnsi="Arial" w:cs="Arial"/>
                <w:color w:val="000000"/>
                <w:sz w:val="18"/>
                <w:szCs w:val="18"/>
                <w:lang w:val="uk-UA"/>
              </w:rPr>
            </w:pPr>
            <w:r w:rsidRPr="005F2B5D">
              <w:rPr>
                <w:rFonts w:ascii="Arial" w:hAnsi="Arial" w:cs="Arial"/>
                <w:color w:val="000000"/>
                <w:sz w:val="18"/>
                <w:szCs w:val="18"/>
                <w:lang w:val="uk-UA"/>
              </w:rPr>
              <w:t>Місто Малин та територія Слобідського старостинського округу</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val="uk-UA"/>
              </w:rPr>
            </w:pPr>
            <w:r w:rsidRPr="005F2B5D">
              <w:rPr>
                <w:rFonts w:ascii="Arial" w:hAnsi="Arial" w:cs="Arial"/>
                <w:sz w:val="20"/>
                <w:szCs w:val="20"/>
                <w:lang w:val="uk-UA"/>
              </w:rPr>
              <w:t xml:space="preserve">Отримувачі послуг з </w:t>
            </w:r>
            <w:r w:rsidRPr="005F2B5D">
              <w:rPr>
                <w:rFonts w:ascii="Arial" w:hAnsi="Arial" w:cs="Arial"/>
                <w:iCs/>
                <w:sz w:val="20"/>
                <w:szCs w:val="20"/>
                <w:lang w:val="uk-UA"/>
              </w:rPr>
              <w:t xml:space="preserve">водопостачання: 7,35 тис. абонентів – фізичних осіб (близько 20 тис.населення) та 300 абонентів - юридичних осіб.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ind w:firstLine="360"/>
              <w:jc w:val="both"/>
              <w:rPr>
                <w:rFonts w:ascii="Arial" w:hAnsi="Arial" w:cs="Arial"/>
                <w:sz w:val="20"/>
                <w:szCs w:val="20"/>
                <w:lang w:val="uk-UA"/>
              </w:rPr>
            </w:pPr>
            <w:r w:rsidRPr="005F2B5D">
              <w:rPr>
                <w:rFonts w:ascii="Arial" w:hAnsi="Arial" w:cs="Arial"/>
                <w:sz w:val="20"/>
                <w:szCs w:val="20"/>
                <w:lang w:val="uk-UA"/>
              </w:rPr>
              <w:t xml:space="preserve">Малинське водосховище займає площу 804,7 га. Гідроспоруда включає в себе водоскидні споруди, земляну греблю, ложу під затоплення, обладнання водоскиду, міст, об’єкти енергогосподарства та плесо, яке містить 19,2 млн.куб.м. води  </w:t>
            </w:r>
          </w:p>
          <w:p w:rsidR="00B33EF2" w:rsidRPr="005F2B5D" w:rsidRDefault="00B33EF2" w:rsidP="009118E6">
            <w:pPr>
              <w:ind w:right="-19" w:firstLine="360"/>
              <w:jc w:val="both"/>
              <w:rPr>
                <w:rFonts w:ascii="Arial" w:hAnsi="Arial" w:cs="Arial"/>
                <w:color w:val="000000"/>
                <w:sz w:val="20"/>
                <w:szCs w:val="20"/>
                <w:lang w:val="uk-UA"/>
              </w:rPr>
            </w:pPr>
            <w:r w:rsidRPr="005F2B5D">
              <w:rPr>
                <w:rFonts w:ascii="Arial" w:hAnsi="Arial" w:cs="Arial"/>
                <w:color w:val="000000"/>
                <w:spacing w:val="7"/>
                <w:sz w:val="20"/>
                <w:szCs w:val="20"/>
                <w:lang w:val="uk-UA"/>
              </w:rPr>
              <w:t xml:space="preserve">Корисний </w:t>
            </w:r>
            <w:r w:rsidRPr="00770B1F">
              <w:rPr>
                <w:rFonts w:ascii="Arial" w:hAnsi="Arial" w:cs="Arial"/>
                <w:color w:val="000000" w:themeColor="text1"/>
                <w:spacing w:val="7"/>
                <w:sz w:val="20"/>
                <w:szCs w:val="20"/>
                <w:lang w:val="uk-UA"/>
              </w:rPr>
              <w:t>об'єм</w:t>
            </w:r>
            <w:hyperlink r:id="rId13" w:history="1">
              <w:r w:rsidRPr="00770B1F">
                <w:rPr>
                  <w:rStyle w:val="a7"/>
                  <w:rFonts w:ascii="Arial" w:eastAsia="Calibri" w:hAnsi="Arial" w:cs="Arial"/>
                  <w:color w:val="000000" w:themeColor="text1"/>
                  <w:spacing w:val="7"/>
                  <w:sz w:val="20"/>
                  <w:szCs w:val="20"/>
                  <w:lang w:val="uk-UA"/>
                </w:rPr>
                <w:t>Малинського водосховищ</w:t>
              </w:r>
            </w:hyperlink>
            <w:r w:rsidRPr="00770B1F">
              <w:rPr>
                <w:rFonts w:ascii="Arial" w:hAnsi="Arial" w:cs="Arial"/>
                <w:color w:val="000000" w:themeColor="text1"/>
                <w:sz w:val="20"/>
                <w:szCs w:val="20"/>
                <w:lang w:val="uk-UA"/>
              </w:rPr>
              <w:t>а</w:t>
            </w:r>
            <w:r w:rsidRPr="00770B1F">
              <w:rPr>
                <w:rFonts w:ascii="Arial" w:hAnsi="Arial" w:cs="Arial"/>
                <w:color w:val="000000" w:themeColor="text1"/>
                <w:spacing w:val="7"/>
                <w:sz w:val="20"/>
                <w:szCs w:val="20"/>
                <w:lang w:val="uk-UA"/>
              </w:rPr>
              <w:t xml:space="preserve">— </w:t>
            </w:r>
            <w:r w:rsidRPr="005F2B5D">
              <w:rPr>
                <w:rFonts w:ascii="Arial" w:hAnsi="Arial" w:cs="Arial"/>
                <w:color w:val="000000"/>
                <w:spacing w:val="7"/>
                <w:sz w:val="20"/>
                <w:szCs w:val="20"/>
                <w:lang w:val="uk-UA"/>
              </w:rPr>
              <w:t xml:space="preserve">це стратегічний запас прісної води, гарантія того, що населення, економіка і довкілля будуть забезпечені водою в посушливі маловодні роки за умов негативного впливу зміни клімату на водність річок. </w:t>
            </w:r>
          </w:p>
          <w:p w:rsidR="00B33EF2" w:rsidRPr="005F2B5D" w:rsidRDefault="00B33EF2" w:rsidP="009118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57"/>
              <w:jc w:val="both"/>
              <w:rPr>
                <w:rFonts w:ascii="Arial" w:hAnsi="Arial" w:cs="Arial"/>
                <w:iCs/>
                <w:sz w:val="20"/>
                <w:szCs w:val="20"/>
                <w:lang w:val="uk-UA"/>
              </w:rPr>
            </w:pPr>
            <w:r w:rsidRPr="005F2B5D">
              <w:rPr>
                <w:rFonts w:ascii="Arial" w:hAnsi="Arial" w:cs="Arial"/>
                <w:sz w:val="20"/>
                <w:szCs w:val="20"/>
                <w:lang w:val="uk-UA"/>
              </w:rPr>
              <w:t xml:space="preserve">Малинське водосховище  </w:t>
            </w:r>
            <w:r w:rsidRPr="005F2B5D">
              <w:rPr>
                <w:rFonts w:ascii="Arial" w:hAnsi="Arial" w:cs="Arial"/>
                <w:iCs/>
                <w:sz w:val="20"/>
                <w:szCs w:val="20"/>
                <w:lang w:val="uk-UA"/>
              </w:rPr>
              <w:t xml:space="preserve">забезпечує водопостачання  населення та юридичних осіб. </w:t>
            </w:r>
          </w:p>
          <w:p w:rsidR="00B33EF2" w:rsidRPr="005F2B5D" w:rsidRDefault="00B33EF2" w:rsidP="009118E6">
            <w:pPr>
              <w:pStyle w:val="ad"/>
              <w:shd w:val="clear" w:color="auto" w:fill="FFFFFF"/>
              <w:spacing w:before="0" w:beforeAutospacing="0" w:after="0" w:afterAutospacing="0"/>
              <w:ind w:firstLine="357"/>
              <w:jc w:val="both"/>
              <w:rPr>
                <w:rFonts w:ascii="Arial" w:hAnsi="Arial" w:cs="Arial"/>
                <w:color w:val="000000"/>
                <w:sz w:val="20"/>
              </w:rPr>
            </w:pPr>
            <w:r w:rsidRPr="005F2B5D">
              <w:rPr>
                <w:rFonts w:ascii="Arial" w:hAnsi="Arial" w:cs="Arial"/>
                <w:sz w:val="20"/>
              </w:rPr>
              <w:t xml:space="preserve">Крім того, </w:t>
            </w:r>
            <w:r w:rsidRPr="005F2B5D">
              <w:rPr>
                <w:rFonts w:ascii="Arial" w:hAnsi="Arial" w:cs="Arial"/>
                <w:color w:val="000000"/>
                <w:sz w:val="20"/>
                <w:shd w:val="clear" w:color="auto" w:fill="FFFFFF"/>
              </w:rPr>
              <w:t xml:space="preserve">водосховище має велике значення для відпочинку населення, розвитку рекреації, одним з наймасовіших видів якої є любительська риболовля.  </w:t>
            </w:r>
          </w:p>
          <w:p w:rsidR="00B33EF2" w:rsidRPr="005F2B5D" w:rsidRDefault="00B33EF2" w:rsidP="009118E6">
            <w:pPr>
              <w:ind w:firstLine="360"/>
              <w:jc w:val="both"/>
              <w:rPr>
                <w:rFonts w:ascii="Arial" w:hAnsi="Arial" w:cs="Arial"/>
                <w:color w:val="000000"/>
                <w:sz w:val="20"/>
                <w:szCs w:val="20"/>
                <w:shd w:val="clear" w:color="auto" w:fill="FFFFFF"/>
                <w:lang w:val="uk-UA"/>
              </w:rPr>
            </w:pPr>
            <w:r w:rsidRPr="005F2B5D">
              <w:rPr>
                <w:rFonts w:ascii="Arial" w:hAnsi="Arial" w:cs="Arial"/>
                <w:sz w:val="20"/>
                <w:szCs w:val="20"/>
                <w:lang w:val="uk-UA"/>
              </w:rPr>
              <w:t>Таки</w:t>
            </w:r>
            <w:r>
              <w:rPr>
                <w:rFonts w:ascii="Arial" w:hAnsi="Arial" w:cs="Arial"/>
                <w:sz w:val="20"/>
                <w:szCs w:val="20"/>
                <w:lang w:val="uk-UA"/>
              </w:rPr>
              <w:t xml:space="preserve">м чином, Малинське водосховище </w:t>
            </w:r>
            <w:r w:rsidRPr="005F2B5D">
              <w:rPr>
                <w:rFonts w:ascii="Arial" w:hAnsi="Arial" w:cs="Arial"/>
                <w:sz w:val="20"/>
                <w:szCs w:val="20"/>
                <w:lang w:val="uk-UA"/>
              </w:rPr>
              <w:t>фактично є об’єктом соціальної та промислової сфери, забезпечує  комунальні потреби міста та технологічні потреби підприємств.</w:t>
            </w:r>
          </w:p>
          <w:p w:rsidR="00B33EF2" w:rsidRPr="005F2B5D" w:rsidRDefault="00B33EF2" w:rsidP="009118E6">
            <w:pPr>
              <w:ind w:firstLine="360"/>
              <w:jc w:val="both"/>
              <w:rPr>
                <w:rFonts w:ascii="Arial" w:hAnsi="Arial" w:cs="Arial"/>
                <w:sz w:val="20"/>
                <w:szCs w:val="20"/>
                <w:lang w:val="uk-UA"/>
              </w:rPr>
            </w:pPr>
            <w:r w:rsidRPr="005F2B5D">
              <w:rPr>
                <w:rFonts w:ascii="Arial" w:hAnsi="Arial" w:cs="Arial"/>
                <w:sz w:val="20"/>
                <w:szCs w:val="20"/>
                <w:lang w:val="uk-UA"/>
              </w:rPr>
              <w:t>Гребля збудована на р. Ірша у</w:t>
            </w:r>
            <w:r>
              <w:rPr>
                <w:rFonts w:ascii="Arial" w:hAnsi="Arial" w:cs="Arial"/>
                <w:sz w:val="20"/>
                <w:szCs w:val="20"/>
                <w:lang w:val="uk-UA"/>
              </w:rPr>
              <w:t xml:space="preserve"> 1979 році, строк експлуатації </w:t>
            </w:r>
            <w:r w:rsidRPr="005F2B5D">
              <w:rPr>
                <w:rFonts w:ascii="Arial" w:hAnsi="Arial" w:cs="Arial"/>
                <w:sz w:val="20"/>
                <w:szCs w:val="20"/>
                <w:lang w:val="uk-UA"/>
              </w:rPr>
              <w:t xml:space="preserve">згідно ДБН завершується у 2029 році, компоненти споруди на даний час мають моральну та матеріальну зношеність;  об’єкт відноситься до потенційно – небезпечних. Відсутність невідкладного проведення ремонту призведе до руйнування споруди, що в свою чергу залишить без води третину населення громади, матиме </w:t>
            </w:r>
            <w:r w:rsidRPr="005F2B5D">
              <w:rPr>
                <w:rFonts w:ascii="Arial" w:hAnsi="Arial" w:cs="Arial"/>
                <w:color w:val="000000"/>
                <w:spacing w:val="4"/>
                <w:sz w:val="20"/>
                <w:szCs w:val="20"/>
                <w:shd w:val="clear" w:color="auto" w:fill="FFFFFF"/>
                <w:lang w:val="uk-UA"/>
              </w:rPr>
              <w:t>негативні наслідки для різних секторів економіки</w:t>
            </w:r>
            <w:r w:rsidRPr="005F2B5D">
              <w:rPr>
                <w:rFonts w:ascii="Arial" w:hAnsi="Arial" w:cs="Arial"/>
                <w:sz w:val="20"/>
                <w:szCs w:val="20"/>
                <w:lang w:val="uk-UA"/>
              </w:rPr>
              <w:t xml:space="preserve"> та </w:t>
            </w:r>
            <w:r w:rsidRPr="005F2B5D">
              <w:rPr>
                <w:rFonts w:ascii="Arial" w:hAnsi="Arial" w:cs="Arial"/>
                <w:color w:val="000000"/>
                <w:sz w:val="20"/>
                <w:szCs w:val="20"/>
                <w:lang w:val="uk-UA"/>
              </w:rPr>
              <w:t>призведе</w:t>
            </w:r>
            <w:r w:rsidRPr="005F2B5D">
              <w:rPr>
                <w:rFonts w:ascii="Arial" w:hAnsi="Arial" w:cs="Arial"/>
                <w:sz w:val="20"/>
                <w:szCs w:val="20"/>
                <w:lang w:val="uk-UA"/>
              </w:rPr>
              <w:t xml:space="preserve"> до </w:t>
            </w:r>
            <w:r w:rsidRPr="005F2B5D">
              <w:rPr>
                <w:rFonts w:ascii="Arial" w:hAnsi="Arial" w:cs="Arial"/>
                <w:sz w:val="20"/>
                <w:szCs w:val="20"/>
                <w:lang w:val="uk-UA"/>
              </w:rPr>
              <w:lastRenderedPageBreak/>
              <w:t>можливої екологічної катастрофи.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770B1F" w:rsidRDefault="00B33EF2" w:rsidP="009118E6">
            <w:pPr>
              <w:pStyle w:val="af"/>
              <w:numPr>
                <w:ilvl w:val="0"/>
                <w:numId w:val="44"/>
              </w:numPr>
              <w:spacing w:line="240" w:lineRule="auto"/>
              <w:rPr>
                <w:rFonts w:ascii="Arial" w:hAnsi="Arial" w:cs="Arial"/>
                <w:color w:val="000000"/>
                <w:sz w:val="20"/>
              </w:rPr>
            </w:pPr>
            <w:r w:rsidRPr="005F2B5D">
              <w:rPr>
                <w:rFonts w:ascii="Arial" w:hAnsi="Arial" w:cs="Arial"/>
                <w:color w:val="000000"/>
                <w:sz w:val="20"/>
              </w:rPr>
              <w:t>Підготовка техніко-</w:t>
            </w:r>
            <w:r w:rsidRPr="00770B1F">
              <w:rPr>
                <w:rFonts w:ascii="Arial" w:hAnsi="Arial" w:cs="Arial"/>
                <w:color w:val="000000"/>
                <w:sz w:val="20"/>
              </w:rPr>
              <w:t>економічного обґрунтування (ТЕО) забезпечення ефективного використання споруд греблі на р. Ірша та водосховища в м. Малині.</w:t>
            </w:r>
          </w:p>
          <w:p w:rsidR="00B33EF2" w:rsidRPr="00770B1F" w:rsidRDefault="00B33EF2" w:rsidP="009118E6">
            <w:pPr>
              <w:pStyle w:val="af"/>
              <w:numPr>
                <w:ilvl w:val="0"/>
                <w:numId w:val="44"/>
              </w:numPr>
              <w:spacing w:line="240" w:lineRule="auto"/>
              <w:rPr>
                <w:rFonts w:ascii="Arial" w:hAnsi="Arial" w:cs="Arial"/>
                <w:color w:val="000000"/>
                <w:sz w:val="20"/>
              </w:rPr>
            </w:pPr>
            <w:r w:rsidRPr="00770B1F">
              <w:rPr>
                <w:rFonts w:ascii="Arial" w:hAnsi="Arial" w:cs="Arial"/>
                <w:color w:val="000000"/>
                <w:sz w:val="20"/>
              </w:rPr>
              <w:t>П</w:t>
            </w:r>
            <w:r w:rsidRPr="00770B1F">
              <w:rPr>
                <w:rFonts w:ascii="Arial" w:hAnsi="Arial" w:cs="Arial"/>
                <w:iCs/>
                <w:color w:val="000000"/>
                <w:sz w:val="20"/>
              </w:rPr>
              <w:t>роведення  водолазних обстежень.</w:t>
            </w:r>
          </w:p>
          <w:p w:rsidR="00B33EF2" w:rsidRPr="00770B1F" w:rsidRDefault="00B33EF2" w:rsidP="009118E6">
            <w:pPr>
              <w:pStyle w:val="af"/>
              <w:numPr>
                <w:ilvl w:val="0"/>
                <w:numId w:val="44"/>
              </w:numPr>
              <w:spacing w:line="240" w:lineRule="auto"/>
              <w:rPr>
                <w:rFonts w:ascii="Arial" w:hAnsi="Arial" w:cs="Arial"/>
                <w:color w:val="000000"/>
                <w:sz w:val="20"/>
              </w:rPr>
            </w:pPr>
            <w:r w:rsidRPr="00770B1F">
              <w:rPr>
                <w:rFonts w:ascii="Arial" w:hAnsi="Arial" w:cs="Arial"/>
                <w:color w:val="000000"/>
                <w:sz w:val="20"/>
              </w:rPr>
              <w:t>Виготовлення проєктно-кошторисної документації.</w:t>
            </w:r>
          </w:p>
          <w:p w:rsidR="00B33EF2" w:rsidRPr="00770B1F" w:rsidRDefault="00B33EF2" w:rsidP="009118E6">
            <w:pPr>
              <w:pStyle w:val="af"/>
              <w:numPr>
                <w:ilvl w:val="0"/>
                <w:numId w:val="44"/>
              </w:numPr>
              <w:spacing w:line="240" w:lineRule="auto"/>
              <w:rPr>
                <w:rFonts w:ascii="Arial" w:hAnsi="Arial" w:cs="Arial"/>
                <w:color w:val="000000"/>
                <w:sz w:val="20"/>
              </w:rPr>
            </w:pPr>
            <w:r w:rsidRPr="00770B1F">
              <w:rPr>
                <w:rFonts w:ascii="Arial" w:hAnsi="Arial" w:cs="Arial"/>
                <w:color w:val="000000"/>
                <w:sz w:val="20"/>
              </w:rPr>
              <w:t>Заміна застарілого обладнання та елементів.</w:t>
            </w:r>
          </w:p>
          <w:p w:rsidR="00B33EF2" w:rsidRPr="005F2B5D" w:rsidRDefault="00B33EF2" w:rsidP="009118E6">
            <w:pPr>
              <w:pStyle w:val="af"/>
              <w:numPr>
                <w:ilvl w:val="0"/>
                <w:numId w:val="44"/>
              </w:numPr>
              <w:spacing w:line="240" w:lineRule="auto"/>
              <w:rPr>
                <w:rFonts w:ascii="Arial" w:hAnsi="Arial" w:cs="Arial"/>
                <w:color w:val="000000"/>
                <w:sz w:val="20"/>
              </w:rPr>
            </w:pPr>
            <w:r w:rsidRPr="00770B1F">
              <w:rPr>
                <w:rFonts w:ascii="Arial" w:hAnsi="Arial" w:cs="Arial"/>
                <w:color w:val="000000"/>
                <w:sz w:val="20"/>
              </w:rPr>
              <w:t>Відновлення покриття в місцях</w:t>
            </w:r>
            <w:r w:rsidRPr="005F2B5D">
              <w:rPr>
                <w:rFonts w:ascii="Arial" w:hAnsi="Arial" w:cs="Arial"/>
                <w:color w:val="000000"/>
                <w:sz w:val="20"/>
              </w:rPr>
              <w:t xml:space="preserve"> руйнування.</w:t>
            </w:r>
          </w:p>
          <w:p w:rsidR="00B33EF2" w:rsidRPr="005F2B5D" w:rsidRDefault="00B33EF2" w:rsidP="009118E6">
            <w:pPr>
              <w:pStyle w:val="af"/>
              <w:numPr>
                <w:ilvl w:val="0"/>
                <w:numId w:val="44"/>
              </w:numPr>
              <w:spacing w:line="240" w:lineRule="auto"/>
              <w:rPr>
                <w:rFonts w:ascii="Arial" w:hAnsi="Arial" w:cs="Arial"/>
                <w:color w:val="000000"/>
                <w:sz w:val="20"/>
              </w:rPr>
            </w:pPr>
            <w:r w:rsidRPr="005F2B5D">
              <w:rPr>
                <w:rFonts w:ascii="Arial" w:hAnsi="Arial" w:cs="Arial"/>
                <w:color w:val="000000"/>
                <w:sz w:val="20"/>
              </w:rPr>
              <w:t>Очистка акваторії на верхньому б’єфі від сторонніх предметів.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Проведено капітальний ремонт з модер</w:t>
            </w:r>
            <w:r>
              <w:rPr>
                <w:rFonts w:ascii="Arial" w:hAnsi="Arial" w:cs="Arial"/>
                <w:sz w:val="20"/>
                <w:szCs w:val="20"/>
                <w:lang w:val="uk-UA"/>
              </w:rPr>
              <w:t xml:space="preserve">нізацією гідровузла на р. </w:t>
            </w:r>
            <w:r w:rsidRPr="001D230B">
              <w:rPr>
                <w:rFonts w:ascii="Arial" w:hAnsi="Arial" w:cs="Arial"/>
                <w:sz w:val="20"/>
                <w:szCs w:val="20"/>
                <w:lang w:val="uk-UA"/>
              </w:rPr>
              <w:t>Іршау м</w:t>
            </w:r>
            <w:r w:rsidRPr="005F2B5D">
              <w:rPr>
                <w:rFonts w:ascii="Arial" w:hAnsi="Arial" w:cs="Arial"/>
                <w:sz w:val="20"/>
                <w:szCs w:val="20"/>
                <w:lang w:val="uk-UA"/>
              </w:rPr>
              <w:t>. Малині.</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Забезпечено безперебійну роботу стратегічних об'єктів з водопостачання громади.</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 xml:space="preserve">Облаштовано водосховище як рекреаційну зону, збережено локальне природне біорізноманіття. </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2024</w:t>
            </w:r>
            <w:r>
              <w:rPr>
                <w:rFonts w:ascii="Arial" w:hAnsi="Arial" w:cs="Arial"/>
                <w:sz w:val="20"/>
                <w:szCs w:val="20"/>
                <w:lang w:val="uk-UA"/>
              </w:rPr>
              <w:t xml:space="preserve"> рік</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rPr>
                <w:rFonts w:ascii="Arial" w:hAnsi="Arial" w:cs="Arial"/>
                <w:sz w:val="20"/>
                <w:szCs w:val="20"/>
                <w:lang w:val="uk-UA"/>
              </w:rPr>
            </w:pPr>
            <w:r w:rsidRPr="00CC71E8">
              <w:rPr>
                <w:rFonts w:ascii="Arial" w:hAnsi="Arial" w:cs="Arial"/>
                <w:color w:val="000000"/>
                <w:sz w:val="20"/>
                <w:szCs w:val="20"/>
                <w:lang w:val="uk-UA"/>
              </w:rPr>
              <w:t>Виконавчий комітет Малинської міської ради, заступник міського голови (відповідальний за комунальну сферу)</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200 000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2024</w:t>
            </w:r>
          </w:p>
        </w:tc>
        <w:tc>
          <w:tcPr>
            <w:tcW w:w="1984"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2025</w:t>
            </w:r>
          </w:p>
        </w:tc>
        <w:tc>
          <w:tcPr>
            <w:tcW w:w="198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2026</w:t>
            </w:r>
          </w:p>
        </w:tc>
        <w:tc>
          <w:tcPr>
            <w:tcW w:w="1984"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2027</w:t>
            </w:r>
          </w:p>
        </w:tc>
        <w:tc>
          <w:tcPr>
            <w:tcW w:w="1985" w:type="dxa"/>
          </w:tcPr>
          <w:p w:rsidR="00B33EF2" w:rsidRPr="005F2B5D" w:rsidRDefault="00B33EF2" w:rsidP="009118E6">
            <w:pPr>
              <w:jc w:val="center"/>
              <w:rPr>
                <w:rFonts w:ascii="Arial" w:hAnsi="Arial" w:cs="Arial"/>
                <w:b/>
                <w:sz w:val="20"/>
                <w:szCs w:val="20"/>
                <w:lang w:val="uk-UA"/>
              </w:rPr>
            </w:pPr>
            <w:r w:rsidRPr="005F2B5D">
              <w:rPr>
                <w:rFonts w:ascii="Arial"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20 000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20 000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60 000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60 000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120 000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120 000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rPr>
                <w:rFonts w:ascii="Arial" w:hAnsi="Arial" w:cs="Arial"/>
                <w:sz w:val="20"/>
                <w:szCs w:val="20"/>
                <w:lang w:val="uk-UA"/>
              </w:rPr>
            </w:pPr>
          </w:p>
        </w:tc>
      </w:tr>
    </w:tbl>
    <w:p w:rsidR="00B33EF2" w:rsidRPr="005F2B5D" w:rsidRDefault="00B33EF2" w:rsidP="00B33EF2">
      <w:pPr>
        <w:spacing w:after="120"/>
        <w:jc w:val="both"/>
        <w:rPr>
          <w:rFonts w:ascii="Arial" w:hAnsi="Arial" w:cs="Arial"/>
          <w:color w:val="0D0D0D"/>
          <w:sz w:val="22"/>
          <w:szCs w:val="22"/>
          <w:shd w:val="clear" w:color="auto" w:fill="FFFFFF"/>
          <w:lang w:val="uk-UA"/>
        </w:rPr>
      </w:pPr>
    </w:p>
    <w:p w:rsidR="00B33EF2" w:rsidRPr="005F2B5D" w:rsidRDefault="00B33EF2" w:rsidP="00B33EF2">
      <w:pP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24"/>
        <w:gridCol w:w="1275"/>
        <w:gridCol w:w="1984"/>
        <w:gridCol w:w="1985"/>
        <w:gridCol w:w="1984"/>
        <w:gridCol w:w="1985"/>
      </w:tblGrid>
      <w:tr w:rsidR="00B33EF2" w:rsidRPr="008A2DC0" w:rsidTr="009118E6">
        <w:trPr>
          <w:trHeight w:val="220"/>
        </w:trPr>
        <w:tc>
          <w:tcPr>
            <w:tcW w:w="5524" w:type="dxa"/>
            <w:shd w:val="clear" w:color="auto" w:fill="000066"/>
          </w:tcPr>
          <w:p w:rsidR="00B33EF2" w:rsidRPr="00CC71E8" w:rsidRDefault="00B33EF2" w:rsidP="009118E6">
            <w:pPr>
              <w:spacing w:after="120"/>
              <w:jc w:val="both"/>
              <w:rPr>
                <w:rFonts w:ascii="Arial" w:hAnsi="Arial" w:cs="Arial"/>
                <w:color w:val="FFFFFF" w:themeColor="background1"/>
                <w:sz w:val="20"/>
                <w:szCs w:val="20"/>
                <w:lang w:val="uk-UA"/>
              </w:rPr>
            </w:pPr>
            <w:r w:rsidRPr="00CC71E8">
              <w:rPr>
                <w:rFonts w:ascii="Arial" w:hAnsi="Arial" w:cs="Arial"/>
                <w:b/>
                <w:color w:val="FFFFFF" w:themeColor="background1"/>
                <w:sz w:val="20"/>
                <w:szCs w:val="20"/>
                <w:lang w:val="uk-UA"/>
              </w:rPr>
              <w:t>Назва проєкту</w:t>
            </w:r>
          </w:p>
        </w:tc>
        <w:tc>
          <w:tcPr>
            <w:tcW w:w="9213" w:type="dxa"/>
            <w:gridSpan w:val="5"/>
            <w:shd w:val="clear" w:color="auto" w:fill="000066"/>
          </w:tcPr>
          <w:p w:rsidR="00B33EF2" w:rsidRPr="00CC71E8" w:rsidRDefault="00B33EF2" w:rsidP="009118E6">
            <w:pPr>
              <w:spacing w:after="120"/>
              <w:jc w:val="both"/>
              <w:rPr>
                <w:rFonts w:ascii="Arial" w:hAnsi="Arial" w:cs="Arial"/>
                <w:b/>
                <w:color w:val="FFFFFF" w:themeColor="background1"/>
                <w:sz w:val="20"/>
                <w:szCs w:val="20"/>
                <w:lang w:val="uk-UA"/>
              </w:rPr>
            </w:pPr>
            <w:r w:rsidRPr="00CC71E8">
              <w:rPr>
                <w:rFonts w:ascii="Arial" w:hAnsi="Arial" w:cs="Arial"/>
                <w:b/>
                <w:bCs/>
                <w:color w:val="FFFFFF" w:themeColor="background1"/>
                <w:sz w:val="20"/>
                <w:szCs w:val="20"/>
                <w:lang w:val="uk-UA"/>
              </w:rPr>
              <w:t xml:space="preserve">Проєкт 41. </w:t>
            </w:r>
            <w:r w:rsidRPr="00CC71E8">
              <w:rPr>
                <w:rFonts w:ascii="Arial" w:hAnsi="Arial" w:cs="Arial"/>
                <w:b/>
                <w:color w:val="FFFFFF" w:themeColor="background1"/>
                <w:sz w:val="20"/>
                <w:szCs w:val="20"/>
                <w:lang w:val="uk-UA"/>
              </w:rPr>
              <w:t>Будівництво та модернізація об'єктів з водопостачання та водовідведення  в  Малинській міській територіальній громаді  Житомирської області</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sz w:val="20"/>
                <w:szCs w:val="20"/>
                <w:lang w:val="uk-UA"/>
              </w:rPr>
            </w:pPr>
            <w:r w:rsidRPr="005F2B5D">
              <w:rPr>
                <w:rFonts w:ascii="Arial" w:hAnsi="Arial" w:cs="Arial"/>
                <w:sz w:val="20"/>
                <w:szCs w:val="20"/>
                <w:lang w:val="uk-UA"/>
              </w:rPr>
              <w:t xml:space="preserve">3. ЗБАЛАНСОВАНА ТЕРИТОРІЯ СТАЛОСТІ І КОМФОРТУ  </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3.2. Модернізована та енергоефективна інфраструктура </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3.2.2. Підвищити енергоощадність та модернізувати системи водопостачання та водовідведення </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Мета проєкту - забезпечення безперебійної роботи стратегічних об'єктів з водопостачання та водовідведення громади шляхом проведення робіт по будівництву та  модернізації об’єктів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color w:val="000000"/>
                <w:sz w:val="20"/>
                <w:szCs w:val="20"/>
                <w:lang w:val="uk-UA"/>
              </w:rPr>
              <w:t>Місто Малин</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Цільові групи проєкту та кінцеві отримувачі вигоди</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770B1F" w:rsidRDefault="00B33EF2" w:rsidP="009118E6">
            <w:pPr>
              <w:jc w:val="both"/>
              <w:rPr>
                <w:rFonts w:ascii="Arial" w:hAnsi="Arial" w:cs="Arial"/>
                <w:sz w:val="20"/>
                <w:szCs w:val="20"/>
                <w:lang w:val="uk-UA"/>
              </w:rPr>
            </w:pPr>
            <w:r w:rsidRPr="00770B1F">
              <w:rPr>
                <w:rFonts w:ascii="Arial" w:hAnsi="Arial" w:cs="Arial"/>
                <w:sz w:val="20"/>
                <w:szCs w:val="20"/>
                <w:lang w:val="uk-UA"/>
              </w:rPr>
              <w:t>Значні втрати води у мережах через їх зношеність, вторинне забруднення, недостатнє фінансування створюють загрозу настання кризової ситуації у системі забезпечення якісною питною та технічною водою населення та підприємств Малинської громади ( існуюча водоочисна станція підйому та подачі води наразі забезпечує 70 % населення громади (20тис.мешканців) та 300 юридичних осіб). Слід зазначити, що місто не має власних комунальних очисних споруд, а використовує споруди промислового підприємства, що створює перешкоди для здійснення безперебійного та належного водовідведення.</w:t>
            </w:r>
          </w:p>
          <w:p w:rsidR="00B33EF2" w:rsidRPr="00770B1F" w:rsidRDefault="00B33EF2" w:rsidP="009118E6">
            <w:pPr>
              <w:pStyle w:val="18"/>
              <w:ind w:firstLine="0"/>
              <w:jc w:val="both"/>
              <w:rPr>
                <w:rFonts w:ascii="Arial" w:hAnsi="Arial" w:cs="Arial"/>
                <w:color w:val="000000"/>
                <w:spacing w:val="7"/>
                <w:sz w:val="20"/>
                <w:szCs w:val="20"/>
                <w:lang w:val="uk-UA"/>
              </w:rPr>
            </w:pPr>
            <w:r w:rsidRPr="00770B1F">
              <w:rPr>
                <w:rFonts w:ascii="Arial" w:hAnsi="Arial" w:cs="Arial"/>
                <w:color w:val="auto"/>
                <w:sz w:val="20"/>
                <w:szCs w:val="20"/>
                <w:lang w:val="uk-UA"/>
              </w:rPr>
              <w:t>Впровадження очисних споруд,</w:t>
            </w:r>
            <w:r w:rsidRPr="00770B1F">
              <w:rPr>
                <w:rFonts w:ascii="Arial" w:hAnsi="Arial" w:cs="Arial"/>
                <w:color w:val="000000"/>
                <w:spacing w:val="7"/>
                <w:sz w:val="20"/>
                <w:szCs w:val="20"/>
                <w:lang w:val="uk-UA"/>
              </w:rPr>
              <w:t xml:space="preserve"> модернізована система підйому, подачі та очистки води дасть змогу забезпечити якісною питною водою населення громади, забезпечить технологічні потреби суб'єктів господарювання, дозволить мінімізувати втрати води, покращить екологічний стан ґрунтових вод та забезпечить якісне водовідведення</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770B1F" w:rsidRDefault="00B33EF2" w:rsidP="009118E6">
            <w:pPr>
              <w:pStyle w:val="af"/>
              <w:numPr>
                <w:ilvl w:val="0"/>
                <w:numId w:val="43"/>
              </w:numPr>
              <w:spacing w:line="240" w:lineRule="auto"/>
              <w:rPr>
                <w:rFonts w:ascii="Arial" w:hAnsi="Arial" w:cs="Arial"/>
                <w:color w:val="000000"/>
                <w:sz w:val="20"/>
              </w:rPr>
            </w:pPr>
            <w:r w:rsidRPr="00770B1F">
              <w:rPr>
                <w:rFonts w:ascii="Arial" w:hAnsi="Arial" w:cs="Arial"/>
                <w:color w:val="000000"/>
                <w:sz w:val="20"/>
              </w:rPr>
              <w:t>Виготовлення проєктно-кошторисної документації.</w:t>
            </w:r>
          </w:p>
          <w:p w:rsidR="00B33EF2" w:rsidRPr="00770B1F" w:rsidRDefault="00B33EF2" w:rsidP="009118E6">
            <w:pPr>
              <w:pStyle w:val="af"/>
              <w:numPr>
                <w:ilvl w:val="0"/>
                <w:numId w:val="43"/>
              </w:numPr>
              <w:spacing w:line="240" w:lineRule="auto"/>
              <w:ind w:right="-19"/>
              <w:rPr>
                <w:rFonts w:ascii="Arial" w:hAnsi="Arial" w:cs="Arial"/>
                <w:sz w:val="20"/>
              </w:rPr>
            </w:pPr>
            <w:r w:rsidRPr="00770B1F">
              <w:rPr>
                <w:rFonts w:ascii="Arial" w:hAnsi="Arial" w:cs="Arial"/>
                <w:sz w:val="20"/>
              </w:rPr>
              <w:t>Модернізація насосів, систем очистки, резервуарів, станцій підкачки води, водних мереж водоочисної станції.</w:t>
            </w:r>
          </w:p>
          <w:p w:rsidR="00B33EF2" w:rsidRPr="00770B1F" w:rsidRDefault="00B33EF2" w:rsidP="009118E6">
            <w:pPr>
              <w:pStyle w:val="af"/>
              <w:numPr>
                <w:ilvl w:val="0"/>
                <w:numId w:val="43"/>
              </w:numPr>
              <w:spacing w:line="240" w:lineRule="auto"/>
              <w:ind w:right="-19"/>
              <w:rPr>
                <w:rFonts w:ascii="Arial" w:hAnsi="Arial" w:cs="Arial"/>
                <w:sz w:val="20"/>
              </w:rPr>
            </w:pPr>
            <w:r w:rsidRPr="00770B1F">
              <w:rPr>
                <w:rFonts w:ascii="Arial" w:hAnsi="Arial" w:cs="Arial"/>
                <w:sz w:val="20"/>
              </w:rPr>
              <w:t>Впровадження очисних споруд, куди входить:</w:t>
            </w:r>
          </w:p>
          <w:p w:rsidR="00B33EF2" w:rsidRPr="00770B1F" w:rsidRDefault="00B33EF2" w:rsidP="009118E6">
            <w:pPr>
              <w:pStyle w:val="af"/>
              <w:spacing w:line="240" w:lineRule="auto"/>
              <w:ind w:right="-19" w:firstLine="0"/>
              <w:rPr>
                <w:rFonts w:ascii="Arial" w:hAnsi="Arial" w:cs="Arial"/>
                <w:sz w:val="20"/>
              </w:rPr>
            </w:pPr>
            <w:r w:rsidRPr="00770B1F">
              <w:rPr>
                <w:rFonts w:ascii="Arial" w:hAnsi="Arial" w:cs="Arial"/>
                <w:sz w:val="20"/>
              </w:rPr>
              <w:t>установка біологічної очистки господарсько-побутових стічних вод продуктивністю 7000м</w:t>
            </w:r>
            <w:r w:rsidRPr="00770B1F">
              <w:rPr>
                <w:rFonts w:ascii="Arial" w:hAnsi="Arial" w:cs="Arial"/>
                <w:sz w:val="20"/>
                <w:vertAlign w:val="superscript"/>
              </w:rPr>
              <w:t>3</w:t>
            </w:r>
            <w:r w:rsidRPr="00770B1F">
              <w:rPr>
                <w:rFonts w:ascii="Arial" w:hAnsi="Arial" w:cs="Arial"/>
                <w:sz w:val="20"/>
              </w:rPr>
              <w:t>/на добу: КНС,  насоси в приймальній камері, решітки механічного очищення , мішалки в резервуарах-усереднювачах, обладнання пісковловлювання, насоси в первинних відстійниках, блоки біологічного очищення, насоси в вторинних відстійниках, блоки мікрофільтрації, УФ знезаражувані в колодязях знезараження та обліку очищення стічних вод, каналізаційні насосні станції, станція дозування коагулянтів, обладнання зневоднення сирого осаду/надлишкового мулу, мішалки в ємностях накопичення сирого осаду/надлишкового мулу.</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CC71E8" w:rsidRDefault="00B33EF2" w:rsidP="009118E6">
            <w:pPr>
              <w:autoSpaceDE w:val="0"/>
              <w:autoSpaceDN w:val="0"/>
              <w:adjustRightInd w:val="0"/>
              <w:rPr>
                <w:rFonts w:ascii="Arial" w:hAnsi="Arial" w:cs="Arial"/>
                <w:sz w:val="20"/>
                <w:szCs w:val="20"/>
                <w:lang w:val="uk-UA"/>
              </w:rPr>
            </w:pPr>
            <w:r w:rsidRPr="00CC71E8">
              <w:rPr>
                <w:rFonts w:ascii="Arial" w:hAnsi="Arial" w:cs="Arial"/>
                <w:sz w:val="20"/>
                <w:szCs w:val="20"/>
                <w:lang w:val="uk-UA"/>
              </w:rPr>
              <w:t>Модернізовано очисну станцію підйому та подачі води.</w:t>
            </w:r>
          </w:p>
          <w:p w:rsidR="00B33EF2" w:rsidRPr="00CC71E8" w:rsidRDefault="00B33EF2" w:rsidP="009118E6">
            <w:pPr>
              <w:autoSpaceDE w:val="0"/>
              <w:autoSpaceDN w:val="0"/>
              <w:adjustRightInd w:val="0"/>
              <w:ind w:left="16" w:right="-19"/>
              <w:rPr>
                <w:rFonts w:ascii="Arial" w:hAnsi="Arial" w:cs="Arial"/>
                <w:sz w:val="20"/>
                <w:szCs w:val="20"/>
                <w:lang w:val="uk-UA"/>
              </w:rPr>
            </w:pPr>
            <w:r w:rsidRPr="00CC71E8">
              <w:rPr>
                <w:rFonts w:ascii="Arial" w:hAnsi="Arial" w:cs="Arial"/>
                <w:sz w:val="20"/>
                <w:szCs w:val="20"/>
                <w:lang w:val="uk-UA"/>
              </w:rPr>
              <w:t>Побудовано комунальні очисні споруди.</w:t>
            </w:r>
          </w:p>
          <w:p w:rsidR="00B33EF2" w:rsidRPr="00CC71E8" w:rsidRDefault="00B33EF2" w:rsidP="009118E6">
            <w:pPr>
              <w:autoSpaceDE w:val="0"/>
              <w:autoSpaceDN w:val="0"/>
              <w:adjustRightInd w:val="0"/>
              <w:ind w:left="16" w:right="-19"/>
              <w:rPr>
                <w:rFonts w:ascii="Arial" w:hAnsi="Arial" w:cs="Arial"/>
                <w:sz w:val="20"/>
                <w:szCs w:val="20"/>
                <w:lang w:val="uk-UA"/>
              </w:rPr>
            </w:pPr>
            <w:r w:rsidRPr="00CC71E8">
              <w:rPr>
                <w:rFonts w:ascii="Arial" w:hAnsi="Arial" w:cs="Arial"/>
                <w:sz w:val="20"/>
                <w:szCs w:val="20"/>
                <w:lang w:val="uk-UA"/>
              </w:rPr>
              <w:t>Замінено застарілі водопровідні шляхи</w:t>
            </w:r>
            <w:r>
              <w:rPr>
                <w:rFonts w:ascii="Arial" w:hAnsi="Arial" w:cs="Arial"/>
                <w:sz w:val="20"/>
                <w:szCs w:val="20"/>
                <w:lang w:val="uk-UA"/>
              </w:rPr>
              <w:t xml:space="preserve"> (44,5 км мереж водопостачання,</w:t>
            </w:r>
            <w:r w:rsidRPr="00CC71E8">
              <w:rPr>
                <w:rFonts w:ascii="Arial" w:hAnsi="Arial" w:cs="Arial"/>
                <w:sz w:val="20"/>
                <w:szCs w:val="20"/>
                <w:lang w:val="uk-UA"/>
              </w:rPr>
              <w:t xml:space="preserve"> 51,5 км мереж водовідведення).</w:t>
            </w:r>
          </w:p>
          <w:p w:rsidR="00B33EF2" w:rsidRPr="00CC71E8" w:rsidRDefault="00B33EF2" w:rsidP="009118E6">
            <w:pPr>
              <w:rPr>
                <w:rFonts w:ascii="Arial" w:hAnsi="Arial" w:cs="Arial"/>
                <w:sz w:val="20"/>
                <w:szCs w:val="20"/>
                <w:lang w:val="uk-UA"/>
              </w:rPr>
            </w:pPr>
            <w:r w:rsidRPr="00CC71E8">
              <w:rPr>
                <w:rFonts w:ascii="Arial" w:hAnsi="Arial" w:cs="Arial"/>
                <w:sz w:val="20"/>
                <w:szCs w:val="20"/>
                <w:lang w:val="uk-UA"/>
              </w:rPr>
              <w:t>Забезпечено безперебійне якісне водопостачання та водовідведення.</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CC71E8" w:rsidRDefault="00B33EF2" w:rsidP="009118E6">
            <w:pPr>
              <w:rPr>
                <w:rFonts w:ascii="Arial" w:hAnsi="Arial" w:cs="Arial"/>
                <w:sz w:val="20"/>
                <w:szCs w:val="20"/>
                <w:lang w:val="uk-UA"/>
              </w:rPr>
            </w:pPr>
            <w:r w:rsidRPr="00CC71E8">
              <w:rPr>
                <w:rFonts w:ascii="Arial" w:hAnsi="Arial" w:cs="Arial"/>
                <w:sz w:val="20"/>
                <w:szCs w:val="20"/>
                <w:lang w:val="uk-UA"/>
              </w:rPr>
              <w:t>2025-2026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CC71E8" w:rsidRDefault="00B33EF2" w:rsidP="009118E6">
            <w:pPr>
              <w:rPr>
                <w:rFonts w:ascii="Arial" w:hAnsi="Arial" w:cs="Arial"/>
                <w:sz w:val="20"/>
                <w:szCs w:val="20"/>
                <w:lang w:val="uk-UA"/>
              </w:rPr>
            </w:pPr>
            <w:r w:rsidRPr="00CC71E8">
              <w:rPr>
                <w:rFonts w:ascii="Arial" w:hAnsi="Arial" w:cs="Arial"/>
                <w:color w:val="000000"/>
                <w:sz w:val="20"/>
                <w:szCs w:val="20"/>
                <w:lang w:val="uk-UA"/>
              </w:rPr>
              <w:t>Виконавчий комітет Малинської міської ради, заступник міського голови (відповідальний за комунальну сферу)</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92000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2024</w:t>
            </w: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2025</w:t>
            </w: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2026</w:t>
            </w: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2027</w:t>
            </w: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4600</w:t>
            </w: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4600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9200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9200</w:t>
            </w: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9200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18400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jc w:val="center"/>
              <w:rPr>
                <w:rFonts w:ascii="Arial" w:hAnsi="Arial" w:cs="Arial"/>
                <w:sz w:val="20"/>
                <w:szCs w:val="20"/>
                <w:lang w:val="uk-UA"/>
              </w:rPr>
            </w:pPr>
          </w:p>
        </w:tc>
        <w:tc>
          <w:tcPr>
            <w:tcW w:w="1984"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32200</w:t>
            </w: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32200</w:t>
            </w:r>
          </w:p>
        </w:tc>
        <w:tc>
          <w:tcPr>
            <w:tcW w:w="1984" w:type="dxa"/>
          </w:tcPr>
          <w:p w:rsidR="00B33EF2" w:rsidRPr="005F2B5D" w:rsidRDefault="00B33EF2" w:rsidP="009118E6">
            <w:pPr>
              <w:jc w:val="center"/>
              <w:rPr>
                <w:rFonts w:ascii="Arial" w:hAnsi="Arial" w:cs="Arial"/>
                <w:sz w:val="20"/>
                <w:szCs w:val="20"/>
                <w:lang w:val="uk-UA"/>
              </w:rPr>
            </w:pPr>
          </w:p>
        </w:tc>
        <w:tc>
          <w:tcPr>
            <w:tcW w:w="1985" w:type="dxa"/>
          </w:tcPr>
          <w:p w:rsidR="00B33EF2" w:rsidRPr="005F2B5D" w:rsidRDefault="00B33EF2" w:rsidP="009118E6">
            <w:pPr>
              <w:jc w:val="center"/>
              <w:rPr>
                <w:rFonts w:ascii="Arial" w:hAnsi="Arial" w:cs="Arial"/>
                <w:sz w:val="20"/>
                <w:szCs w:val="20"/>
                <w:lang w:val="uk-UA"/>
              </w:rPr>
            </w:pPr>
            <w:r w:rsidRPr="005F2B5D">
              <w:rPr>
                <w:rFonts w:ascii="Arial" w:hAnsi="Arial" w:cs="Arial"/>
                <w:sz w:val="20"/>
                <w:szCs w:val="20"/>
                <w:lang w:val="uk-UA"/>
              </w:rPr>
              <w:t>64400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Інша інформація</w:t>
            </w:r>
          </w:p>
        </w:tc>
        <w:tc>
          <w:tcPr>
            <w:tcW w:w="9213" w:type="dxa"/>
            <w:gridSpan w:val="5"/>
          </w:tcPr>
          <w:p w:rsidR="00B33EF2" w:rsidRPr="005F2B5D" w:rsidRDefault="00B33EF2" w:rsidP="009118E6">
            <w:pPr>
              <w:rPr>
                <w:rFonts w:ascii="Arial" w:hAnsi="Arial" w:cs="Arial"/>
                <w:sz w:val="20"/>
                <w:szCs w:val="20"/>
                <w:lang w:val="uk-UA"/>
              </w:rPr>
            </w:pPr>
          </w:p>
        </w:tc>
      </w:tr>
    </w:tbl>
    <w:p w:rsidR="00B33EF2" w:rsidRPr="005F2B5D" w:rsidRDefault="00B33EF2" w:rsidP="00B33EF2">
      <w:pP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themeColor="background1"/>
                <w:sz w:val="20"/>
                <w:szCs w:val="20"/>
                <w:lang w:val="uk-UA"/>
              </w:rPr>
            </w:pPr>
            <w:r w:rsidRPr="005F2B5D">
              <w:rPr>
                <w:rFonts w:ascii="Arial" w:eastAsia="Calibri" w:hAnsi="Arial" w:cs="Arial"/>
                <w:b/>
                <w:color w:val="FFFFFF" w:themeColor="background1"/>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bCs/>
                <w:color w:val="FFFFFF" w:themeColor="background1"/>
                <w:sz w:val="20"/>
                <w:szCs w:val="20"/>
                <w:lang w:val="uk-UA"/>
              </w:rPr>
              <w:t xml:space="preserve">Проєкт 42. </w:t>
            </w:r>
            <w:r w:rsidRPr="005F2B5D">
              <w:rPr>
                <w:rFonts w:ascii="Arial" w:hAnsi="Arial" w:cs="Arial"/>
                <w:b/>
                <w:bCs/>
                <w:color w:val="FFFFFF" w:themeColor="background1"/>
                <w:sz w:val="20"/>
                <w:szCs w:val="20"/>
                <w:lang w:val="uk-UA"/>
              </w:rPr>
              <w:t>Облаштування та реконструкція вуличного освітлення з використанням енергозберігаючих технологій</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3.2. Модернізована та енергоефективна інфраструктура</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3.2.3 Здійснити енергоефективну модернізацію мереж зовнішнього освітлення</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Мета проєкту - провести будівництво, реконструкцію та капітальний ремонт  вуличного освітлення  на території </w:t>
            </w:r>
            <w:r>
              <w:rPr>
                <w:rFonts w:ascii="Arial" w:hAnsi="Arial" w:cs="Arial"/>
                <w:sz w:val="20"/>
                <w:szCs w:val="20"/>
                <w:lang w:val="uk-UA"/>
              </w:rPr>
              <w:t>громади з впровадженням енерго</w:t>
            </w:r>
            <w:r w:rsidRPr="005F2B5D">
              <w:rPr>
                <w:rFonts w:ascii="Arial" w:hAnsi="Arial" w:cs="Arial"/>
                <w:sz w:val="20"/>
                <w:szCs w:val="20"/>
                <w:lang w:val="uk-UA"/>
              </w:rPr>
              <w:t>ощадних матеріалів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color w:val="000000"/>
                <w:sz w:val="20"/>
                <w:szCs w:val="20"/>
                <w:lang w:val="uk-UA" w:eastAsia="en-US"/>
              </w:rPr>
            </w:pPr>
            <w:r w:rsidRPr="005F2B5D">
              <w:rPr>
                <w:rFonts w:ascii="Arial" w:eastAsiaTheme="minorHAnsi" w:hAnsi="Arial" w:cs="Arial"/>
                <w:color w:val="000000"/>
                <w:sz w:val="20"/>
                <w:szCs w:val="20"/>
                <w:lang w:val="uk-UA" w:eastAsia="en-US"/>
              </w:rPr>
              <w:t>Застарілі та ненадійні існуючі мережі освітлення. Неналежне освітлення населених пунктів в сільській місцевості. Існування ділянок підвищеної небезпеки, яка збільшується в умовах поганої видимості – у сутінках або в нічний час доби. Необхідність забезпечити якісне освітлення дорожніх знаків та учасників дорожнього руху,  зменшити дії криміногенних факторів у нічний час доби.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4"/>
              </w:numPr>
              <w:autoSpaceDE w:val="0"/>
              <w:autoSpaceDN w:val="0"/>
              <w:adjustRightInd w:val="0"/>
              <w:spacing w:line="240" w:lineRule="auto"/>
              <w:jc w:val="left"/>
              <w:rPr>
                <w:rFonts w:ascii="Arial" w:hAnsi="Arial" w:cs="Arial"/>
                <w:color w:val="000000"/>
                <w:sz w:val="20"/>
                <w:lang w:eastAsia="it-IT"/>
              </w:rPr>
            </w:pPr>
            <w:r>
              <w:rPr>
                <w:rFonts w:ascii="Arial" w:hAnsi="Arial" w:cs="Arial"/>
                <w:color w:val="000000"/>
                <w:sz w:val="20"/>
                <w:lang w:eastAsia="it-IT"/>
              </w:rPr>
              <w:t xml:space="preserve">Провести аудит </w:t>
            </w:r>
            <w:r w:rsidRPr="005F2B5D">
              <w:rPr>
                <w:rFonts w:ascii="Arial" w:hAnsi="Arial" w:cs="Arial"/>
                <w:color w:val="000000"/>
                <w:sz w:val="20"/>
                <w:lang w:eastAsia="it-IT"/>
              </w:rPr>
              <w:t>потреб населених пунктів по о</w:t>
            </w:r>
            <w:r w:rsidRPr="005F2B5D">
              <w:rPr>
                <w:rFonts w:ascii="Arial" w:eastAsiaTheme="minorHAnsi" w:hAnsi="Arial" w:cs="Arial"/>
                <w:color w:val="000000"/>
                <w:sz w:val="20"/>
              </w:rPr>
              <w:t>блаштуванню, реконструкція вуличного освітлення, заміні обладнання на енергозберігаюче.</w:t>
            </w:r>
          </w:p>
          <w:p w:rsidR="00B33EF2" w:rsidRPr="005F2B5D" w:rsidRDefault="00B33EF2" w:rsidP="009118E6">
            <w:pPr>
              <w:pStyle w:val="af"/>
              <w:numPr>
                <w:ilvl w:val="0"/>
                <w:numId w:val="34"/>
              </w:numPr>
              <w:adjustRightInd w:val="0"/>
              <w:spacing w:line="240" w:lineRule="auto"/>
              <w:rPr>
                <w:rFonts w:ascii="Arial" w:eastAsiaTheme="minorHAnsi" w:hAnsi="Arial" w:cs="Arial"/>
                <w:b/>
                <w:bCs/>
                <w:color w:val="000000"/>
                <w:sz w:val="20"/>
              </w:rPr>
            </w:pPr>
            <w:r w:rsidRPr="005F2B5D">
              <w:rPr>
                <w:rFonts w:ascii="Arial" w:eastAsiaTheme="minorHAnsi" w:hAnsi="Arial" w:cs="Arial"/>
                <w:color w:val="000000"/>
                <w:sz w:val="20"/>
              </w:rPr>
              <w:t>Виготовлення ПКД</w:t>
            </w:r>
            <w:r w:rsidRPr="005F2B5D">
              <w:rPr>
                <w:rFonts w:ascii="Arial" w:eastAsiaTheme="minorHAnsi" w:hAnsi="Arial" w:cs="Arial"/>
                <w:b/>
                <w:bCs/>
                <w:color w:val="000000"/>
                <w:sz w:val="20"/>
              </w:rPr>
              <w:t xml:space="preserve"> .</w:t>
            </w:r>
          </w:p>
          <w:p w:rsidR="00B33EF2" w:rsidRPr="005F2B5D" w:rsidRDefault="00B33EF2" w:rsidP="009118E6">
            <w:pPr>
              <w:pStyle w:val="af"/>
              <w:numPr>
                <w:ilvl w:val="0"/>
                <w:numId w:val="34"/>
              </w:numPr>
              <w:adjustRightInd w:val="0"/>
              <w:spacing w:line="240" w:lineRule="auto"/>
              <w:rPr>
                <w:rFonts w:ascii="Arial" w:eastAsiaTheme="minorHAnsi" w:hAnsi="Arial" w:cs="Arial"/>
                <w:color w:val="000000"/>
                <w:sz w:val="20"/>
              </w:rPr>
            </w:pPr>
            <w:r w:rsidRPr="005F2B5D">
              <w:rPr>
                <w:rFonts w:ascii="Arial" w:eastAsiaTheme="minorHAnsi" w:hAnsi="Arial" w:cs="Arial"/>
                <w:color w:val="000000"/>
                <w:sz w:val="20"/>
              </w:rPr>
              <w:t>Визначення підрядника робіт.</w:t>
            </w:r>
          </w:p>
          <w:p w:rsidR="00B33EF2" w:rsidRPr="005F2B5D" w:rsidRDefault="00B33EF2" w:rsidP="009118E6">
            <w:pPr>
              <w:pStyle w:val="af"/>
              <w:numPr>
                <w:ilvl w:val="0"/>
                <w:numId w:val="34"/>
              </w:numPr>
              <w:adjustRightInd w:val="0"/>
              <w:spacing w:line="240" w:lineRule="auto"/>
              <w:rPr>
                <w:rFonts w:ascii="Arial" w:eastAsiaTheme="minorHAnsi" w:hAnsi="Arial" w:cs="Arial"/>
                <w:b/>
                <w:bCs/>
                <w:color w:val="000000"/>
                <w:sz w:val="20"/>
              </w:rPr>
            </w:pPr>
            <w:r w:rsidRPr="005F2B5D">
              <w:rPr>
                <w:rFonts w:ascii="Arial" w:eastAsiaTheme="minorHAnsi" w:hAnsi="Arial" w:cs="Arial"/>
                <w:color w:val="000000"/>
                <w:sz w:val="20"/>
              </w:rPr>
              <w:t>Виконання робіт.</w:t>
            </w:r>
          </w:p>
          <w:p w:rsidR="00B33EF2" w:rsidRDefault="00B33EF2" w:rsidP="009118E6">
            <w:pPr>
              <w:pStyle w:val="af"/>
              <w:numPr>
                <w:ilvl w:val="0"/>
                <w:numId w:val="34"/>
              </w:numPr>
              <w:adjustRightInd w:val="0"/>
              <w:spacing w:line="240" w:lineRule="auto"/>
              <w:rPr>
                <w:rFonts w:ascii="Arial" w:eastAsiaTheme="minorHAnsi" w:hAnsi="Arial" w:cs="Arial"/>
                <w:color w:val="000000"/>
                <w:sz w:val="20"/>
              </w:rPr>
            </w:pPr>
            <w:r w:rsidRPr="005F2B5D">
              <w:rPr>
                <w:rFonts w:ascii="Arial" w:eastAsiaTheme="minorHAnsi" w:hAnsi="Arial" w:cs="Arial"/>
                <w:color w:val="000000"/>
                <w:sz w:val="20"/>
              </w:rPr>
              <w:t>Прийняття об'єктів в експлуатацію.</w:t>
            </w:r>
          </w:p>
          <w:p w:rsidR="00B33EF2" w:rsidRPr="00D96066" w:rsidRDefault="00B33EF2" w:rsidP="009118E6">
            <w:pPr>
              <w:pStyle w:val="af"/>
              <w:numPr>
                <w:ilvl w:val="0"/>
                <w:numId w:val="34"/>
              </w:numPr>
              <w:autoSpaceDE w:val="0"/>
              <w:autoSpaceDN w:val="0"/>
              <w:adjustRightInd w:val="0"/>
              <w:spacing w:line="240" w:lineRule="auto"/>
              <w:jc w:val="left"/>
              <w:rPr>
                <w:rFonts w:ascii="Arial" w:hAnsi="Arial" w:cs="Arial"/>
                <w:color w:val="000000"/>
                <w:sz w:val="20"/>
                <w:lang w:eastAsia="it-IT"/>
              </w:rPr>
            </w:pPr>
            <w:r>
              <w:rPr>
                <w:rFonts w:ascii="Arial" w:hAnsi="Arial" w:cs="Arial"/>
                <w:color w:val="000000"/>
                <w:sz w:val="20"/>
                <w:lang w:eastAsia="it-IT"/>
              </w:rPr>
              <w:t xml:space="preserve">Здійснюватищорічний </w:t>
            </w:r>
            <w:r w:rsidRPr="005F2B5D">
              <w:rPr>
                <w:rFonts w:ascii="Arial" w:hAnsi="Arial" w:cs="Arial"/>
                <w:color w:val="000000"/>
                <w:sz w:val="20"/>
                <w:lang w:eastAsia="it-IT"/>
              </w:rPr>
              <w:t>моніторинг потреб населених пунктів по о</w:t>
            </w:r>
            <w:r w:rsidRPr="005F2B5D">
              <w:rPr>
                <w:rFonts w:ascii="Arial" w:eastAsiaTheme="minorHAnsi" w:hAnsi="Arial" w:cs="Arial"/>
                <w:color w:val="000000"/>
                <w:sz w:val="20"/>
              </w:rPr>
              <w:t>блаштуванню, реконструкція вуличного освітлення, заміні обладнання на енергозберігаюче.</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rPr>
                <w:rFonts w:ascii="Arial" w:hAnsi="Arial" w:cs="Arial"/>
                <w:sz w:val="20"/>
                <w:szCs w:val="20"/>
                <w:lang w:val="uk-UA"/>
              </w:rPr>
            </w:pPr>
            <w:r>
              <w:rPr>
                <w:rFonts w:ascii="Arial" w:hAnsi="Arial" w:cs="Arial"/>
                <w:sz w:val="20"/>
                <w:szCs w:val="20"/>
                <w:lang w:val="uk-UA"/>
              </w:rPr>
              <w:t xml:space="preserve">Проведено аудит </w:t>
            </w:r>
            <w:r w:rsidRPr="005F2B5D">
              <w:rPr>
                <w:rFonts w:ascii="Arial" w:hAnsi="Arial" w:cs="Arial"/>
                <w:sz w:val="20"/>
                <w:szCs w:val="20"/>
                <w:lang w:val="uk-UA"/>
              </w:rPr>
              <w:t xml:space="preserve"> потреб населених пунктів по облаштуванню, реконструкція вуличного освітлення, заміні обладнання на енергозберігаюче.</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Виготовлено ПКД .</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Визначено підрядника робіт.</w:t>
            </w:r>
          </w:p>
          <w:p w:rsidR="00B33EF2" w:rsidRPr="005F2B5D"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Виконано роботи із облаштування та реконструкції вуличного освітлення з використанням енергозберігаючих технологій</w:t>
            </w:r>
            <w:r>
              <w:rPr>
                <w:rFonts w:ascii="Arial" w:hAnsi="Arial" w:cs="Arial"/>
                <w:sz w:val="20"/>
                <w:szCs w:val="20"/>
                <w:lang w:val="uk-UA"/>
              </w:rPr>
              <w:t xml:space="preserve"> (щонайменше у 10-ти населених пунктах).</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Прийнято об'єкти в експлуатацію</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CC71E8">
              <w:rPr>
                <w:rFonts w:ascii="Arial" w:hAnsi="Arial" w:cs="Arial"/>
                <w:sz w:val="20"/>
                <w:szCs w:val="20"/>
                <w:lang w:val="uk-UA"/>
              </w:rPr>
              <w:t>Управління житлово-комунального господарства виконавчого комітету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2400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 xml:space="preserve">Проєкт 43. </w:t>
            </w:r>
            <w:r w:rsidRPr="005F2B5D">
              <w:rPr>
                <w:rFonts w:ascii="Arial" w:hAnsi="Arial" w:cs="Arial"/>
                <w:b/>
                <w:sz w:val="20"/>
                <w:szCs w:val="20"/>
                <w:lang w:val="uk-UA"/>
              </w:rPr>
              <w:t>Майстерня сільських  ініціатив</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3.3.1. Створити умови для самореалізації та самозайнятості  молоді та жінок в сільській місцевості</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A10723" w:rsidRDefault="00B33EF2" w:rsidP="009118E6">
            <w:pPr>
              <w:pBdr>
                <w:top w:val="nil"/>
                <w:left w:val="nil"/>
                <w:bottom w:val="nil"/>
                <w:right w:val="nil"/>
                <w:between w:val="nil"/>
              </w:pBdr>
              <w:rPr>
                <w:rFonts w:ascii="Arial" w:eastAsia="Calibri" w:hAnsi="Arial" w:cs="Arial"/>
                <w:sz w:val="20"/>
                <w:szCs w:val="20"/>
                <w:lang w:val="uk-UA"/>
              </w:rPr>
            </w:pPr>
            <w:r w:rsidRPr="00A10723">
              <w:rPr>
                <w:rFonts w:ascii="Arial" w:hAnsi="Arial" w:cs="Arial"/>
                <w:color w:val="000000"/>
                <w:spacing w:val="3"/>
                <w:sz w:val="20"/>
                <w:szCs w:val="20"/>
                <w:bdr w:val="none" w:sz="0" w:space="0" w:color="auto" w:frame="1"/>
                <w:lang w:val="uk-UA"/>
              </w:rPr>
              <w:t>Мета проєкту - заохочення сільської молоді, жінок до  реалізації власних проєктів, втілення ініціатив, спрямованих на соціальний, культурний та освітній розвиток громад та реалізації змін у своїх спільнотах</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A10723" w:rsidRDefault="00B33EF2" w:rsidP="009118E6">
            <w:pPr>
              <w:shd w:val="clear" w:color="auto" w:fill="FFFFFF"/>
              <w:ind w:right="57"/>
              <w:rPr>
                <w:rFonts w:ascii="Arial" w:eastAsia="Calibri" w:hAnsi="Arial" w:cs="Arial"/>
                <w:sz w:val="20"/>
                <w:szCs w:val="20"/>
                <w:lang w:val="uk-UA"/>
              </w:rPr>
            </w:pPr>
            <w:r w:rsidRPr="00A10723">
              <w:rPr>
                <w:rFonts w:ascii="Arial" w:hAnsi="Arial" w:cs="Arial"/>
                <w:sz w:val="20"/>
                <w:szCs w:val="20"/>
                <w:lang w:val="uk-UA"/>
              </w:rPr>
              <w:t>Сільські населені пункти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A10723" w:rsidRDefault="00B33EF2" w:rsidP="009118E6">
            <w:pPr>
              <w:pBdr>
                <w:top w:val="nil"/>
                <w:left w:val="nil"/>
                <w:bottom w:val="nil"/>
                <w:right w:val="nil"/>
                <w:between w:val="nil"/>
              </w:pBdr>
              <w:rPr>
                <w:rFonts w:ascii="Arial" w:eastAsia="Calibri" w:hAnsi="Arial" w:cs="Arial"/>
                <w:sz w:val="20"/>
                <w:szCs w:val="20"/>
                <w:lang w:val="uk-UA"/>
              </w:rPr>
            </w:pPr>
            <w:r w:rsidRPr="00A10723">
              <w:rPr>
                <w:rFonts w:ascii="Arial" w:hAnsi="Arial" w:cs="Arial"/>
                <w:sz w:val="20"/>
                <w:szCs w:val="20"/>
                <w:lang w:val="uk-UA"/>
              </w:rPr>
              <w:t>Жінки, молодь, школярі старших класів</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A10723" w:rsidRDefault="00B33EF2" w:rsidP="009118E6">
            <w:pPr>
              <w:autoSpaceDE w:val="0"/>
              <w:autoSpaceDN w:val="0"/>
              <w:adjustRightInd w:val="0"/>
              <w:jc w:val="both"/>
              <w:rPr>
                <w:rFonts w:ascii="Arial" w:eastAsia="Calibri" w:hAnsi="Arial" w:cs="Arial"/>
                <w:sz w:val="20"/>
                <w:szCs w:val="20"/>
                <w:lang w:val="uk-UA"/>
              </w:rPr>
            </w:pPr>
            <w:r w:rsidRPr="00A10723">
              <w:rPr>
                <w:rFonts w:ascii="Arial" w:hAnsi="Arial" w:cs="Arial"/>
                <w:sz w:val="20"/>
                <w:szCs w:val="20"/>
                <w:lang w:val="uk-UA"/>
              </w:rPr>
              <w:t xml:space="preserve">На сучасному етапі розвитку в умовах економічної нестабільності, зумовленої військовою агресією російської федерації, однією з головних проблем є зростання безробіття серед населення, особливо жінок та молоді  в сільських населених пунктах громади. </w:t>
            </w:r>
            <w:r w:rsidRPr="00A10723">
              <w:rPr>
                <w:rFonts w:ascii="Arial" w:eastAsiaTheme="minorHAnsi" w:hAnsi="Arial" w:cs="Arial"/>
                <w:color w:val="00000A"/>
                <w:sz w:val="20"/>
                <w:szCs w:val="20"/>
                <w:lang w:val="uk-UA" w:eastAsia="en-US"/>
              </w:rPr>
              <w:t>Успішне ведення власного господарства, розширення умов для самозайнятості жінок та молоді  в селах, значною мірою залежить від наявних знань, умінь, навичок, досвіду населення. Подання інформації, проведення семінарів чи тренінгів, забезпечать слухачів сучасними знаннями, що сприятиме розвитку підприємницьких ініціатив та скорочення безробіття  в сільських округах.</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2E38A1" w:rsidRDefault="00B33EF2" w:rsidP="009118E6">
            <w:pPr>
              <w:pStyle w:val="af"/>
              <w:numPr>
                <w:ilvl w:val="0"/>
                <w:numId w:val="35"/>
              </w:numPr>
              <w:autoSpaceDE w:val="0"/>
              <w:autoSpaceDN w:val="0"/>
              <w:adjustRightInd w:val="0"/>
              <w:spacing w:line="240" w:lineRule="auto"/>
              <w:rPr>
                <w:rFonts w:ascii="Arial" w:hAnsi="Arial" w:cs="Arial"/>
                <w:b/>
                <w:color w:val="000000"/>
                <w:sz w:val="20"/>
              </w:rPr>
            </w:pPr>
            <w:r w:rsidRPr="005F2B5D">
              <w:rPr>
                <w:rFonts w:ascii="Arial" w:hAnsi="Arial" w:cs="Arial"/>
                <w:color w:val="000000"/>
                <w:sz w:val="20"/>
              </w:rPr>
              <w:t>Розробка та проведення навчальних семінарів трьох циклів:</w:t>
            </w:r>
            <w:r w:rsidRPr="005F2B5D">
              <w:rPr>
                <w:rFonts w:ascii="Arial" w:hAnsi="Arial" w:cs="Arial"/>
                <w:color w:val="000000"/>
                <w:spacing w:val="3"/>
                <w:sz w:val="20"/>
                <w:bdr w:val="none" w:sz="0" w:space="0" w:color="auto" w:frame="1"/>
                <w:lang w:eastAsia="ru-RU"/>
              </w:rPr>
              <w:t xml:space="preserve"> досвід, ідеї, дії  </w:t>
            </w:r>
            <w:r w:rsidRPr="005F2B5D">
              <w:rPr>
                <w:rFonts w:ascii="Arial" w:hAnsi="Arial" w:cs="Arial"/>
                <w:color w:val="000000"/>
                <w:sz w:val="20"/>
              </w:rPr>
              <w:t xml:space="preserve">щодо можливості запровадження </w:t>
            </w:r>
            <w:r w:rsidRPr="003B3D3D">
              <w:rPr>
                <w:rFonts w:ascii="Arial" w:hAnsi="Arial" w:cs="Arial"/>
                <w:i/>
                <w:color w:val="000000"/>
                <w:sz w:val="20"/>
              </w:rPr>
              <w:t>неаграрних видів діяльності на селі</w:t>
            </w:r>
            <w:r w:rsidRPr="002E38A1">
              <w:rPr>
                <w:rFonts w:ascii="Arial" w:hAnsi="Arial" w:cs="Arial"/>
                <w:b/>
                <w:color w:val="000000"/>
                <w:sz w:val="20"/>
              </w:rPr>
              <w:t>.</w:t>
            </w:r>
          </w:p>
          <w:p w:rsidR="00B33EF2" w:rsidRPr="005F2B5D" w:rsidRDefault="00B33EF2" w:rsidP="009118E6">
            <w:pPr>
              <w:pStyle w:val="af"/>
              <w:numPr>
                <w:ilvl w:val="0"/>
                <w:numId w:val="35"/>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Розробка та проведення навчальних семінарів трьох циклів:</w:t>
            </w:r>
            <w:r w:rsidRPr="005F2B5D">
              <w:rPr>
                <w:rFonts w:ascii="Arial" w:hAnsi="Arial" w:cs="Arial"/>
                <w:color w:val="000000"/>
                <w:spacing w:val="3"/>
                <w:sz w:val="20"/>
                <w:bdr w:val="none" w:sz="0" w:space="0" w:color="auto" w:frame="1"/>
                <w:lang w:eastAsia="ru-RU"/>
              </w:rPr>
              <w:t xml:space="preserve"> досвід, ідеї, дії  </w:t>
            </w:r>
            <w:r w:rsidRPr="005F2B5D">
              <w:rPr>
                <w:rFonts w:ascii="Arial" w:hAnsi="Arial" w:cs="Arial"/>
                <w:color w:val="000000"/>
                <w:sz w:val="20"/>
              </w:rPr>
              <w:t xml:space="preserve">щодо можливості запровадження </w:t>
            </w:r>
            <w:r w:rsidRPr="003B3D3D">
              <w:rPr>
                <w:rFonts w:ascii="Arial" w:hAnsi="Arial" w:cs="Arial"/>
                <w:i/>
                <w:color w:val="000000"/>
                <w:sz w:val="20"/>
              </w:rPr>
              <w:t>аграрних видів діяльності на селі</w:t>
            </w:r>
            <w:r w:rsidRPr="002E38A1">
              <w:rPr>
                <w:rFonts w:ascii="Arial" w:hAnsi="Arial" w:cs="Arial"/>
                <w:b/>
                <w:color w:val="000000"/>
                <w:sz w:val="20"/>
              </w:rPr>
              <w:t>.</w:t>
            </w:r>
          </w:p>
          <w:p w:rsidR="00B33EF2" w:rsidRPr="005F2B5D" w:rsidRDefault="00B33EF2" w:rsidP="009118E6">
            <w:pPr>
              <w:pStyle w:val="af"/>
              <w:numPr>
                <w:ilvl w:val="0"/>
                <w:numId w:val="35"/>
              </w:numPr>
              <w:pBdr>
                <w:top w:val="nil"/>
                <w:left w:val="nil"/>
                <w:bottom w:val="nil"/>
                <w:right w:val="nil"/>
                <w:between w:val="nil"/>
              </w:pBdr>
              <w:spacing w:line="240" w:lineRule="auto"/>
              <w:rPr>
                <w:rFonts w:ascii="Arial" w:hAnsi="Arial" w:cs="Arial"/>
                <w:sz w:val="20"/>
              </w:rPr>
            </w:pPr>
            <w:r w:rsidRPr="005F2B5D">
              <w:rPr>
                <w:rFonts w:ascii="Arial" w:hAnsi="Arial" w:cs="Arial"/>
                <w:color w:val="000000"/>
                <w:sz w:val="20"/>
              </w:rPr>
              <w:t xml:space="preserve">Підтримка, координація діяльності та реклама результатів  </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6D0C2A" w:rsidRDefault="00B33EF2" w:rsidP="009118E6">
            <w:pPr>
              <w:autoSpaceDE w:val="0"/>
              <w:autoSpaceDN w:val="0"/>
              <w:adjustRightInd w:val="0"/>
              <w:rPr>
                <w:rFonts w:ascii="Arial" w:hAnsi="Arial" w:cs="Arial"/>
                <w:sz w:val="20"/>
                <w:szCs w:val="20"/>
                <w:lang w:val="uk-UA"/>
              </w:rPr>
            </w:pPr>
            <w:r w:rsidRPr="005F2B5D">
              <w:rPr>
                <w:rFonts w:ascii="Arial" w:hAnsi="Arial" w:cs="Arial"/>
                <w:sz w:val="20"/>
                <w:szCs w:val="20"/>
                <w:lang w:val="uk-UA"/>
              </w:rPr>
              <w:t xml:space="preserve">Розроблено та проведено навчальні семінари трьох циклів: досвід, ідеї, дії  щодо можливості запровадження </w:t>
            </w:r>
            <w:r>
              <w:rPr>
                <w:rFonts w:ascii="Arial" w:hAnsi="Arial" w:cs="Arial"/>
                <w:sz w:val="20"/>
                <w:szCs w:val="20"/>
                <w:lang w:val="uk-UA"/>
              </w:rPr>
              <w:t xml:space="preserve">різних </w:t>
            </w:r>
            <w:r w:rsidRPr="005F2B5D">
              <w:rPr>
                <w:rFonts w:ascii="Arial" w:hAnsi="Arial" w:cs="Arial"/>
                <w:sz w:val="20"/>
                <w:szCs w:val="20"/>
                <w:lang w:val="uk-UA"/>
              </w:rPr>
              <w:t>видів діяльності на сел</w:t>
            </w:r>
            <w:r>
              <w:rPr>
                <w:rFonts w:ascii="Arial" w:hAnsi="Arial" w:cs="Arial"/>
                <w:sz w:val="20"/>
                <w:szCs w:val="20"/>
                <w:lang w:val="uk-UA"/>
              </w:rPr>
              <w:t>і (не менше 4-х заходів на рік).</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Здійснено підтримку, скоординовано діяльність та проведено рекламу результатів</w:t>
            </w:r>
            <w:r>
              <w:rPr>
                <w:rFonts w:ascii="Arial" w:hAnsi="Arial" w:cs="Arial"/>
                <w:sz w:val="20"/>
                <w:szCs w:val="20"/>
                <w:lang w:val="uk-UA"/>
              </w:rPr>
              <w:t xml:space="preserve"> (охоплено до 50 осіб на рік).</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2025-2026</w:t>
            </w:r>
            <w:r>
              <w:rPr>
                <w:rFonts w:ascii="Arial" w:hAnsi="Arial" w:cs="Arial"/>
                <w:sz w:val="20"/>
                <w:szCs w:val="20"/>
                <w:lang w:val="uk-UA"/>
              </w:rPr>
              <w:t xml:space="preserve"> рр.</w:t>
            </w:r>
          </w:p>
        </w:tc>
      </w:tr>
      <w:tr w:rsidR="00B33EF2" w:rsidRPr="008A2DC0"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Відділ містобудування, земельних відносин, економіки та інвестицій виконавчого</w:t>
            </w:r>
            <w:r w:rsidRPr="005F2B5D">
              <w:rPr>
                <w:rFonts w:ascii="Arial" w:hAnsi="Arial" w:cs="Arial"/>
                <w:sz w:val="20"/>
                <w:szCs w:val="20"/>
                <w:lang w:val="uk-UA"/>
              </w:rPr>
              <w:t xml:space="preserve"> комітет</w:t>
            </w:r>
            <w:r>
              <w:rPr>
                <w:rFonts w:ascii="Arial" w:hAnsi="Arial" w:cs="Arial"/>
                <w:sz w:val="20"/>
                <w:szCs w:val="20"/>
                <w:lang w:val="uk-UA"/>
              </w:rPr>
              <w:t>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 xml:space="preserve">Проєкт 44. </w:t>
            </w:r>
            <w:r w:rsidRPr="005F2B5D">
              <w:rPr>
                <w:rFonts w:ascii="Arial" w:hAnsi="Arial" w:cs="Arial"/>
                <w:b/>
                <w:sz w:val="20"/>
                <w:szCs w:val="20"/>
                <w:lang w:val="uk-UA"/>
              </w:rPr>
              <w:t>Фестиваль «Давні ремесла Малинщини»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784"/>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3.3.2. Створити зони відпочинку та дозвілля для мешканців громади із облаштуванням вільного доступу для осіб з інвалідністю</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shd w:val="clear" w:color="auto" w:fill="FFFFFF"/>
              <w:jc w:val="both"/>
              <w:textAlignment w:val="baseline"/>
              <w:rPr>
                <w:rFonts w:ascii="Arial" w:eastAsia="Calibri" w:hAnsi="Arial" w:cs="Arial"/>
                <w:sz w:val="20"/>
                <w:szCs w:val="20"/>
                <w:lang w:val="uk-UA"/>
              </w:rPr>
            </w:pPr>
            <w:r w:rsidRPr="005F2B5D">
              <w:rPr>
                <w:rFonts w:ascii="Arial" w:hAnsi="Arial" w:cs="Arial"/>
                <w:sz w:val="20"/>
                <w:szCs w:val="20"/>
                <w:lang w:val="uk-UA"/>
              </w:rPr>
              <w:t>Мета проєкту - створити  комфортний простір для відпочинку та змістовного дозвілля мешканців грома</w:t>
            </w:r>
            <w:r>
              <w:rPr>
                <w:rFonts w:ascii="Arial" w:hAnsi="Arial" w:cs="Arial"/>
                <w:sz w:val="20"/>
                <w:szCs w:val="20"/>
                <w:lang w:val="uk-UA"/>
              </w:rPr>
              <w:t>ди шляхом організації фестивалю</w:t>
            </w:r>
            <w:r w:rsidRPr="005F2B5D">
              <w:rPr>
                <w:rFonts w:ascii="Arial" w:hAnsi="Arial" w:cs="Arial"/>
                <w:sz w:val="20"/>
                <w:szCs w:val="20"/>
                <w:lang w:val="uk-UA"/>
              </w:rPr>
              <w:t xml:space="preserve"> давніх ремесел Полісся, що дасть змогу перетворити центр громади -  місто Малин в центр фестивального життя Житомирщини.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 гості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color w:val="000000"/>
                <w:sz w:val="20"/>
                <w:szCs w:val="20"/>
                <w:lang w:val="uk-UA" w:eastAsia="en-US"/>
              </w:rPr>
            </w:pPr>
            <w:r w:rsidRPr="005F2B5D">
              <w:rPr>
                <w:rFonts w:ascii="Arial" w:hAnsi="Arial" w:cs="Arial"/>
                <w:color w:val="000000"/>
                <w:sz w:val="20"/>
                <w:szCs w:val="20"/>
                <w:lang w:val="uk-UA"/>
              </w:rPr>
              <w:t>В 2018-2019 роках в  місті Малині на базі городища  вже було проведено два Всеукраїнські фестивалі, присвячені народним ремеслам нашого краю. Існує  п</w:t>
            </w:r>
            <w:r w:rsidRPr="005F2B5D">
              <w:rPr>
                <w:rFonts w:ascii="Arial" w:eastAsiaTheme="minorHAnsi" w:hAnsi="Arial" w:cs="Arial"/>
                <w:color w:val="000000"/>
                <w:sz w:val="20"/>
                <w:szCs w:val="20"/>
                <w:lang w:val="uk-UA" w:eastAsia="en-US"/>
              </w:rPr>
              <w:t>отреба в актуалізації локальних культурних традицій, збереженні та заохоченні культурного розмаїття в громаді.</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6"/>
              </w:numPr>
              <w:spacing w:line="240" w:lineRule="auto"/>
              <w:jc w:val="left"/>
              <w:rPr>
                <w:rFonts w:ascii="Arial" w:hAnsi="Arial" w:cs="Arial"/>
                <w:sz w:val="20"/>
              </w:rPr>
            </w:pPr>
            <w:r w:rsidRPr="005F2B5D">
              <w:rPr>
                <w:rFonts w:ascii="Arial" w:hAnsi="Arial" w:cs="Arial"/>
                <w:sz w:val="20"/>
              </w:rPr>
              <w:t>Організувати дослідницьку діяльність з залученням фахівців по розробці програми фестивалю.</w:t>
            </w:r>
          </w:p>
          <w:p w:rsidR="00B33EF2" w:rsidRPr="005F2B5D" w:rsidRDefault="00B33EF2" w:rsidP="009118E6">
            <w:pPr>
              <w:pStyle w:val="af"/>
              <w:numPr>
                <w:ilvl w:val="0"/>
                <w:numId w:val="36"/>
              </w:numPr>
              <w:spacing w:line="240" w:lineRule="auto"/>
              <w:jc w:val="left"/>
              <w:rPr>
                <w:rFonts w:ascii="Arial" w:hAnsi="Arial" w:cs="Arial"/>
                <w:sz w:val="20"/>
              </w:rPr>
            </w:pPr>
            <w:r w:rsidRPr="005F2B5D">
              <w:rPr>
                <w:rFonts w:ascii="Arial" w:hAnsi="Arial" w:cs="Arial"/>
                <w:sz w:val="20"/>
              </w:rPr>
              <w:t>Розробка програми фестивалю.</w:t>
            </w:r>
          </w:p>
          <w:p w:rsidR="00B33EF2" w:rsidRPr="005F2B5D" w:rsidRDefault="00B33EF2" w:rsidP="009118E6">
            <w:pPr>
              <w:pStyle w:val="af"/>
              <w:numPr>
                <w:ilvl w:val="0"/>
                <w:numId w:val="36"/>
              </w:numPr>
              <w:spacing w:line="240" w:lineRule="auto"/>
              <w:jc w:val="left"/>
              <w:rPr>
                <w:rFonts w:ascii="Arial" w:hAnsi="Arial" w:cs="Arial"/>
                <w:sz w:val="20"/>
              </w:rPr>
            </w:pPr>
            <w:r>
              <w:rPr>
                <w:rFonts w:ascii="Arial" w:hAnsi="Arial" w:cs="Arial"/>
                <w:sz w:val="20"/>
              </w:rPr>
              <w:t>Розробка бюджету фестивалю</w:t>
            </w:r>
            <w:r w:rsidRPr="005F2B5D">
              <w:rPr>
                <w:rFonts w:ascii="Arial" w:hAnsi="Arial" w:cs="Arial"/>
                <w:sz w:val="20"/>
              </w:rPr>
              <w:t>.</w:t>
            </w:r>
          </w:p>
          <w:p w:rsidR="00B33EF2" w:rsidRPr="005F2B5D" w:rsidRDefault="00B33EF2" w:rsidP="009118E6">
            <w:pPr>
              <w:pStyle w:val="af"/>
              <w:numPr>
                <w:ilvl w:val="0"/>
                <w:numId w:val="36"/>
              </w:numPr>
              <w:autoSpaceDE w:val="0"/>
              <w:autoSpaceDN w:val="0"/>
              <w:adjustRightInd w:val="0"/>
              <w:spacing w:line="240" w:lineRule="auto"/>
              <w:jc w:val="left"/>
              <w:rPr>
                <w:rFonts w:ascii="Arial" w:hAnsi="Arial" w:cs="Arial"/>
                <w:sz w:val="20"/>
              </w:rPr>
            </w:pPr>
            <w:r>
              <w:rPr>
                <w:rFonts w:ascii="Arial" w:hAnsi="Arial" w:cs="Arial"/>
                <w:sz w:val="20"/>
              </w:rPr>
              <w:t>Вибір</w:t>
            </w:r>
            <w:r w:rsidRPr="005F2B5D">
              <w:rPr>
                <w:rFonts w:ascii="Arial" w:hAnsi="Arial" w:cs="Arial"/>
                <w:sz w:val="20"/>
              </w:rPr>
              <w:t xml:space="preserve"> локацій розміщення з врахуванням комфортності та інклюзивності для відвідувачів фестивалю.</w:t>
            </w:r>
          </w:p>
          <w:p w:rsidR="00B33EF2" w:rsidRPr="005F2B5D" w:rsidRDefault="00B33EF2" w:rsidP="009118E6">
            <w:pPr>
              <w:pStyle w:val="af"/>
              <w:numPr>
                <w:ilvl w:val="0"/>
                <w:numId w:val="36"/>
              </w:numPr>
              <w:spacing w:line="240" w:lineRule="auto"/>
              <w:jc w:val="left"/>
              <w:rPr>
                <w:rFonts w:ascii="Arial" w:hAnsi="Arial" w:cs="Arial"/>
                <w:sz w:val="20"/>
              </w:rPr>
            </w:pPr>
            <w:r w:rsidRPr="005F2B5D">
              <w:rPr>
                <w:rFonts w:ascii="Arial" w:hAnsi="Arial" w:cs="Arial"/>
                <w:sz w:val="20"/>
              </w:rPr>
              <w:t>Формування команди запрошених учасників програми фестивалю.</w:t>
            </w:r>
          </w:p>
          <w:p w:rsidR="00B33EF2" w:rsidRPr="005F2B5D" w:rsidRDefault="00B33EF2" w:rsidP="009118E6">
            <w:pPr>
              <w:pStyle w:val="af"/>
              <w:numPr>
                <w:ilvl w:val="0"/>
                <w:numId w:val="36"/>
              </w:numPr>
              <w:spacing w:line="240" w:lineRule="auto"/>
              <w:jc w:val="left"/>
              <w:rPr>
                <w:rFonts w:ascii="Arial" w:hAnsi="Arial" w:cs="Arial"/>
                <w:sz w:val="20"/>
              </w:rPr>
            </w:pPr>
            <w:r w:rsidRPr="005F2B5D">
              <w:rPr>
                <w:rFonts w:ascii="Arial" w:hAnsi="Arial" w:cs="Arial"/>
                <w:sz w:val="20"/>
              </w:rPr>
              <w:t>Розповсюдження інформації  та реклама.</w:t>
            </w:r>
          </w:p>
          <w:p w:rsidR="00B33EF2" w:rsidRPr="005F2B5D" w:rsidRDefault="00B33EF2" w:rsidP="009118E6">
            <w:pPr>
              <w:pStyle w:val="af"/>
              <w:numPr>
                <w:ilvl w:val="0"/>
                <w:numId w:val="36"/>
              </w:numPr>
              <w:spacing w:line="240" w:lineRule="auto"/>
              <w:jc w:val="left"/>
              <w:rPr>
                <w:rFonts w:ascii="Arial" w:hAnsi="Arial" w:cs="Arial"/>
                <w:sz w:val="20"/>
              </w:rPr>
            </w:pPr>
            <w:r w:rsidRPr="005F2B5D">
              <w:rPr>
                <w:rFonts w:ascii="Arial" w:hAnsi="Arial" w:cs="Arial"/>
                <w:sz w:val="20"/>
              </w:rPr>
              <w:lastRenderedPageBreak/>
              <w:t>Проведення заходів фестивалю.</w:t>
            </w:r>
          </w:p>
          <w:p w:rsidR="00B33EF2" w:rsidRPr="009D7F41" w:rsidRDefault="00B33EF2" w:rsidP="009118E6">
            <w:pPr>
              <w:pStyle w:val="af"/>
              <w:numPr>
                <w:ilvl w:val="0"/>
                <w:numId w:val="36"/>
              </w:numPr>
              <w:pBdr>
                <w:top w:val="nil"/>
                <w:left w:val="nil"/>
                <w:bottom w:val="nil"/>
                <w:right w:val="nil"/>
                <w:between w:val="nil"/>
              </w:pBdr>
              <w:rPr>
                <w:rFonts w:ascii="Arial" w:hAnsi="Arial" w:cs="Arial"/>
                <w:sz w:val="20"/>
              </w:rPr>
            </w:pPr>
            <w:r w:rsidRPr="009D7F41">
              <w:rPr>
                <w:rFonts w:ascii="Arial" w:hAnsi="Arial" w:cs="Arial"/>
                <w:sz w:val="20"/>
              </w:rPr>
              <w:t>Забезпечення  потрібними матеріалами  для фестивалю.</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5F2B5D" w:rsidRDefault="00B33EF2" w:rsidP="009118E6">
            <w:pPr>
              <w:shd w:val="clear" w:color="auto" w:fill="FFFFFF"/>
              <w:textAlignment w:val="baseline"/>
              <w:rPr>
                <w:rFonts w:ascii="Arial" w:hAnsi="Arial" w:cs="Arial"/>
                <w:sz w:val="20"/>
                <w:szCs w:val="20"/>
                <w:lang w:val="uk-UA"/>
              </w:rPr>
            </w:pPr>
            <w:r w:rsidRPr="005F2B5D">
              <w:rPr>
                <w:rFonts w:ascii="Arial" w:hAnsi="Arial" w:cs="Arial"/>
                <w:sz w:val="20"/>
                <w:szCs w:val="20"/>
                <w:lang w:val="uk-UA"/>
              </w:rPr>
              <w:t>Створено  комфортний простір для відпочинку та змістовного дозвілля мешканців громади - фестиваль давніх ремесел Полісся в містіМалин</w:t>
            </w:r>
            <w:r>
              <w:rPr>
                <w:rFonts w:ascii="Arial" w:hAnsi="Arial" w:cs="Arial"/>
                <w:sz w:val="20"/>
                <w:szCs w:val="20"/>
                <w:lang w:val="uk-UA"/>
              </w:rPr>
              <w:t xml:space="preserve"> (1 раз на рік)</w:t>
            </w:r>
            <w:r w:rsidRPr="005F2B5D">
              <w:rPr>
                <w:rFonts w:ascii="Arial" w:hAnsi="Arial" w:cs="Arial"/>
                <w:sz w:val="20"/>
                <w:szCs w:val="20"/>
                <w:lang w:val="uk-UA"/>
              </w:rPr>
              <w:t xml:space="preserve">. </w:t>
            </w:r>
          </w:p>
          <w:p w:rsidR="00B33EF2" w:rsidRPr="005F2B5D" w:rsidRDefault="00B33EF2" w:rsidP="009118E6">
            <w:pPr>
              <w:shd w:val="clear" w:color="auto" w:fill="FFFFFF"/>
              <w:textAlignment w:val="baseline"/>
              <w:rPr>
                <w:rFonts w:ascii="Arial" w:hAnsi="Arial" w:cs="Arial"/>
                <w:sz w:val="20"/>
                <w:szCs w:val="20"/>
                <w:lang w:val="uk-UA"/>
              </w:rPr>
            </w:pPr>
            <w:r w:rsidRPr="005F2B5D">
              <w:rPr>
                <w:rFonts w:ascii="Arial" w:hAnsi="Arial" w:cs="Arial"/>
                <w:sz w:val="20"/>
                <w:szCs w:val="20"/>
                <w:lang w:val="uk-UA"/>
              </w:rPr>
              <w:t xml:space="preserve">Створено інтерактивний простір з відновлення давніх ремесел рідного краю </w:t>
            </w:r>
            <w:r>
              <w:rPr>
                <w:rFonts w:ascii="Arial" w:hAnsi="Arial" w:cs="Arial"/>
                <w:sz w:val="20"/>
                <w:szCs w:val="20"/>
                <w:lang w:val="uk-UA"/>
              </w:rPr>
              <w:t>(відновлено щонайменше 5 ремесел)</w:t>
            </w:r>
          </w:p>
          <w:p w:rsidR="00B33EF2" w:rsidRPr="005F2B5D" w:rsidRDefault="00B33EF2" w:rsidP="009118E6">
            <w:pPr>
              <w:shd w:val="clear" w:color="auto" w:fill="FFFFFF"/>
              <w:textAlignment w:val="baseline"/>
              <w:rPr>
                <w:rFonts w:ascii="Arial" w:hAnsi="Arial" w:cs="Arial"/>
                <w:sz w:val="20"/>
                <w:szCs w:val="20"/>
                <w:lang w:val="uk-UA"/>
              </w:rPr>
            </w:pPr>
            <w:r>
              <w:rPr>
                <w:rFonts w:ascii="Arial" w:hAnsi="Arial" w:cs="Arial"/>
                <w:sz w:val="20"/>
                <w:szCs w:val="20"/>
                <w:lang w:val="uk-UA"/>
              </w:rPr>
              <w:t xml:space="preserve">Залучено </w:t>
            </w:r>
            <w:r w:rsidRPr="005F2B5D">
              <w:rPr>
                <w:rFonts w:ascii="Arial" w:hAnsi="Arial" w:cs="Arial"/>
                <w:sz w:val="20"/>
                <w:szCs w:val="20"/>
                <w:lang w:val="uk-UA"/>
              </w:rPr>
              <w:t>туристів т</w:t>
            </w:r>
            <w:r>
              <w:rPr>
                <w:rFonts w:ascii="Arial" w:hAnsi="Arial" w:cs="Arial"/>
                <w:sz w:val="20"/>
                <w:szCs w:val="20"/>
                <w:lang w:val="uk-UA"/>
              </w:rPr>
              <w:t>а майстрів різних видів ремесел (не менше 2000 відвідувачів, до 10 майстрів)</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Створено гуртки народних ремесел в шкільних та позашкільних закладах</w:t>
            </w:r>
            <w:r>
              <w:rPr>
                <w:rFonts w:ascii="Arial" w:hAnsi="Arial" w:cs="Arial"/>
                <w:sz w:val="20"/>
                <w:szCs w:val="20"/>
                <w:lang w:val="uk-UA"/>
              </w:rPr>
              <w:t xml:space="preserve"> (охоплено 4 заклади)</w:t>
            </w:r>
            <w:r w:rsidRPr="005F2B5D">
              <w:rPr>
                <w:rFonts w:ascii="Arial" w:hAnsi="Arial" w:cs="Arial"/>
                <w:sz w:val="20"/>
                <w:szCs w:val="20"/>
                <w:lang w:val="uk-UA"/>
              </w:rPr>
              <w:t>.</w:t>
            </w:r>
          </w:p>
        </w:tc>
      </w:tr>
      <w:tr w:rsidR="00B33EF2" w:rsidRPr="005F2B5D" w:rsidTr="009118E6">
        <w:trPr>
          <w:trHeight w:val="5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2025-2027</w:t>
            </w:r>
            <w:r>
              <w:rPr>
                <w:rFonts w:ascii="Arial" w:hAnsi="Arial" w:cs="Arial"/>
                <w:sz w:val="20"/>
                <w:szCs w:val="20"/>
                <w:lang w:val="uk-UA"/>
              </w:rPr>
              <w:t xml:space="preserve"> рр.</w:t>
            </w:r>
          </w:p>
        </w:tc>
      </w:tr>
      <w:tr w:rsidR="00B33EF2" w:rsidRPr="005F2B5D" w:rsidTr="009118E6">
        <w:trPr>
          <w:trHeight w:val="51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Відділ культури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600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300</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0"/>
          <w:szCs w:val="20"/>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 xml:space="preserve">Проєкт 45. </w:t>
            </w:r>
            <w:r w:rsidRPr="005F2B5D">
              <w:rPr>
                <w:rFonts w:ascii="Arial" w:hAnsi="Arial" w:cs="Arial"/>
                <w:b/>
                <w:sz w:val="20"/>
                <w:szCs w:val="20"/>
                <w:lang w:val="uk-UA"/>
              </w:rPr>
              <w:t>Мобільний пересувний кінотеатр</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3.3.3 Створити сучасні простори для комунікації та відпочинку мешканців у селах</w:t>
            </w:r>
          </w:p>
        </w:tc>
      </w:tr>
      <w:tr w:rsidR="00B33EF2" w:rsidRPr="008A2DC0"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color w:val="000000"/>
                <w:sz w:val="20"/>
                <w:szCs w:val="20"/>
                <w:lang w:val="uk-UA"/>
              </w:rPr>
              <w:t xml:space="preserve"> - організація дозвілля на селі з включенням  переглядів якісного кінематографічного продукту</w:t>
            </w:r>
            <w:r>
              <w:rPr>
                <w:rFonts w:ascii="Arial" w:hAnsi="Arial" w:cs="Arial"/>
                <w:sz w:val="20"/>
                <w:szCs w:val="20"/>
                <w:lang w:val="uk-UA"/>
              </w:rPr>
              <w:t>, покращення соціально-відповідального</w:t>
            </w:r>
            <w:r w:rsidRPr="005F2B5D">
              <w:rPr>
                <w:rFonts w:ascii="Arial" w:hAnsi="Arial" w:cs="Arial"/>
                <w:sz w:val="20"/>
                <w:szCs w:val="20"/>
                <w:lang w:val="uk-UA"/>
              </w:rPr>
              <w:t xml:space="preserve"> імідж</w:t>
            </w:r>
            <w:r>
              <w:rPr>
                <w:rFonts w:ascii="Arial" w:hAnsi="Arial" w:cs="Arial"/>
                <w:sz w:val="20"/>
                <w:szCs w:val="20"/>
                <w:lang w:val="uk-UA"/>
              </w:rPr>
              <w:t>у</w:t>
            </w:r>
            <w:r w:rsidRPr="005F2B5D">
              <w:rPr>
                <w:rFonts w:ascii="Arial" w:hAnsi="Arial" w:cs="Arial"/>
                <w:sz w:val="20"/>
                <w:szCs w:val="20"/>
                <w:lang w:val="uk-UA"/>
              </w:rPr>
              <w:t xml:space="preserve"> громади, підтримка українського кіномистецтва</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Необхідність забезпечення змістовного дозвілля жителів громади, особливо сільської місцевості, шляхом організації відкритого кінотеатру просто неба для трансляції кінокартин, спортивних подій, промоційних презентацій матеріалів  на  пересувному екрані, відео-арт для створення особливої атмосфери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Основні заходи проєкту</w:t>
            </w:r>
          </w:p>
        </w:tc>
        <w:tc>
          <w:tcPr>
            <w:tcW w:w="9213" w:type="dxa"/>
            <w:gridSpan w:val="5"/>
          </w:tcPr>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sidRPr="005F2B5D">
              <w:rPr>
                <w:rFonts w:ascii="Arial" w:hAnsi="Arial" w:cs="Arial"/>
                <w:sz w:val="20"/>
              </w:rPr>
              <w:t>Розробка концепцій заходів.</w:t>
            </w:r>
          </w:p>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Pr>
                <w:rFonts w:ascii="Arial" w:hAnsi="Arial" w:cs="Arial"/>
                <w:sz w:val="20"/>
              </w:rPr>
              <w:t>Розрахунок бюджету проє</w:t>
            </w:r>
            <w:r w:rsidRPr="005F2B5D">
              <w:rPr>
                <w:rFonts w:ascii="Arial" w:hAnsi="Arial" w:cs="Arial"/>
                <w:sz w:val="20"/>
              </w:rPr>
              <w:t>кту.</w:t>
            </w:r>
          </w:p>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sidRPr="005F2B5D">
              <w:rPr>
                <w:rFonts w:ascii="Arial" w:hAnsi="Arial" w:cs="Arial"/>
                <w:sz w:val="20"/>
              </w:rPr>
              <w:t>Добір локації .</w:t>
            </w:r>
          </w:p>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sidRPr="005F2B5D">
              <w:rPr>
                <w:rFonts w:ascii="Arial" w:hAnsi="Arial" w:cs="Arial"/>
                <w:sz w:val="20"/>
              </w:rPr>
              <w:t xml:space="preserve">Підготовка та менеджмент локації. </w:t>
            </w:r>
          </w:p>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sidRPr="005F2B5D">
              <w:rPr>
                <w:rFonts w:ascii="Arial" w:hAnsi="Arial" w:cs="Arial"/>
                <w:sz w:val="20"/>
              </w:rPr>
              <w:t>Закупівля обладнання.</w:t>
            </w:r>
          </w:p>
          <w:p w:rsidR="00B33EF2" w:rsidRPr="005F2B5D" w:rsidRDefault="00B33EF2" w:rsidP="009118E6">
            <w:pPr>
              <w:pStyle w:val="af"/>
              <w:numPr>
                <w:ilvl w:val="0"/>
                <w:numId w:val="37"/>
              </w:numPr>
              <w:autoSpaceDE w:val="0"/>
              <w:autoSpaceDN w:val="0"/>
              <w:adjustRightInd w:val="0"/>
              <w:spacing w:line="240" w:lineRule="auto"/>
              <w:jc w:val="left"/>
              <w:rPr>
                <w:rFonts w:ascii="Arial" w:hAnsi="Arial" w:cs="Arial"/>
                <w:sz w:val="20"/>
              </w:rPr>
            </w:pPr>
            <w:r w:rsidRPr="005F2B5D">
              <w:rPr>
                <w:rFonts w:ascii="Arial" w:hAnsi="Arial" w:cs="Arial"/>
                <w:sz w:val="20"/>
              </w:rPr>
              <w:t>Облаштування місць для глядачів.</w:t>
            </w:r>
          </w:p>
          <w:p w:rsidR="00B33EF2" w:rsidRPr="005F2B5D" w:rsidRDefault="00B33EF2" w:rsidP="009118E6">
            <w:pPr>
              <w:pStyle w:val="af"/>
              <w:numPr>
                <w:ilvl w:val="0"/>
                <w:numId w:val="37"/>
              </w:numPr>
              <w:pBdr>
                <w:top w:val="nil"/>
                <w:left w:val="nil"/>
                <w:bottom w:val="nil"/>
                <w:right w:val="nil"/>
                <w:between w:val="nil"/>
              </w:pBdr>
              <w:rPr>
                <w:rFonts w:ascii="Arial" w:hAnsi="Arial" w:cs="Arial"/>
                <w:sz w:val="20"/>
              </w:rPr>
            </w:pPr>
            <w:r w:rsidRPr="005F2B5D">
              <w:rPr>
                <w:rFonts w:ascii="Arial" w:hAnsi="Arial" w:cs="Arial"/>
                <w:sz w:val="20"/>
              </w:rPr>
              <w:t>Проведення заходів.</w:t>
            </w:r>
          </w:p>
        </w:tc>
      </w:tr>
      <w:tr w:rsidR="00B33EF2" w:rsidRPr="00B937F3"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D233E1" w:rsidRDefault="00B33EF2" w:rsidP="009118E6">
            <w:pPr>
              <w:autoSpaceDE w:val="0"/>
              <w:autoSpaceDN w:val="0"/>
              <w:adjustRightInd w:val="0"/>
              <w:jc w:val="both"/>
              <w:rPr>
                <w:rFonts w:ascii="Arial" w:hAnsi="Arial" w:cs="Arial"/>
                <w:sz w:val="20"/>
                <w:szCs w:val="20"/>
                <w:lang w:val="uk-UA"/>
              </w:rPr>
            </w:pPr>
            <w:r>
              <w:rPr>
                <w:rFonts w:ascii="Arial" w:hAnsi="Arial" w:cs="Arial"/>
                <w:sz w:val="20"/>
                <w:szCs w:val="20"/>
                <w:lang w:val="uk-UA"/>
              </w:rPr>
              <w:t xml:space="preserve">Забезпечено </w:t>
            </w:r>
            <w:r w:rsidRPr="005F2B5D">
              <w:rPr>
                <w:rFonts w:ascii="Arial" w:hAnsi="Arial" w:cs="Arial"/>
                <w:sz w:val="20"/>
                <w:szCs w:val="20"/>
                <w:lang w:val="uk-UA"/>
              </w:rPr>
              <w:t xml:space="preserve">змістовне дозвілля жителів сільських населених пунктів громади </w:t>
            </w:r>
            <w:r>
              <w:rPr>
                <w:rFonts w:ascii="Arial" w:hAnsi="Arial" w:cs="Arial"/>
                <w:sz w:val="20"/>
                <w:szCs w:val="20"/>
                <w:lang w:val="uk-UA"/>
              </w:rPr>
              <w:t>(охоплено щонайменше 1500 осіб на рік у 14 старостинських округах)</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hAnsi="Arial" w:cs="Arial"/>
                <w:sz w:val="20"/>
                <w:szCs w:val="20"/>
                <w:lang w:val="uk-UA"/>
              </w:rPr>
              <w:t>Відділ культури викон</w:t>
            </w:r>
            <w:r>
              <w:rPr>
                <w:rFonts w:ascii="Arial" w:hAnsi="Arial" w:cs="Arial"/>
                <w:sz w:val="20"/>
                <w:szCs w:val="20"/>
                <w:lang w:val="uk-UA"/>
              </w:rPr>
              <w:t xml:space="preserve">авчого комітету </w:t>
            </w:r>
            <w:r w:rsidRPr="005F2B5D">
              <w:rPr>
                <w:rFonts w:ascii="Arial" w:hAnsi="Arial" w:cs="Arial"/>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450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350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450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Проєкт 46. Т</w:t>
            </w:r>
            <w:r w:rsidRPr="005F2B5D">
              <w:rPr>
                <w:rFonts w:ascii="Arial" w:hAnsi="Arial" w:cs="Arial"/>
                <w:b/>
                <w:sz w:val="20"/>
                <w:szCs w:val="20"/>
                <w:lang w:val="uk-UA"/>
              </w:rPr>
              <w:t>ранспортна інфраструктура для успішної громади</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3.3.4 Розбудовувати безпечну та сучасну транспортну інфраструктуру</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jc w:val="both"/>
              <w:rPr>
                <w:rFonts w:ascii="Arial" w:eastAsia="Calibri" w:hAnsi="Arial" w:cs="Arial"/>
                <w:sz w:val="20"/>
                <w:szCs w:val="20"/>
                <w:lang w:val="uk-UA"/>
              </w:rPr>
            </w:pPr>
            <w:r w:rsidRPr="005F2B5D">
              <w:rPr>
                <w:rFonts w:ascii="Arial" w:eastAsia="Calibri" w:hAnsi="Arial" w:cs="Arial"/>
                <w:sz w:val="20"/>
                <w:szCs w:val="20"/>
                <w:lang w:val="uk-UA"/>
              </w:rPr>
              <w:t>Мета проєкту:</w:t>
            </w:r>
          </w:p>
          <w:p w:rsidR="00B33EF2" w:rsidRPr="005F2B5D" w:rsidRDefault="00B33EF2" w:rsidP="009118E6">
            <w:pPr>
              <w:jc w:val="both"/>
              <w:rPr>
                <w:rFonts w:ascii="Arial" w:hAnsi="Arial" w:cs="Arial"/>
                <w:sz w:val="20"/>
                <w:szCs w:val="20"/>
                <w:lang w:val="uk-UA"/>
              </w:rPr>
            </w:pPr>
            <w:r w:rsidRPr="005F2B5D">
              <w:rPr>
                <w:rFonts w:ascii="Arial" w:eastAsia="Calibri" w:hAnsi="Arial" w:cs="Arial"/>
                <w:sz w:val="20"/>
                <w:szCs w:val="20"/>
                <w:lang w:val="uk-UA"/>
              </w:rPr>
              <w:t xml:space="preserve"> - п</w:t>
            </w:r>
            <w:r w:rsidRPr="005F2B5D">
              <w:rPr>
                <w:rFonts w:ascii="Arial" w:hAnsi="Arial" w:cs="Arial"/>
                <w:sz w:val="20"/>
                <w:szCs w:val="20"/>
                <w:lang w:val="uk-UA"/>
              </w:rPr>
              <w:t xml:space="preserve">ровести капітальний ремонт вулиць, провулків, тротуарів громади з врахуванням розбудови інклюзивної інфраструктури;  </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 створити комфортний дорожній зв'язок між містом та старостинськими округами; </w:t>
            </w:r>
          </w:p>
          <w:p w:rsidR="00B33EF2" w:rsidRDefault="00B33EF2" w:rsidP="009118E6">
            <w:pPr>
              <w:pBdr>
                <w:top w:val="nil"/>
                <w:left w:val="nil"/>
                <w:bottom w:val="nil"/>
                <w:right w:val="nil"/>
                <w:between w:val="nil"/>
              </w:pBdr>
              <w:jc w:val="both"/>
              <w:rPr>
                <w:rFonts w:ascii="Arial" w:hAnsi="Arial" w:cs="Arial"/>
                <w:sz w:val="20"/>
                <w:szCs w:val="20"/>
                <w:lang w:val="uk-UA"/>
              </w:rPr>
            </w:pPr>
            <w:r w:rsidRPr="005F2B5D">
              <w:rPr>
                <w:rFonts w:ascii="Arial" w:hAnsi="Arial" w:cs="Arial"/>
                <w:sz w:val="20"/>
                <w:szCs w:val="20"/>
                <w:lang w:val="uk-UA"/>
              </w:rPr>
              <w:t xml:space="preserve">- сформувати велосипедну мережу з якісними велодоріжками та велопарковками;     </w:t>
            </w:r>
          </w:p>
          <w:p w:rsidR="00B33EF2" w:rsidRPr="005F2B5D" w:rsidRDefault="00B33EF2" w:rsidP="009118E6">
            <w:pPr>
              <w:pBdr>
                <w:top w:val="nil"/>
                <w:left w:val="nil"/>
                <w:bottom w:val="nil"/>
                <w:right w:val="nil"/>
                <w:between w:val="nil"/>
              </w:pBdr>
              <w:jc w:val="both"/>
              <w:rPr>
                <w:rFonts w:ascii="Arial" w:hAnsi="Arial" w:cs="Arial"/>
                <w:sz w:val="20"/>
                <w:szCs w:val="20"/>
                <w:lang w:val="uk-UA"/>
              </w:rPr>
            </w:pPr>
            <w:r w:rsidRPr="008B6CF1">
              <w:rPr>
                <w:rFonts w:ascii="Arial" w:hAnsi="Arial" w:cs="Arial"/>
                <w:sz w:val="20"/>
                <w:szCs w:val="20"/>
                <w:lang w:val="uk-UA"/>
              </w:rPr>
              <w:t>- виділити паркувальні зони з можливістю організації платного паркування, для урегулювання попиту</w:t>
            </w:r>
            <w:r w:rsidRPr="005F2B5D">
              <w:rPr>
                <w:rFonts w:ascii="Arial" w:hAnsi="Arial" w:cs="Arial"/>
                <w:sz w:val="20"/>
                <w:szCs w:val="20"/>
                <w:lang w:val="uk-UA"/>
              </w:rPr>
              <w:t xml:space="preserve"> на цю послугу, задля раціонального використання міського простору.</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Calibri" w:hAnsi="Arial" w:cs="Arial"/>
                <w:sz w:val="20"/>
                <w:szCs w:val="20"/>
                <w:lang w:val="uk-UA"/>
              </w:rPr>
            </w:pPr>
            <w:r w:rsidRPr="005F2B5D">
              <w:rPr>
                <w:rFonts w:ascii="Arial" w:eastAsiaTheme="minorHAnsi" w:hAnsi="Arial" w:cs="Arial"/>
                <w:color w:val="000000"/>
                <w:sz w:val="20"/>
                <w:szCs w:val="20"/>
                <w:lang w:val="uk-UA" w:eastAsia="en-US"/>
              </w:rPr>
              <w:t>Наявна транспорт</w:t>
            </w:r>
            <w:r>
              <w:rPr>
                <w:rFonts w:ascii="Arial" w:eastAsiaTheme="minorHAnsi" w:hAnsi="Arial" w:cs="Arial"/>
                <w:color w:val="000000"/>
                <w:sz w:val="20"/>
                <w:szCs w:val="20"/>
                <w:lang w:val="uk-UA" w:eastAsia="en-US"/>
              </w:rPr>
              <w:t xml:space="preserve">на система гарантує задовільне </w:t>
            </w:r>
            <w:r w:rsidRPr="005F2B5D">
              <w:rPr>
                <w:rFonts w:ascii="Arial" w:eastAsiaTheme="minorHAnsi" w:hAnsi="Arial" w:cs="Arial"/>
                <w:color w:val="000000"/>
                <w:sz w:val="20"/>
                <w:szCs w:val="20"/>
                <w:lang w:val="uk-UA" w:eastAsia="en-US"/>
              </w:rPr>
              <w:t>сполучення, однак проблемним питанням залишається стан окремих автомобільних доріг та вулиць громади,</w:t>
            </w:r>
            <w:r w:rsidRPr="005F2B5D">
              <w:rPr>
                <w:rFonts w:ascii="Arial" w:hAnsi="Arial" w:cs="Arial"/>
                <w:sz w:val="20"/>
                <w:szCs w:val="20"/>
                <w:lang w:val="uk-UA"/>
              </w:rPr>
              <w:t xml:space="preserve"> де дорожнє покриття зношене, має велику кількість ям та вибоїн</w:t>
            </w:r>
            <w:r w:rsidRPr="005F2B5D">
              <w:rPr>
                <w:rFonts w:ascii="Arial" w:eastAsiaTheme="minorHAnsi" w:hAnsi="Arial" w:cs="Arial"/>
                <w:color w:val="000000"/>
                <w:sz w:val="20"/>
                <w:szCs w:val="20"/>
                <w:lang w:val="uk-UA" w:eastAsia="en-US"/>
              </w:rPr>
              <w:t>. Це ускладнює рух транспорту та переміщення пішоходів, особливо за несприятливих погодних умов, погіршує імідж відповідних населених пунктів. Також винятково жвавий рух рейсових автобусів, велосипедистів, пішоходів та автомобілів на окремих ділянках автомобільних доріг та високе навантаження на них  потребує оновлення транспортної інфраструктури шляхом формування</w:t>
            </w:r>
            <w:r w:rsidRPr="005F2B5D">
              <w:rPr>
                <w:rFonts w:ascii="Arial" w:hAnsi="Arial" w:cs="Arial"/>
                <w:sz w:val="20"/>
                <w:szCs w:val="20"/>
                <w:lang w:val="uk-UA"/>
              </w:rPr>
              <w:t xml:space="preserve"> велосипедної мережі з якісними велодоріжками та велопарковками, паркувальних зон задля раціонального використання міського простору, тротуарів.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8"/>
              </w:numPr>
              <w:spacing w:line="240" w:lineRule="auto"/>
              <w:rPr>
                <w:rFonts w:ascii="Arial" w:hAnsi="Arial" w:cs="Arial"/>
                <w:sz w:val="20"/>
              </w:rPr>
            </w:pPr>
            <w:r>
              <w:rPr>
                <w:rFonts w:ascii="Arial" w:hAnsi="Arial" w:cs="Arial"/>
                <w:sz w:val="20"/>
              </w:rPr>
              <w:t>Розробити відповідні проєкти</w:t>
            </w:r>
            <w:r w:rsidRPr="005F2B5D">
              <w:rPr>
                <w:rFonts w:ascii="Arial" w:hAnsi="Arial" w:cs="Arial"/>
                <w:sz w:val="20"/>
              </w:rPr>
              <w:t xml:space="preserve"> з залученням громадськості.</w:t>
            </w:r>
          </w:p>
          <w:p w:rsidR="00B33EF2" w:rsidRPr="005F2B5D" w:rsidRDefault="00B33EF2" w:rsidP="009118E6">
            <w:pPr>
              <w:pStyle w:val="af"/>
              <w:numPr>
                <w:ilvl w:val="0"/>
                <w:numId w:val="38"/>
              </w:numPr>
              <w:spacing w:line="240" w:lineRule="auto"/>
              <w:rPr>
                <w:rFonts w:ascii="Arial" w:hAnsi="Arial" w:cs="Arial"/>
                <w:sz w:val="20"/>
              </w:rPr>
            </w:pPr>
            <w:r>
              <w:rPr>
                <w:rFonts w:ascii="Arial" w:hAnsi="Arial" w:cs="Arial"/>
                <w:sz w:val="20"/>
              </w:rPr>
              <w:t xml:space="preserve">Розробити Програми </w:t>
            </w:r>
            <w:r w:rsidRPr="005F2B5D">
              <w:rPr>
                <w:rFonts w:ascii="Arial" w:hAnsi="Arial" w:cs="Arial"/>
                <w:sz w:val="20"/>
              </w:rPr>
              <w:t>із заходами по виконанню проєктів.</w:t>
            </w:r>
          </w:p>
          <w:p w:rsidR="00B33EF2" w:rsidRPr="005F2B5D" w:rsidRDefault="00B33EF2" w:rsidP="009118E6">
            <w:pPr>
              <w:pStyle w:val="af"/>
              <w:numPr>
                <w:ilvl w:val="0"/>
                <w:numId w:val="38"/>
              </w:numPr>
              <w:spacing w:line="240" w:lineRule="auto"/>
              <w:rPr>
                <w:rFonts w:ascii="Arial" w:hAnsi="Arial" w:cs="Arial"/>
                <w:sz w:val="20"/>
              </w:rPr>
            </w:pPr>
            <w:r w:rsidRPr="005F2B5D">
              <w:rPr>
                <w:rFonts w:ascii="Arial" w:hAnsi="Arial" w:cs="Arial"/>
                <w:sz w:val="20"/>
              </w:rPr>
              <w:t>Подати рішення на засідання  міської ради по затвердженню проєктів та програм.</w:t>
            </w:r>
          </w:p>
          <w:p w:rsidR="00B33EF2" w:rsidRDefault="00B33EF2" w:rsidP="009118E6">
            <w:pPr>
              <w:pStyle w:val="af"/>
              <w:numPr>
                <w:ilvl w:val="0"/>
                <w:numId w:val="38"/>
              </w:numPr>
              <w:spacing w:line="240" w:lineRule="auto"/>
              <w:rPr>
                <w:rFonts w:ascii="Arial" w:hAnsi="Arial" w:cs="Arial"/>
                <w:sz w:val="20"/>
              </w:rPr>
            </w:pPr>
            <w:r w:rsidRPr="005F2B5D">
              <w:rPr>
                <w:rFonts w:ascii="Arial" w:hAnsi="Arial" w:cs="Arial"/>
                <w:sz w:val="20"/>
              </w:rPr>
              <w:t>Виділит</w:t>
            </w:r>
            <w:r>
              <w:rPr>
                <w:rFonts w:ascii="Arial" w:hAnsi="Arial" w:cs="Arial"/>
                <w:sz w:val="20"/>
              </w:rPr>
              <w:t>и</w:t>
            </w:r>
            <w:r w:rsidRPr="005F2B5D">
              <w:rPr>
                <w:rFonts w:ascii="Arial" w:hAnsi="Arial" w:cs="Arial"/>
                <w:sz w:val="20"/>
              </w:rPr>
              <w:t xml:space="preserve"> та/або залучити кошти.</w:t>
            </w:r>
          </w:p>
          <w:p w:rsidR="00B33EF2" w:rsidRDefault="00B33EF2" w:rsidP="009118E6">
            <w:pPr>
              <w:pStyle w:val="af"/>
              <w:numPr>
                <w:ilvl w:val="0"/>
                <w:numId w:val="38"/>
              </w:numPr>
              <w:spacing w:line="240" w:lineRule="auto"/>
              <w:rPr>
                <w:rFonts w:ascii="Arial" w:hAnsi="Arial" w:cs="Arial"/>
                <w:sz w:val="20"/>
              </w:rPr>
            </w:pPr>
            <w:r>
              <w:rPr>
                <w:rFonts w:ascii="Arial" w:hAnsi="Arial" w:cs="Arial"/>
                <w:sz w:val="20"/>
              </w:rPr>
              <w:t>Провести капітальний ремонт вулиць, провулків, тротуарів з врахуванням вимог безбар’єрності</w:t>
            </w:r>
          </w:p>
          <w:p w:rsidR="00B33EF2" w:rsidRDefault="00B33EF2" w:rsidP="009118E6">
            <w:pPr>
              <w:pStyle w:val="af"/>
              <w:numPr>
                <w:ilvl w:val="0"/>
                <w:numId w:val="38"/>
              </w:numPr>
              <w:spacing w:line="240" w:lineRule="auto"/>
              <w:rPr>
                <w:rFonts w:ascii="Arial" w:hAnsi="Arial" w:cs="Arial"/>
                <w:sz w:val="20"/>
              </w:rPr>
            </w:pPr>
            <w:r>
              <w:rPr>
                <w:rFonts w:ascii="Arial" w:hAnsi="Arial" w:cs="Arial"/>
                <w:sz w:val="20"/>
              </w:rPr>
              <w:t>Розбудувати велосипедну мережу із велодоріжками та велопарковками</w:t>
            </w:r>
          </w:p>
          <w:p w:rsidR="00B33EF2" w:rsidRPr="005F2B5D" w:rsidRDefault="00B33EF2" w:rsidP="009118E6">
            <w:pPr>
              <w:pStyle w:val="af"/>
              <w:numPr>
                <w:ilvl w:val="0"/>
                <w:numId w:val="38"/>
              </w:numPr>
              <w:spacing w:line="240" w:lineRule="auto"/>
              <w:rPr>
                <w:rFonts w:ascii="Arial" w:hAnsi="Arial" w:cs="Arial"/>
                <w:sz w:val="20"/>
              </w:rPr>
            </w:pPr>
            <w:r>
              <w:rPr>
                <w:rFonts w:ascii="Arial" w:hAnsi="Arial" w:cs="Arial"/>
                <w:sz w:val="20"/>
              </w:rPr>
              <w:t>Спроєктувати паркувальні зони</w:t>
            </w:r>
          </w:p>
          <w:p w:rsidR="00B33EF2" w:rsidRPr="005F2B5D" w:rsidRDefault="00B33EF2" w:rsidP="009118E6">
            <w:pPr>
              <w:pStyle w:val="af"/>
              <w:numPr>
                <w:ilvl w:val="0"/>
                <w:numId w:val="38"/>
              </w:numPr>
              <w:spacing w:line="240" w:lineRule="auto"/>
              <w:rPr>
                <w:rFonts w:ascii="Arial" w:hAnsi="Arial" w:cs="Arial"/>
                <w:sz w:val="20"/>
              </w:rPr>
            </w:pPr>
            <w:r w:rsidRPr="005F2B5D">
              <w:rPr>
                <w:rFonts w:ascii="Arial" w:hAnsi="Arial" w:cs="Arial"/>
                <w:sz w:val="20"/>
              </w:rPr>
              <w:t>Висвітлювати інформацію про проведені заходи на офіційних інтернет ресурсах міської ради.</w:t>
            </w:r>
          </w:p>
        </w:tc>
      </w:tr>
      <w:tr w:rsidR="00B33EF2" w:rsidRPr="00B937F3"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Проведено капітальний ремонт вулиць, провулків, тротуарів громади з врахуванням розбудови інклюзивн</w:t>
            </w:r>
            <w:r>
              <w:rPr>
                <w:rFonts w:ascii="Arial" w:hAnsi="Arial" w:cs="Arial"/>
                <w:sz w:val="20"/>
                <w:szCs w:val="20"/>
                <w:lang w:val="uk-UA"/>
              </w:rPr>
              <w:t>ої інфраструктури (14 старостинських округів та місто Малин)</w:t>
            </w:r>
          </w:p>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 xml:space="preserve">Створено комфортний дорожній зв'язок між містом та старостинськими округами. </w:t>
            </w:r>
          </w:p>
          <w:p w:rsidR="00B33EF2" w:rsidRDefault="00B33EF2" w:rsidP="009118E6">
            <w:pPr>
              <w:pBdr>
                <w:top w:val="nil"/>
                <w:left w:val="nil"/>
                <w:bottom w:val="nil"/>
                <w:right w:val="nil"/>
                <w:between w:val="nil"/>
              </w:pBdr>
              <w:rPr>
                <w:rFonts w:ascii="Arial" w:hAnsi="Arial" w:cs="Arial"/>
                <w:sz w:val="20"/>
                <w:szCs w:val="20"/>
                <w:lang w:val="uk-UA"/>
              </w:rPr>
            </w:pPr>
            <w:r w:rsidRPr="005F2B5D">
              <w:rPr>
                <w:rFonts w:ascii="Arial" w:hAnsi="Arial" w:cs="Arial"/>
                <w:sz w:val="20"/>
                <w:szCs w:val="20"/>
                <w:lang w:val="uk-UA"/>
              </w:rPr>
              <w:t xml:space="preserve">Сформовано велосипедну мережу з якісними </w:t>
            </w:r>
            <w:r>
              <w:rPr>
                <w:rFonts w:ascii="Arial" w:hAnsi="Arial" w:cs="Arial"/>
                <w:sz w:val="20"/>
                <w:szCs w:val="20"/>
                <w:lang w:val="uk-UA"/>
              </w:rPr>
              <w:t>велодоріжками та велопарковками (в місті Малин, Слобідський старостинський округ)</w:t>
            </w:r>
          </w:p>
          <w:p w:rsidR="00B33EF2" w:rsidRPr="00CF4838" w:rsidRDefault="00B33EF2" w:rsidP="009118E6">
            <w:pPr>
              <w:pBdr>
                <w:top w:val="nil"/>
                <w:left w:val="nil"/>
                <w:bottom w:val="nil"/>
                <w:right w:val="nil"/>
                <w:between w:val="nil"/>
              </w:pBdr>
              <w:rPr>
                <w:rFonts w:ascii="Arial" w:hAnsi="Arial" w:cs="Arial"/>
                <w:sz w:val="20"/>
                <w:szCs w:val="20"/>
                <w:lang w:val="uk-UA"/>
              </w:rPr>
            </w:pPr>
            <w:r>
              <w:rPr>
                <w:rFonts w:ascii="Arial" w:hAnsi="Arial" w:cs="Arial"/>
                <w:sz w:val="20"/>
                <w:szCs w:val="20"/>
                <w:lang w:val="uk-UA"/>
              </w:rPr>
              <w:t xml:space="preserve">Спроєктовано </w:t>
            </w:r>
            <w:r w:rsidRPr="005F2B5D">
              <w:rPr>
                <w:rFonts w:ascii="Arial" w:hAnsi="Arial" w:cs="Arial"/>
                <w:sz w:val="20"/>
                <w:szCs w:val="20"/>
                <w:lang w:val="uk-UA"/>
              </w:rPr>
              <w:t xml:space="preserve">паркувальні зони </w:t>
            </w:r>
            <w:r>
              <w:rPr>
                <w:rFonts w:ascii="Arial" w:hAnsi="Arial" w:cs="Arial"/>
                <w:sz w:val="20"/>
                <w:szCs w:val="20"/>
                <w:lang w:val="uk-UA"/>
              </w:rPr>
              <w:t>(місто Малин)</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CC71E8">
              <w:rPr>
                <w:rFonts w:ascii="Arial" w:hAnsi="Arial" w:cs="Arial"/>
                <w:sz w:val="20"/>
                <w:szCs w:val="20"/>
                <w:lang w:val="uk-UA"/>
              </w:rPr>
              <w:t>Управління житлово-комунального господарства виконавчого комітету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40000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24000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8000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themeColor="background1"/>
                <w:sz w:val="20"/>
                <w:szCs w:val="20"/>
                <w:lang w:val="uk-UA"/>
              </w:rPr>
            </w:pPr>
            <w:r w:rsidRPr="005F2B5D">
              <w:rPr>
                <w:rFonts w:ascii="Arial" w:eastAsia="Calibri" w:hAnsi="Arial" w:cs="Arial"/>
                <w:b/>
                <w:color w:val="FFFFFF" w:themeColor="background1"/>
                <w:sz w:val="20"/>
                <w:szCs w:val="20"/>
                <w:lang w:val="uk-UA"/>
              </w:rPr>
              <w:lastRenderedPageBreak/>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themeColor="background1"/>
                <w:sz w:val="20"/>
                <w:szCs w:val="20"/>
                <w:lang w:val="uk-UA" w:eastAsia="it-IT"/>
              </w:rPr>
              <w:t xml:space="preserve">Проєкт 47. </w:t>
            </w:r>
            <w:r w:rsidRPr="005F2B5D">
              <w:rPr>
                <w:rFonts w:ascii="Arial" w:hAnsi="Arial" w:cs="Arial"/>
                <w:b/>
                <w:color w:val="FFFFFF" w:themeColor="background1"/>
                <w:sz w:val="20"/>
                <w:szCs w:val="20"/>
                <w:lang w:val="uk-UA" w:eastAsia="it-IT"/>
              </w:rPr>
              <w:t>Джерело життя</w:t>
            </w:r>
          </w:p>
        </w:tc>
      </w:tr>
      <w:tr w:rsidR="00B33EF2" w:rsidRPr="005F2B5D" w:rsidTr="009118E6">
        <w:trPr>
          <w:trHeight w:val="376"/>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3.3.5. Проводити екологічні акції благоустрою та озеленення території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color w:val="000000"/>
                <w:sz w:val="20"/>
                <w:szCs w:val="20"/>
                <w:lang w:val="uk-UA" w:eastAsia="it-IT"/>
              </w:rPr>
              <w:t xml:space="preserve"> - облікувати наявні в громаді джерела, розчистити їх за потреби, здійснювати моніторинг за їх станом</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000000"/>
                <w:sz w:val="20"/>
                <w:szCs w:val="20"/>
                <w:lang w:val="uk-UA" w:eastAsia="it-IT"/>
              </w:rPr>
              <w:t>Потреба у чистій питній воді є базовою для людини, значна частина мешканців як міста, так і сільських населених пунктів  користується джерельною водою. Окремі джерела є засміченими і потребують розчистки. При реалізації проєкту забезпечення питною водою мешканців, де наявні такі джерела, покращиться.</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39"/>
              </w:numPr>
              <w:spacing w:line="240" w:lineRule="auto"/>
              <w:rPr>
                <w:rFonts w:ascii="Arial" w:hAnsi="Arial" w:cs="Arial"/>
                <w:color w:val="000000"/>
                <w:sz w:val="20"/>
                <w:lang w:eastAsia="it-IT"/>
              </w:rPr>
            </w:pPr>
            <w:r w:rsidRPr="005F2B5D">
              <w:rPr>
                <w:rFonts w:ascii="Arial" w:hAnsi="Arial" w:cs="Arial"/>
                <w:color w:val="000000"/>
                <w:sz w:val="20"/>
                <w:lang w:eastAsia="it-IT"/>
              </w:rPr>
              <w:t>Вивчити та облікувати кількість та стан джерел у громаді.</w:t>
            </w:r>
          </w:p>
          <w:p w:rsidR="00B33EF2" w:rsidRPr="005F2B5D" w:rsidRDefault="00B33EF2" w:rsidP="009118E6">
            <w:pPr>
              <w:pStyle w:val="af"/>
              <w:numPr>
                <w:ilvl w:val="0"/>
                <w:numId w:val="39"/>
              </w:numPr>
              <w:spacing w:line="240" w:lineRule="auto"/>
              <w:rPr>
                <w:rFonts w:ascii="Arial" w:hAnsi="Arial" w:cs="Arial"/>
                <w:color w:val="000000"/>
                <w:sz w:val="20"/>
                <w:lang w:eastAsia="it-IT"/>
              </w:rPr>
            </w:pPr>
            <w:r w:rsidRPr="005F2B5D">
              <w:rPr>
                <w:rFonts w:ascii="Arial" w:hAnsi="Arial" w:cs="Arial"/>
                <w:color w:val="000000"/>
                <w:sz w:val="20"/>
                <w:lang w:eastAsia="it-IT"/>
              </w:rPr>
              <w:t xml:space="preserve">Створити групу у соціальних мережах для залучення до заходів. </w:t>
            </w:r>
          </w:p>
          <w:p w:rsidR="00B33EF2" w:rsidRPr="005F2B5D" w:rsidRDefault="00B33EF2" w:rsidP="009118E6">
            <w:pPr>
              <w:pStyle w:val="af"/>
              <w:numPr>
                <w:ilvl w:val="0"/>
                <w:numId w:val="39"/>
              </w:numPr>
              <w:spacing w:line="240" w:lineRule="auto"/>
              <w:rPr>
                <w:rFonts w:ascii="Arial" w:hAnsi="Arial" w:cs="Arial"/>
                <w:color w:val="000000"/>
                <w:sz w:val="20"/>
                <w:lang w:eastAsia="it-IT"/>
              </w:rPr>
            </w:pPr>
            <w:r>
              <w:rPr>
                <w:rFonts w:ascii="Arial" w:hAnsi="Arial" w:cs="Arial"/>
                <w:color w:val="000000"/>
                <w:sz w:val="20"/>
                <w:lang w:eastAsia="it-IT"/>
              </w:rPr>
              <w:t>Провести аналіз</w:t>
            </w:r>
            <w:r w:rsidRPr="005F2B5D">
              <w:rPr>
                <w:rFonts w:ascii="Arial" w:hAnsi="Arial" w:cs="Arial"/>
                <w:color w:val="000000"/>
                <w:sz w:val="20"/>
                <w:lang w:eastAsia="it-IT"/>
              </w:rPr>
              <w:t xml:space="preserve"> води з джерел фахівцям Держпродспоживслужби для перевірки.</w:t>
            </w:r>
          </w:p>
          <w:p w:rsidR="00B33EF2" w:rsidRPr="005F2B5D" w:rsidRDefault="00B33EF2" w:rsidP="009118E6">
            <w:pPr>
              <w:pStyle w:val="af"/>
              <w:numPr>
                <w:ilvl w:val="0"/>
                <w:numId w:val="39"/>
              </w:numPr>
              <w:spacing w:line="240" w:lineRule="auto"/>
              <w:rPr>
                <w:rFonts w:ascii="Arial" w:hAnsi="Arial" w:cs="Arial"/>
                <w:color w:val="000000"/>
                <w:sz w:val="20"/>
                <w:lang w:eastAsia="it-IT"/>
              </w:rPr>
            </w:pPr>
            <w:r w:rsidRPr="005F2B5D">
              <w:rPr>
                <w:rFonts w:ascii="Arial" w:hAnsi="Arial" w:cs="Arial"/>
                <w:color w:val="000000"/>
                <w:sz w:val="20"/>
                <w:lang w:eastAsia="it-IT"/>
              </w:rPr>
              <w:t>Розробити програму очищення (за потреби) джерел.</w:t>
            </w:r>
          </w:p>
          <w:p w:rsidR="00B33EF2" w:rsidRPr="005F2B5D" w:rsidRDefault="00B33EF2" w:rsidP="009118E6">
            <w:pPr>
              <w:pStyle w:val="af"/>
              <w:numPr>
                <w:ilvl w:val="0"/>
                <w:numId w:val="39"/>
              </w:numPr>
              <w:pBdr>
                <w:top w:val="nil"/>
                <w:left w:val="nil"/>
                <w:bottom w:val="nil"/>
                <w:right w:val="nil"/>
                <w:between w:val="nil"/>
              </w:pBdr>
              <w:spacing w:line="240" w:lineRule="auto"/>
              <w:rPr>
                <w:rFonts w:ascii="Arial" w:hAnsi="Arial" w:cs="Arial"/>
                <w:sz w:val="20"/>
              </w:rPr>
            </w:pPr>
            <w:r w:rsidRPr="005F2B5D">
              <w:rPr>
                <w:rFonts w:ascii="Arial" w:hAnsi="Arial" w:cs="Arial"/>
                <w:color w:val="000000"/>
                <w:sz w:val="20"/>
                <w:lang w:eastAsia="it-IT"/>
              </w:rPr>
              <w:t>Провести заходи по очистці.</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Default="00B33EF2" w:rsidP="009118E6">
            <w:pPr>
              <w:pBdr>
                <w:top w:val="nil"/>
                <w:left w:val="nil"/>
                <w:bottom w:val="nil"/>
                <w:right w:val="nil"/>
                <w:between w:val="nil"/>
              </w:pBdr>
              <w:rPr>
                <w:rFonts w:ascii="Arial" w:hAnsi="Arial" w:cs="Arial"/>
                <w:sz w:val="20"/>
                <w:szCs w:val="20"/>
                <w:lang w:val="uk-UA"/>
              </w:rPr>
            </w:pPr>
            <w:r w:rsidRPr="005F2B5D">
              <w:rPr>
                <w:rFonts w:ascii="Arial" w:hAnsi="Arial" w:cs="Arial"/>
                <w:sz w:val="20"/>
                <w:szCs w:val="20"/>
                <w:lang w:val="uk-UA"/>
              </w:rPr>
              <w:t>Водні джерела в громаді</w:t>
            </w:r>
            <w:r>
              <w:rPr>
                <w:rFonts w:ascii="Arial" w:hAnsi="Arial" w:cs="Arial"/>
                <w:sz w:val="20"/>
                <w:szCs w:val="20"/>
                <w:lang w:val="uk-UA"/>
              </w:rPr>
              <w:t xml:space="preserve"> обліковані, очищені від сміття (щонайменше 5 джерел)</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Pr>
                <w:rFonts w:ascii="Arial" w:hAnsi="Arial" w:cs="Arial"/>
                <w:sz w:val="20"/>
                <w:szCs w:val="20"/>
                <w:lang w:val="uk-UA"/>
              </w:rPr>
              <w:t>Мешканці</w:t>
            </w:r>
            <w:r w:rsidRPr="005F2B5D">
              <w:rPr>
                <w:rFonts w:ascii="Arial" w:hAnsi="Arial" w:cs="Arial"/>
                <w:sz w:val="20"/>
                <w:szCs w:val="20"/>
                <w:lang w:val="uk-UA"/>
              </w:rPr>
              <w:t xml:space="preserve"> мають доступ до питної води</w:t>
            </w:r>
            <w:r>
              <w:rPr>
                <w:rFonts w:ascii="Arial" w:hAnsi="Arial" w:cs="Arial"/>
                <w:sz w:val="20"/>
                <w:szCs w:val="20"/>
                <w:lang w:val="uk-UA"/>
              </w:rPr>
              <w:t xml:space="preserve"> (щонайменше 2000 осіб)</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w:t>
            </w:r>
            <w:r>
              <w:rPr>
                <w:rFonts w:ascii="Arial" w:hAnsi="Arial" w:cs="Arial"/>
                <w:sz w:val="20"/>
                <w:szCs w:val="20"/>
                <w:lang w:val="uk-UA"/>
              </w:rPr>
              <w:t xml:space="preserve"> рік</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 xml:space="preserve">авчого комітету </w:t>
            </w:r>
            <w:r w:rsidRPr="005F2B5D">
              <w:rPr>
                <w:rFonts w:ascii="Arial" w:hAnsi="Arial" w:cs="Arial"/>
                <w:sz w:val="20"/>
                <w:szCs w:val="20"/>
                <w:lang w:val="uk-UA"/>
              </w:rPr>
              <w:t>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 xml:space="preserve">Проєкт 48. </w:t>
            </w:r>
            <w:r w:rsidRPr="005F2B5D">
              <w:rPr>
                <w:rFonts w:ascii="Arial" w:hAnsi="Arial" w:cs="Arial"/>
                <w:b/>
                <w:sz w:val="20"/>
                <w:szCs w:val="20"/>
                <w:lang w:val="uk-UA"/>
              </w:rPr>
              <w:t>Притулок для тварин</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lastRenderedPageBreak/>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3.3.6. Налагодити систему поводження з безпритульними тваринами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shd w:val="clear" w:color="auto" w:fill="FFFFFF"/>
              <w:jc w:val="both"/>
              <w:textAlignment w:val="baseline"/>
              <w:rPr>
                <w:rFonts w:ascii="Arial" w:hAnsi="Arial" w:cs="Arial"/>
                <w:color w:val="000000"/>
                <w:spacing w:val="3"/>
                <w:sz w:val="20"/>
                <w:szCs w:val="20"/>
                <w:lang w:val="uk-UA"/>
              </w:rPr>
            </w:pPr>
            <w:r w:rsidRPr="005F2B5D">
              <w:rPr>
                <w:rFonts w:ascii="Arial" w:hAnsi="Arial" w:cs="Arial"/>
                <w:sz w:val="20"/>
                <w:szCs w:val="20"/>
                <w:lang w:val="uk-UA"/>
              </w:rPr>
              <w:t>Мета проєкту</w:t>
            </w:r>
            <w:r w:rsidRPr="005F2B5D">
              <w:rPr>
                <w:rFonts w:ascii="Arial" w:hAnsi="Arial" w:cs="Arial"/>
                <w:color w:val="000000"/>
                <w:sz w:val="20"/>
                <w:szCs w:val="20"/>
                <w:lang w:val="uk-UA" w:eastAsia="it-IT"/>
              </w:rPr>
              <w:t xml:space="preserve"> - о</w:t>
            </w:r>
            <w:r w:rsidRPr="005F2B5D">
              <w:rPr>
                <w:rFonts w:ascii="Arial" w:hAnsi="Arial" w:cs="Arial"/>
                <w:color w:val="000000"/>
                <w:spacing w:val="3"/>
                <w:sz w:val="20"/>
                <w:szCs w:val="20"/>
                <w:bdr w:val="none" w:sz="0" w:space="0" w:color="auto" w:frame="1"/>
                <w:lang w:val="uk-UA"/>
              </w:rPr>
              <w:t>рганізація сучасного притулку для тварин </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hAnsi="Arial" w:cs="Arial"/>
                <w:color w:val="000000"/>
                <w:sz w:val="20"/>
                <w:szCs w:val="20"/>
                <w:lang w:val="uk-UA"/>
              </w:rPr>
            </w:pPr>
            <w:r w:rsidRPr="005F2B5D">
              <w:rPr>
                <w:rFonts w:ascii="Arial" w:hAnsi="Arial" w:cs="Arial"/>
                <w:color w:val="222222"/>
                <w:sz w:val="20"/>
                <w:szCs w:val="20"/>
                <w:lang w:val="uk-UA"/>
              </w:rPr>
              <w:t xml:space="preserve">Ситуація з великою кількістю безпритульних тварин (собак та котів), яка протягом тривалого періоду і до теперішнього часу має місце  в громаді, особливо  на вулицях міста є недопустима. Велика кількість безпритульних тварин призводить до </w:t>
            </w:r>
            <w:r w:rsidRPr="005F2B5D">
              <w:rPr>
                <w:rFonts w:ascii="Arial" w:hAnsi="Arial" w:cs="Arial"/>
                <w:color w:val="222222"/>
                <w:sz w:val="20"/>
                <w:szCs w:val="20"/>
                <w:shd w:val="clear" w:color="auto" w:fill="FFFFFF"/>
                <w:lang w:val="uk-UA"/>
              </w:rPr>
              <w:t xml:space="preserve">погіршення санітарно-епідеміологічного стану території, якості життя мешканців, загибелі тварин та жорстокого поводження з ними. Реалізація проєкту дасть можливість </w:t>
            </w:r>
            <w:r w:rsidRPr="005F2B5D">
              <w:rPr>
                <w:rFonts w:ascii="Arial" w:hAnsi="Arial" w:cs="Arial"/>
                <w:color w:val="000000"/>
                <w:sz w:val="20"/>
                <w:szCs w:val="20"/>
                <w:lang w:val="uk-UA"/>
              </w:rPr>
              <w:t>створен</w:t>
            </w:r>
            <w:r>
              <w:rPr>
                <w:rFonts w:ascii="Arial" w:hAnsi="Arial" w:cs="Arial"/>
                <w:color w:val="000000"/>
                <w:sz w:val="20"/>
                <w:szCs w:val="20"/>
                <w:lang w:val="uk-UA"/>
              </w:rPr>
              <w:t>н</w:t>
            </w:r>
            <w:r w:rsidRPr="005F2B5D">
              <w:rPr>
                <w:rFonts w:ascii="Arial" w:hAnsi="Arial" w:cs="Arial"/>
                <w:color w:val="000000"/>
                <w:sz w:val="20"/>
                <w:szCs w:val="20"/>
                <w:lang w:val="uk-UA"/>
              </w:rPr>
              <w:t>я належних умов для утримання тварин</w:t>
            </w:r>
            <w:r w:rsidRPr="005F2B5D">
              <w:rPr>
                <w:rFonts w:ascii="Arial" w:hAnsi="Arial" w:cs="Arial"/>
                <w:color w:val="222222"/>
                <w:sz w:val="20"/>
                <w:szCs w:val="20"/>
                <w:shd w:val="clear" w:color="auto" w:fill="FFFFFF"/>
                <w:lang w:val="uk-UA"/>
              </w:rPr>
              <w:t xml:space="preserve"> , н</w:t>
            </w:r>
            <w:r w:rsidRPr="005F2B5D">
              <w:rPr>
                <w:rFonts w:ascii="Arial" w:hAnsi="Arial" w:cs="Arial"/>
                <w:color w:val="000000"/>
                <w:sz w:val="20"/>
                <w:szCs w:val="20"/>
                <w:lang w:val="uk-UA"/>
              </w:rPr>
              <w:t>алагодження культури поводження з будь-якими тваринами, зменшення кількості безпритульних тварин.</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4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Провести дослідження про потребу кількості місць в  майбутньому притулку.</w:t>
            </w:r>
          </w:p>
          <w:p w:rsidR="00B33EF2" w:rsidRPr="005F2B5D" w:rsidRDefault="00B33EF2" w:rsidP="009118E6">
            <w:pPr>
              <w:pStyle w:val="af"/>
              <w:numPr>
                <w:ilvl w:val="0"/>
                <w:numId w:val="4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Розробити пакет документів по створенню притулку.</w:t>
            </w:r>
          </w:p>
          <w:p w:rsidR="00B33EF2" w:rsidRPr="005F2B5D" w:rsidRDefault="00B33EF2" w:rsidP="009118E6">
            <w:pPr>
              <w:pStyle w:val="af"/>
              <w:numPr>
                <w:ilvl w:val="0"/>
                <w:numId w:val="40"/>
              </w:numPr>
              <w:autoSpaceDE w:val="0"/>
              <w:autoSpaceDN w:val="0"/>
              <w:adjustRightInd w:val="0"/>
              <w:spacing w:line="240" w:lineRule="auto"/>
              <w:rPr>
                <w:rFonts w:ascii="Arial" w:hAnsi="Arial" w:cs="Arial"/>
                <w:color w:val="000000"/>
                <w:sz w:val="20"/>
              </w:rPr>
            </w:pPr>
            <w:r>
              <w:rPr>
                <w:rFonts w:ascii="Arial" w:hAnsi="Arial" w:cs="Arial"/>
                <w:color w:val="000000"/>
                <w:sz w:val="20"/>
              </w:rPr>
              <w:t>Створити притулок для тварин</w:t>
            </w:r>
            <w:r w:rsidRPr="005F2B5D">
              <w:rPr>
                <w:rFonts w:ascii="Arial" w:hAnsi="Arial" w:cs="Arial"/>
                <w:color w:val="000000"/>
                <w:sz w:val="20"/>
              </w:rPr>
              <w:t>.</w:t>
            </w:r>
          </w:p>
          <w:p w:rsidR="00B33EF2" w:rsidRPr="005F2B5D" w:rsidRDefault="00B33EF2" w:rsidP="009118E6">
            <w:pPr>
              <w:pStyle w:val="af"/>
              <w:numPr>
                <w:ilvl w:val="0"/>
                <w:numId w:val="4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Залучити небайдужих громадян до волонтерського загону опіки над тваринами.</w:t>
            </w:r>
          </w:p>
          <w:p w:rsidR="00B33EF2" w:rsidRPr="005F2B5D" w:rsidRDefault="00B33EF2" w:rsidP="009118E6">
            <w:pPr>
              <w:pStyle w:val="af"/>
              <w:numPr>
                <w:ilvl w:val="0"/>
                <w:numId w:val="40"/>
              </w:numPr>
              <w:autoSpaceDE w:val="0"/>
              <w:autoSpaceDN w:val="0"/>
              <w:adjustRightInd w:val="0"/>
              <w:spacing w:line="240" w:lineRule="auto"/>
              <w:rPr>
                <w:rFonts w:ascii="Arial" w:hAnsi="Arial" w:cs="Arial"/>
                <w:color w:val="000000"/>
                <w:sz w:val="20"/>
              </w:rPr>
            </w:pPr>
            <w:r w:rsidRPr="005F2B5D">
              <w:rPr>
                <w:rFonts w:ascii="Arial" w:hAnsi="Arial" w:cs="Arial"/>
                <w:color w:val="000000"/>
                <w:sz w:val="20"/>
              </w:rPr>
              <w:t>Організувати презентаці</w:t>
            </w:r>
            <w:r>
              <w:rPr>
                <w:rFonts w:ascii="Arial" w:hAnsi="Arial" w:cs="Arial"/>
                <w:color w:val="000000"/>
                <w:sz w:val="20"/>
              </w:rPr>
              <w:t>ю та інформаційну підтримку проє</w:t>
            </w:r>
            <w:r w:rsidRPr="005F2B5D">
              <w:rPr>
                <w:rFonts w:ascii="Arial" w:hAnsi="Arial" w:cs="Arial"/>
                <w:color w:val="000000"/>
                <w:sz w:val="20"/>
              </w:rPr>
              <w:t>кту.</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utoSpaceDE w:val="0"/>
              <w:autoSpaceDN w:val="0"/>
              <w:adjustRightInd w:val="0"/>
              <w:contextualSpacing/>
              <w:rPr>
                <w:rFonts w:ascii="Arial" w:hAnsi="Arial" w:cs="Arial"/>
                <w:sz w:val="20"/>
                <w:szCs w:val="20"/>
                <w:lang w:val="uk-UA"/>
              </w:rPr>
            </w:pPr>
            <w:r w:rsidRPr="005F2B5D">
              <w:rPr>
                <w:rFonts w:ascii="Arial" w:hAnsi="Arial" w:cs="Arial"/>
                <w:sz w:val="20"/>
                <w:szCs w:val="20"/>
                <w:lang w:val="uk-UA"/>
              </w:rPr>
              <w:t xml:space="preserve">Забезпечено безпечний простір (зменшено загрози нападу тварин, здійснено </w:t>
            </w:r>
            <w:r>
              <w:rPr>
                <w:rFonts w:ascii="Arial" w:hAnsi="Arial" w:cs="Arial"/>
                <w:sz w:val="20"/>
                <w:szCs w:val="20"/>
                <w:lang w:val="uk-UA"/>
              </w:rPr>
              <w:t>запобігання поширенню інфекцій) охоплено всі населені пункти громади</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Підвищено рівень обізнаності поводження з тваринами</w:t>
            </w:r>
            <w:r>
              <w:rPr>
                <w:rFonts w:ascii="Arial" w:hAnsi="Arial" w:cs="Arial"/>
                <w:sz w:val="20"/>
                <w:szCs w:val="20"/>
                <w:lang w:val="uk-UA"/>
              </w:rPr>
              <w:t xml:space="preserve"> (охоплено щонайменше 10000 осіб)</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w:t>
            </w:r>
            <w:r>
              <w:rPr>
                <w:rFonts w:ascii="Arial" w:hAnsi="Arial" w:cs="Arial"/>
                <w:sz w:val="20"/>
                <w:szCs w:val="20"/>
                <w:lang w:val="uk-UA"/>
              </w:rPr>
              <w:t xml:space="preserve"> рік</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xml:space="preserve">Управління житлово-комунального господарства </w:t>
            </w:r>
            <w:r w:rsidRPr="000C6ED6">
              <w:rPr>
                <w:rFonts w:ascii="Arial" w:hAnsi="Arial" w:cs="Arial"/>
                <w:sz w:val="20"/>
                <w:szCs w:val="20"/>
                <w:lang w:val="uk-UA"/>
              </w:rPr>
              <w:t>виконавчогокомітету</w:t>
            </w:r>
            <w:r w:rsidRPr="005F2B5D">
              <w:rPr>
                <w:rFonts w:ascii="Arial" w:hAnsi="Arial" w:cs="Arial"/>
                <w:sz w:val="20"/>
                <w:szCs w:val="20"/>
                <w:lang w:val="uk-UA"/>
              </w:rPr>
              <w:t xml:space="preserve"> Малинської міської ради, ГО, </w:t>
            </w:r>
            <w:r>
              <w:rPr>
                <w:rFonts w:ascii="Arial" w:hAnsi="Arial" w:cs="Arial"/>
                <w:color w:val="000000"/>
                <w:sz w:val="20"/>
                <w:szCs w:val="20"/>
                <w:lang w:val="uk-UA"/>
              </w:rPr>
              <w:t xml:space="preserve">підприємець – власник </w:t>
            </w:r>
            <w:r w:rsidRPr="00263923">
              <w:rPr>
                <w:rFonts w:ascii="Arial" w:hAnsi="Arial" w:cs="Arial"/>
                <w:spacing w:val="4"/>
                <w:sz w:val="20"/>
                <w:shd w:val="clear" w:color="auto" w:fill="FFFFFF"/>
                <w:lang w:val="uk-UA"/>
              </w:rPr>
              <w:t>ТМ ПАРА SOLO</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color w:val="FFFFFF"/>
                <w:sz w:val="20"/>
                <w:szCs w:val="20"/>
                <w:lang w:val="uk-UA"/>
              </w:rPr>
            </w:pPr>
            <w:r w:rsidRPr="005F2B5D">
              <w:rPr>
                <w:rFonts w:ascii="Arial" w:eastAsia="Calibri" w:hAnsi="Arial" w:cs="Arial"/>
                <w:b/>
                <w:color w:val="FFFFFF"/>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sz w:val="20"/>
                <w:szCs w:val="20"/>
                <w:lang w:val="uk-UA"/>
              </w:rPr>
            </w:pPr>
            <w:r>
              <w:rPr>
                <w:rFonts w:ascii="Arial" w:hAnsi="Arial" w:cs="Arial"/>
                <w:b/>
                <w:sz w:val="20"/>
                <w:szCs w:val="20"/>
                <w:lang w:val="uk-UA"/>
              </w:rPr>
              <w:t xml:space="preserve">Проєкт 49. </w:t>
            </w:r>
            <w:r w:rsidRPr="005F2B5D">
              <w:rPr>
                <w:rFonts w:ascii="Arial" w:hAnsi="Arial" w:cs="Arial"/>
                <w:b/>
                <w:sz w:val="20"/>
                <w:szCs w:val="20"/>
                <w:lang w:val="uk-UA"/>
              </w:rPr>
              <w:t>Впровадження сучасної системи управління ТПВ</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lastRenderedPageBreak/>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pBdr>
                <w:top w:val="nil"/>
                <w:left w:val="nil"/>
                <w:bottom w:val="nil"/>
                <w:right w:val="nil"/>
                <w:between w:val="nil"/>
              </w:pBd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3.3.7. Запровадити сучасну систему управління ТПВ</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left w:val="single" w:sz="18" w:space="4" w:color="auto"/>
              </w:pBdr>
              <w:jc w:val="both"/>
              <w:rPr>
                <w:rFonts w:ascii="Arial" w:hAnsi="Arial" w:cs="Arial"/>
                <w:sz w:val="20"/>
                <w:szCs w:val="20"/>
                <w:lang w:val="uk-UA"/>
              </w:rPr>
            </w:pPr>
            <w:r w:rsidRPr="005F2B5D">
              <w:rPr>
                <w:rFonts w:ascii="Arial" w:hAnsi="Arial" w:cs="Arial"/>
                <w:sz w:val="20"/>
                <w:szCs w:val="20"/>
                <w:lang w:val="uk-UA"/>
              </w:rPr>
              <w:t>Мета проєкту</w:t>
            </w:r>
            <w:r w:rsidRPr="005F2B5D">
              <w:rPr>
                <w:rFonts w:ascii="Arial" w:hAnsi="Arial" w:cs="Arial"/>
                <w:b/>
                <w:sz w:val="20"/>
                <w:szCs w:val="20"/>
                <w:lang w:val="uk-UA"/>
              </w:rPr>
              <w:t xml:space="preserve"> -</w:t>
            </w:r>
            <w:r w:rsidRPr="005F2B5D">
              <w:rPr>
                <w:rFonts w:ascii="Arial" w:hAnsi="Arial" w:cs="Arial"/>
                <w:sz w:val="20"/>
                <w:szCs w:val="20"/>
                <w:lang w:val="uk-UA"/>
              </w:rPr>
              <w:t xml:space="preserve">  побудувати полігон твердих побутових відходів та придбати: сміттєвоз з заднім навантаженням на шасі для вивезення побутових відходів; пластикові контейнери з плоскою кришкою європейського стандарту для розподільного збору відходів.</w:t>
            </w:r>
          </w:p>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color w:val="000000"/>
                <w:sz w:val="20"/>
                <w:szCs w:val="20"/>
                <w:lang w:val="uk-UA"/>
              </w:rPr>
              <w:t xml:space="preserve">Участь у програмах на </w:t>
            </w:r>
            <w:r w:rsidRPr="005F2B5D">
              <w:rPr>
                <w:rFonts w:ascii="Arial" w:hAnsi="Arial" w:cs="Arial"/>
                <w:sz w:val="20"/>
                <w:szCs w:val="20"/>
                <w:lang w:val="uk-UA"/>
              </w:rPr>
              <w:t>принципах сталого розвитку та Європейського Зеленого Курсу.</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різних вікових категорій та груп</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3E4589" w:rsidRDefault="00B33EF2" w:rsidP="009118E6">
            <w:pPr>
              <w:tabs>
                <w:tab w:val="right" w:pos="9498"/>
              </w:tabs>
              <w:jc w:val="both"/>
              <w:rPr>
                <w:rFonts w:ascii="Arial" w:eastAsia="Calibri" w:hAnsi="Arial" w:cs="Arial"/>
                <w:sz w:val="20"/>
                <w:szCs w:val="20"/>
                <w:lang w:val="uk-UA"/>
              </w:rPr>
            </w:pPr>
            <w:r w:rsidRPr="003E4589">
              <w:rPr>
                <w:rFonts w:ascii="Arial" w:hAnsi="Arial" w:cs="Arial"/>
                <w:sz w:val="20"/>
                <w:szCs w:val="20"/>
                <w:lang w:val="uk-UA"/>
              </w:rPr>
              <w:t xml:space="preserve">Діюче сміттєзвалище експлуатується з 1980 року і на даний час перевантажене та відпрацювало свій ресурс. </w:t>
            </w:r>
            <w:r w:rsidRPr="003E4589">
              <w:rPr>
                <w:rFonts w:ascii="Arial" w:hAnsi="Arial" w:cs="Arial"/>
                <w:color w:val="000000"/>
                <w:sz w:val="20"/>
                <w:szCs w:val="20"/>
                <w:lang w:val="uk-UA"/>
              </w:rPr>
              <w:t xml:space="preserve"> Враховуючи зазначене   з метою покращення  екологічної інфраструктури виникла необхідність створення нового, обладнаного, впорядкованого полігону ТПВ. Відходи при безконтрольному зборі та розміщенні засмічують і захаращують територію громади. За рахунок придбаної техніки та контейнерів для збору ТПВ вдасться забезпечити покращення санітарно-гігієнічного стану громади та покращити надання комунальних послуг населенню. При цьому, участь у програмах на </w:t>
            </w:r>
            <w:r w:rsidRPr="003E4589">
              <w:rPr>
                <w:rFonts w:ascii="Arial" w:hAnsi="Arial" w:cs="Arial"/>
                <w:sz w:val="20"/>
                <w:szCs w:val="20"/>
                <w:lang w:val="uk-UA"/>
              </w:rPr>
              <w:t>принципах сталого розвитку та Європейського Зеленого Курсу дасть можливість впровадити європейські стандарти поводження з побутовими відходами в громаді.</w:t>
            </w:r>
          </w:p>
        </w:tc>
      </w:tr>
      <w:tr w:rsidR="00B33EF2" w:rsidRPr="00CE437B"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3E4589" w:rsidRDefault="00B33EF2" w:rsidP="009118E6">
            <w:pPr>
              <w:pStyle w:val="af"/>
              <w:numPr>
                <w:ilvl w:val="0"/>
                <w:numId w:val="41"/>
              </w:numPr>
              <w:adjustRightInd w:val="0"/>
              <w:rPr>
                <w:rFonts w:ascii="Arial" w:hAnsi="Arial" w:cs="Arial"/>
                <w:color w:val="000000"/>
                <w:sz w:val="20"/>
              </w:rPr>
            </w:pPr>
            <w:r w:rsidRPr="003E4589">
              <w:rPr>
                <w:rFonts w:ascii="Arial" w:hAnsi="Arial" w:cs="Arial"/>
                <w:color w:val="000000"/>
                <w:sz w:val="20"/>
              </w:rPr>
              <w:t xml:space="preserve">Розробка проєктно-кошторисної документації. </w:t>
            </w:r>
          </w:p>
          <w:p w:rsidR="00B33EF2" w:rsidRPr="003E4589" w:rsidRDefault="00B33EF2" w:rsidP="009118E6">
            <w:pPr>
              <w:pStyle w:val="af"/>
              <w:numPr>
                <w:ilvl w:val="0"/>
                <w:numId w:val="41"/>
              </w:numPr>
              <w:adjustRightInd w:val="0"/>
              <w:rPr>
                <w:rFonts w:ascii="Arial" w:hAnsi="Arial" w:cs="Arial"/>
                <w:color w:val="000000"/>
                <w:sz w:val="20"/>
              </w:rPr>
            </w:pPr>
            <w:r w:rsidRPr="003E4589">
              <w:rPr>
                <w:rFonts w:ascii="Arial" w:hAnsi="Arial" w:cs="Arial"/>
                <w:color w:val="000000"/>
                <w:sz w:val="20"/>
              </w:rPr>
              <w:t>Визначення підрядної організації, яка виконуватиме роботи.</w:t>
            </w:r>
          </w:p>
          <w:p w:rsidR="00B33EF2" w:rsidRPr="003E4589" w:rsidRDefault="00B33EF2" w:rsidP="009118E6">
            <w:pPr>
              <w:pStyle w:val="af"/>
              <w:numPr>
                <w:ilvl w:val="0"/>
                <w:numId w:val="41"/>
              </w:numPr>
              <w:rPr>
                <w:rFonts w:ascii="Arial" w:hAnsi="Arial" w:cs="Arial"/>
                <w:color w:val="000000"/>
                <w:sz w:val="20"/>
              </w:rPr>
            </w:pPr>
            <w:r w:rsidRPr="003E4589">
              <w:rPr>
                <w:rFonts w:ascii="Arial" w:hAnsi="Arial" w:cs="Arial"/>
                <w:color w:val="000000"/>
                <w:sz w:val="20"/>
              </w:rPr>
              <w:t>Виконання  роботи з введення І та ІІ черг полігону.</w:t>
            </w:r>
          </w:p>
          <w:p w:rsidR="00B33EF2" w:rsidRPr="003E4589" w:rsidRDefault="00B33EF2" w:rsidP="009118E6">
            <w:pPr>
              <w:pStyle w:val="af"/>
              <w:numPr>
                <w:ilvl w:val="0"/>
                <w:numId w:val="41"/>
              </w:numPr>
              <w:rPr>
                <w:rFonts w:ascii="Arial" w:hAnsi="Arial" w:cs="Arial"/>
                <w:color w:val="000000"/>
                <w:sz w:val="20"/>
              </w:rPr>
            </w:pPr>
            <w:r w:rsidRPr="003E4589">
              <w:rPr>
                <w:rFonts w:ascii="Arial" w:hAnsi="Arial" w:cs="Arial"/>
                <w:color w:val="000000"/>
                <w:sz w:val="20"/>
              </w:rPr>
              <w:t>Придбання сміттєвоза та контейнерів для сміття.</w:t>
            </w:r>
          </w:p>
          <w:p w:rsidR="00B33EF2" w:rsidRPr="003E4589" w:rsidRDefault="00B33EF2" w:rsidP="009118E6">
            <w:pPr>
              <w:pStyle w:val="af"/>
              <w:numPr>
                <w:ilvl w:val="0"/>
                <w:numId w:val="41"/>
              </w:numPr>
              <w:rPr>
                <w:rFonts w:ascii="Arial" w:hAnsi="Arial" w:cs="Arial"/>
                <w:color w:val="000000"/>
                <w:sz w:val="20"/>
              </w:rPr>
            </w:pPr>
            <w:r w:rsidRPr="003E4589">
              <w:rPr>
                <w:rFonts w:ascii="Arial" w:hAnsi="Arial" w:cs="Arial"/>
                <w:color w:val="000000"/>
                <w:sz w:val="20"/>
              </w:rPr>
              <w:t xml:space="preserve">Пошук нових альтернатив системи поводження з відходами. </w:t>
            </w:r>
          </w:p>
          <w:p w:rsidR="00B33EF2" w:rsidRPr="003E4589" w:rsidRDefault="00B33EF2" w:rsidP="009118E6">
            <w:pPr>
              <w:pStyle w:val="af"/>
              <w:numPr>
                <w:ilvl w:val="0"/>
                <w:numId w:val="41"/>
              </w:numPr>
              <w:rPr>
                <w:rFonts w:ascii="Arial" w:hAnsi="Arial" w:cs="Arial"/>
                <w:sz w:val="20"/>
              </w:rPr>
            </w:pPr>
            <w:r w:rsidRPr="003E4589">
              <w:rPr>
                <w:rFonts w:ascii="Arial" w:hAnsi="Arial" w:cs="Arial"/>
                <w:color w:val="000000"/>
                <w:sz w:val="20"/>
              </w:rPr>
              <w:t xml:space="preserve">Участь у програмах на </w:t>
            </w:r>
            <w:r w:rsidRPr="003E4589">
              <w:rPr>
                <w:rFonts w:ascii="Arial" w:hAnsi="Arial" w:cs="Arial"/>
                <w:sz w:val="20"/>
              </w:rPr>
              <w:t>принципах сталого розвитку та Європейського Зеленого Курсу.</w:t>
            </w:r>
          </w:p>
          <w:p w:rsidR="00B33EF2" w:rsidRPr="003E4589" w:rsidRDefault="00B33EF2" w:rsidP="009118E6">
            <w:pPr>
              <w:pStyle w:val="af"/>
              <w:numPr>
                <w:ilvl w:val="0"/>
                <w:numId w:val="41"/>
              </w:numPr>
              <w:pBdr>
                <w:top w:val="nil"/>
                <w:left w:val="nil"/>
                <w:bottom w:val="nil"/>
                <w:right w:val="nil"/>
                <w:between w:val="nil"/>
              </w:pBdr>
              <w:rPr>
                <w:rFonts w:ascii="Arial" w:hAnsi="Arial" w:cs="Arial"/>
                <w:sz w:val="20"/>
              </w:rPr>
            </w:pPr>
            <w:r w:rsidRPr="003E4589">
              <w:rPr>
                <w:rFonts w:ascii="Arial" w:hAnsi="Arial" w:cs="Arial"/>
                <w:sz w:val="20"/>
              </w:rPr>
              <w:t>Співпраця з платформою WasteUkraineAnalytics.</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5F2B5D" w:rsidRDefault="00B33EF2" w:rsidP="009118E6">
            <w:pPr>
              <w:adjustRightInd w:val="0"/>
              <w:jc w:val="both"/>
              <w:rPr>
                <w:rFonts w:ascii="Arial" w:hAnsi="Arial" w:cs="Arial"/>
                <w:sz w:val="20"/>
                <w:szCs w:val="20"/>
                <w:lang w:val="uk-UA"/>
              </w:rPr>
            </w:pPr>
            <w:r w:rsidRPr="005F2B5D">
              <w:rPr>
                <w:rFonts w:ascii="Arial" w:hAnsi="Arial" w:cs="Arial"/>
                <w:sz w:val="20"/>
                <w:szCs w:val="20"/>
                <w:lang w:val="uk-UA"/>
              </w:rPr>
              <w:t>Побудовано новий полігон ТПВ</w:t>
            </w:r>
          </w:p>
          <w:p w:rsidR="00B33EF2" w:rsidRPr="005F2B5D" w:rsidRDefault="00B33EF2" w:rsidP="009118E6">
            <w:pPr>
              <w:adjustRightInd w:val="0"/>
              <w:jc w:val="both"/>
              <w:rPr>
                <w:rFonts w:ascii="Arial" w:eastAsia="Calibri" w:hAnsi="Arial" w:cs="Arial"/>
                <w:sz w:val="20"/>
                <w:szCs w:val="20"/>
                <w:lang w:val="uk-UA"/>
              </w:rPr>
            </w:pPr>
            <w:r w:rsidRPr="005F2B5D">
              <w:rPr>
                <w:rFonts w:ascii="Arial" w:hAnsi="Arial" w:cs="Arial"/>
                <w:sz w:val="20"/>
                <w:szCs w:val="20"/>
                <w:lang w:val="uk-UA"/>
              </w:rPr>
              <w:t>Забезпечено покращення санітарно-гігієнічного стану громади за рахунок придбаної техні</w:t>
            </w:r>
            <w:r>
              <w:rPr>
                <w:rFonts w:ascii="Arial" w:hAnsi="Arial" w:cs="Arial"/>
                <w:sz w:val="20"/>
                <w:szCs w:val="20"/>
                <w:lang w:val="uk-UA"/>
              </w:rPr>
              <w:t>ки та контейнерів для збору ТПВ (охоплено 14 старостинських округів)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2024-2027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25000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5000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lastRenderedPageBreak/>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6000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15000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sidRPr="005F2B5D">
              <w:rPr>
                <w:rFonts w:ascii="Arial" w:eastAsia="Calibri" w:hAnsi="Arial" w:cs="Arial"/>
                <w:b/>
                <w:color w:val="FFFFFF" w:themeColor="background1"/>
                <w:sz w:val="20"/>
                <w:szCs w:val="20"/>
                <w:lang w:val="uk-UA"/>
              </w:rPr>
              <w:t>Назва проєкту</w:t>
            </w:r>
          </w:p>
        </w:tc>
        <w:tc>
          <w:tcPr>
            <w:tcW w:w="9213" w:type="dxa"/>
            <w:gridSpan w:val="5"/>
            <w:shd w:val="clear" w:color="auto" w:fill="000066"/>
          </w:tcPr>
          <w:p w:rsidR="00B33EF2" w:rsidRPr="005F2B5D" w:rsidRDefault="00B33EF2" w:rsidP="009118E6">
            <w:pPr>
              <w:spacing w:after="120"/>
              <w:jc w:val="both"/>
              <w:rPr>
                <w:rFonts w:ascii="Arial" w:hAnsi="Arial" w:cs="Arial"/>
                <w:b/>
                <w:color w:val="FFFFFF" w:themeColor="background1"/>
                <w:sz w:val="20"/>
                <w:szCs w:val="20"/>
                <w:lang w:val="uk-UA"/>
              </w:rPr>
            </w:pPr>
            <w:r>
              <w:rPr>
                <w:rFonts w:ascii="Arial" w:hAnsi="Arial" w:cs="Arial"/>
                <w:b/>
                <w:color w:val="FFFFFF" w:themeColor="background1"/>
                <w:sz w:val="20"/>
                <w:szCs w:val="20"/>
                <w:lang w:val="uk-UA"/>
              </w:rPr>
              <w:t xml:space="preserve">Проєкт 50. </w:t>
            </w:r>
            <w:r w:rsidRPr="005F2B5D">
              <w:rPr>
                <w:rFonts w:ascii="Arial" w:hAnsi="Arial" w:cs="Arial"/>
                <w:b/>
                <w:color w:val="FFFFFF" w:themeColor="background1"/>
                <w:sz w:val="20"/>
                <w:szCs w:val="20"/>
                <w:lang w:val="uk-UA"/>
              </w:rPr>
              <w:t>Будівництво артезіанських свердловин у населених пунктах Малинської МТГ</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rPr>
                <w:rFonts w:ascii="Arial" w:eastAsia="Calibri" w:hAnsi="Arial" w:cs="Arial"/>
                <w:sz w:val="20"/>
                <w:szCs w:val="20"/>
                <w:lang w:val="uk-UA"/>
              </w:rPr>
            </w:pPr>
            <w:r w:rsidRPr="005F2B5D">
              <w:rPr>
                <w:rFonts w:ascii="Arial" w:hAnsi="Arial" w:cs="Arial"/>
                <w:sz w:val="20"/>
                <w:szCs w:val="20"/>
                <w:lang w:val="uk-UA"/>
              </w:rPr>
              <w:t>3.3.8. Забезпечити раціональне використання природних ресурсів та територій</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Мета проєкту</w:t>
            </w:r>
            <w:r w:rsidRPr="005F2B5D">
              <w:rPr>
                <w:rFonts w:ascii="Arial" w:hAnsi="Arial" w:cs="Arial"/>
                <w:b/>
                <w:sz w:val="20"/>
                <w:szCs w:val="20"/>
                <w:lang w:val="uk-UA"/>
              </w:rPr>
              <w:t xml:space="preserve"> -</w:t>
            </w:r>
            <w:r w:rsidRPr="005F2B5D">
              <w:rPr>
                <w:rFonts w:ascii="Arial" w:hAnsi="Arial" w:cs="Arial"/>
                <w:color w:val="000000"/>
                <w:sz w:val="20"/>
                <w:szCs w:val="20"/>
                <w:lang w:val="uk-UA"/>
              </w:rPr>
              <w:t xml:space="preserve"> забезпечення стабільним та якісним  водопостачанням споживачів, особливо у сільській місцевості  </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shd w:val="clear" w:color="auto" w:fill="FFFFFF"/>
              <w:rPr>
                <w:rFonts w:ascii="Arial" w:hAnsi="Arial" w:cs="Arial"/>
                <w:color w:val="000000"/>
                <w:sz w:val="20"/>
                <w:szCs w:val="20"/>
                <w:lang w:val="uk-UA" w:eastAsia="it-IT"/>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shd w:val="clear" w:color="auto" w:fill="FFFFFF"/>
              <w:spacing w:before="100" w:beforeAutospacing="1" w:after="100" w:afterAutospacing="1"/>
              <w:ind w:right="72"/>
              <w:rPr>
                <w:rFonts w:ascii="Arial" w:hAnsi="Arial" w:cs="Arial"/>
                <w:color w:val="000000"/>
                <w:sz w:val="20"/>
                <w:szCs w:val="20"/>
                <w:lang w:val="uk-UA" w:eastAsia="uk-UA"/>
              </w:rPr>
            </w:pPr>
            <w:r w:rsidRPr="005F2B5D">
              <w:rPr>
                <w:rFonts w:ascii="Arial" w:hAnsi="Arial" w:cs="Arial"/>
                <w:color w:val="000000"/>
                <w:sz w:val="20"/>
                <w:szCs w:val="20"/>
                <w:lang w:val="uk-UA" w:eastAsia="uk-UA"/>
              </w:rPr>
              <w:t>Населення різних вікових категорій та груп</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color w:val="000000"/>
                <w:sz w:val="20"/>
                <w:szCs w:val="20"/>
                <w:lang w:val="uk-UA"/>
              </w:rPr>
              <w:t>Останнім часом відбувається стрімке зниження рівня води в існуючих джерелах водопостачання (криниці), в зв'язку з чим  виникла гостра потреба у додаткових джерелах питної води.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3E4589" w:rsidRDefault="00B33EF2" w:rsidP="009118E6">
            <w:pPr>
              <w:pStyle w:val="af"/>
              <w:numPr>
                <w:ilvl w:val="0"/>
                <w:numId w:val="42"/>
              </w:numPr>
              <w:spacing w:line="240" w:lineRule="auto"/>
              <w:rPr>
                <w:rFonts w:ascii="Arial" w:hAnsi="Arial" w:cs="Arial"/>
                <w:sz w:val="20"/>
              </w:rPr>
            </w:pPr>
            <w:r w:rsidRPr="003E4589">
              <w:rPr>
                <w:rFonts w:ascii="Arial" w:hAnsi="Arial" w:cs="Arial"/>
                <w:sz w:val="20"/>
              </w:rPr>
              <w:t>Проведення інвентаризації існуючих артезіанських свердловин та аналіз стану обладнання.</w:t>
            </w:r>
          </w:p>
          <w:p w:rsidR="00B33EF2" w:rsidRPr="003E4589" w:rsidRDefault="00B33EF2" w:rsidP="009118E6">
            <w:pPr>
              <w:pStyle w:val="af"/>
              <w:numPr>
                <w:ilvl w:val="0"/>
                <w:numId w:val="42"/>
              </w:numPr>
              <w:spacing w:line="240" w:lineRule="auto"/>
              <w:rPr>
                <w:rFonts w:ascii="Arial" w:hAnsi="Arial" w:cs="Arial"/>
                <w:sz w:val="20"/>
              </w:rPr>
            </w:pPr>
            <w:r w:rsidRPr="003E4589">
              <w:rPr>
                <w:rFonts w:ascii="Arial" w:hAnsi="Arial" w:cs="Arial"/>
                <w:sz w:val="20"/>
              </w:rPr>
              <w:t>Розроблення схеми розміщення свердловин в кожному населеному пункті громади.</w:t>
            </w:r>
          </w:p>
          <w:p w:rsidR="00B33EF2" w:rsidRPr="003E4589" w:rsidRDefault="00B33EF2" w:rsidP="009118E6">
            <w:pPr>
              <w:pStyle w:val="af"/>
              <w:numPr>
                <w:ilvl w:val="0"/>
                <w:numId w:val="42"/>
              </w:numPr>
              <w:spacing w:line="240" w:lineRule="auto"/>
              <w:rPr>
                <w:rFonts w:ascii="Arial" w:hAnsi="Arial" w:cs="Arial"/>
                <w:sz w:val="20"/>
              </w:rPr>
            </w:pPr>
            <w:r w:rsidRPr="003E4589">
              <w:rPr>
                <w:rFonts w:ascii="Arial" w:hAnsi="Arial" w:cs="Arial"/>
                <w:sz w:val="20"/>
              </w:rPr>
              <w:t xml:space="preserve">Розроблення необхідну дозвільну та проєктну документацію на буріння свердловин згідно схеми. </w:t>
            </w:r>
          </w:p>
          <w:p w:rsidR="00B33EF2" w:rsidRPr="003E4589" w:rsidRDefault="00B33EF2" w:rsidP="009118E6">
            <w:pPr>
              <w:pStyle w:val="af"/>
              <w:numPr>
                <w:ilvl w:val="0"/>
                <w:numId w:val="42"/>
              </w:numPr>
              <w:pBdr>
                <w:top w:val="nil"/>
                <w:left w:val="nil"/>
                <w:bottom w:val="nil"/>
                <w:right w:val="nil"/>
                <w:between w:val="nil"/>
              </w:pBdr>
              <w:spacing w:line="240" w:lineRule="auto"/>
              <w:rPr>
                <w:rFonts w:ascii="Arial" w:hAnsi="Arial" w:cs="Arial"/>
                <w:sz w:val="20"/>
              </w:rPr>
            </w:pPr>
            <w:r w:rsidRPr="003E4589">
              <w:rPr>
                <w:rFonts w:ascii="Arial" w:hAnsi="Arial" w:cs="Arial"/>
                <w:sz w:val="20"/>
              </w:rPr>
              <w:t>Проведення робіт.</w:t>
            </w:r>
          </w:p>
        </w:tc>
      </w:tr>
      <w:tr w:rsidR="00B33EF2" w:rsidRPr="008A2DC0"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Індикатори (показники) результативності</w:t>
            </w:r>
          </w:p>
        </w:tc>
        <w:tc>
          <w:tcPr>
            <w:tcW w:w="9213" w:type="dxa"/>
            <w:gridSpan w:val="5"/>
          </w:tcPr>
          <w:p w:rsidR="00B33EF2" w:rsidRPr="003E4589" w:rsidRDefault="00B33EF2" w:rsidP="009118E6">
            <w:pPr>
              <w:jc w:val="both"/>
              <w:rPr>
                <w:rFonts w:ascii="Arial" w:hAnsi="Arial" w:cs="Arial"/>
                <w:sz w:val="20"/>
                <w:szCs w:val="20"/>
                <w:lang w:val="uk-UA"/>
              </w:rPr>
            </w:pPr>
            <w:r w:rsidRPr="003E4589">
              <w:rPr>
                <w:rFonts w:ascii="Arial" w:hAnsi="Arial" w:cs="Arial"/>
                <w:sz w:val="20"/>
                <w:szCs w:val="20"/>
                <w:lang w:val="uk-UA"/>
              </w:rPr>
              <w:t>Проведено інвентаризацію існуючих артезіанських свердловин та аналіз стану обладнання</w:t>
            </w:r>
          </w:p>
          <w:p w:rsidR="00B33EF2" w:rsidRPr="003E4589" w:rsidRDefault="00B33EF2" w:rsidP="009118E6">
            <w:pPr>
              <w:jc w:val="both"/>
              <w:rPr>
                <w:rFonts w:ascii="Arial" w:hAnsi="Arial" w:cs="Arial"/>
                <w:sz w:val="20"/>
                <w:szCs w:val="20"/>
                <w:lang w:val="uk-UA"/>
              </w:rPr>
            </w:pPr>
            <w:r w:rsidRPr="003E4589">
              <w:rPr>
                <w:rFonts w:ascii="Arial" w:hAnsi="Arial" w:cs="Arial"/>
                <w:sz w:val="20"/>
                <w:szCs w:val="20"/>
                <w:lang w:val="uk-UA"/>
              </w:rPr>
              <w:t>(6 одиниць).</w:t>
            </w:r>
          </w:p>
          <w:p w:rsidR="00B33EF2" w:rsidRPr="003E4589" w:rsidRDefault="00B33EF2" w:rsidP="009118E6">
            <w:pPr>
              <w:jc w:val="both"/>
              <w:rPr>
                <w:rFonts w:ascii="Arial" w:hAnsi="Arial" w:cs="Arial"/>
                <w:sz w:val="20"/>
                <w:szCs w:val="20"/>
                <w:lang w:val="uk-UA"/>
              </w:rPr>
            </w:pPr>
            <w:r w:rsidRPr="003E4589">
              <w:rPr>
                <w:rFonts w:ascii="Arial" w:hAnsi="Arial" w:cs="Arial"/>
                <w:sz w:val="20"/>
                <w:szCs w:val="20"/>
                <w:lang w:val="uk-UA"/>
              </w:rPr>
              <w:t>Розроблено схеми розміщення свердловин в кожному населеному пункті громади.</w:t>
            </w:r>
          </w:p>
          <w:p w:rsidR="00B33EF2" w:rsidRPr="003E4589" w:rsidRDefault="00B33EF2" w:rsidP="009118E6">
            <w:pPr>
              <w:jc w:val="both"/>
              <w:rPr>
                <w:rFonts w:ascii="Arial" w:hAnsi="Arial" w:cs="Arial"/>
                <w:sz w:val="20"/>
                <w:szCs w:val="20"/>
                <w:lang w:val="uk-UA"/>
              </w:rPr>
            </w:pPr>
            <w:r w:rsidRPr="003E4589">
              <w:rPr>
                <w:rFonts w:ascii="Arial" w:hAnsi="Arial" w:cs="Arial"/>
                <w:sz w:val="20"/>
                <w:szCs w:val="20"/>
                <w:lang w:val="uk-UA"/>
              </w:rPr>
              <w:t xml:space="preserve">Розроблено необхідну дозвільну та проєктну документацію на буріння свердловин згідно схеми. </w:t>
            </w:r>
          </w:p>
          <w:p w:rsidR="00B33EF2" w:rsidRPr="003E4589" w:rsidRDefault="00B33EF2" w:rsidP="009118E6">
            <w:pPr>
              <w:pBdr>
                <w:top w:val="nil"/>
                <w:left w:val="nil"/>
                <w:bottom w:val="nil"/>
                <w:right w:val="nil"/>
                <w:between w:val="nil"/>
              </w:pBdr>
              <w:rPr>
                <w:rFonts w:ascii="Arial" w:eastAsia="Calibri" w:hAnsi="Arial" w:cs="Arial"/>
                <w:sz w:val="20"/>
                <w:szCs w:val="20"/>
                <w:lang w:val="uk-UA"/>
              </w:rPr>
            </w:pPr>
            <w:r w:rsidRPr="003E4589">
              <w:rPr>
                <w:rFonts w:ascii="Arial" w:hAnsi="Arial" w:cs="Arial"/>
                <w:sz w:val="20"/>
                <w:szCs w:val="20"/>
                <w:lang w:val="uk-UA"/>
              </w:rPr>
              <w:t>Проведено роботи із забезпечення якісною питною водою жителів громади (всі мешканці громади мають доступ до якісної питної води).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2025-2027</w:t>
            </w:r>
            <w:r>
              <w:rPr>
                <w:rFonts w:ascii="Arial" w:hAnsi="Arial" w:cs="Arial"/>
                <w:sz w:val="20"/>
                <w:szCs w:val="20"/>
                <w:lang w:val="uk-UA"/>
              </w:rPr>
              <w:t xml:space="preserve"> рр.</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Управління житлово-комунального господарства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8100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b/>
                <w:sz w:val="20"/>
                <w:szCs w:val="20"/>
                <w:lang w:val="uk-UA"/>
              </w:rPr>
            </w:pPr>
            <w:r w:rsidRPr="005F2B5D">
              <w:rPr>
                <w:rFonts w:ascii="Arial" w:eastAsia="Calibri" w:hAnsi="Arial" w:cs="Arial"/>
                <w:b/>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1620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lastRenderedPageBreak/>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540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1620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1620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1620</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1620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4860</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24"/>
        <w:gridCol w:w="1275"/>
        <w:gridCol w:w="1984"/>
        <w:gridCol w:w="1985"/>
        <w:gridCol w:w="1984"/>
        <w:gridCol w:w="1985"/>
      </w:tblGrid>
      <w:tr w:rsidR="00B33EF2" w:rsidRPr="005F2B5D" w:rsidTr="009118E6">
        <w:trPr>
          <w:trHeight w:val="220"/>
        </w:trPr>
        <w:tc>
          <w:tcPr>
            <w:tcW w:w="5524" w:type="dxa"/>
            <w:shd w:val="clear" w:color="auto" w:fill="000066"/>
          </w:tcPr>
          <w:p w:rsidR="00B33EF2" w:rsidRPr="00CC71E8" w:rsidRDefault="00B33EF2" w:rsidP="009118E6">
            <w:pPr>
              <w:spacing w:after="120"/>
              <w:jc w:val="both"/>
              <w:rPr>
                <w:rFonts w:ascii="Arial" w:hAnsi="Arial" w:cs="Arial"/>
                <w:color w:val="FFFFFF" w:themeColor="background1"/>
                <w:sz w:val="20"/>
                <w:szCs w:val="20"/>
                <w:lang w:val="uk-UA"/>
              </w:rPr>
            </w:pPr>
            <w:r w:rsidRPr="00CC71E8">
              <w:rPr>
                <w:rFonts w:ascii="Arial" w:eastAsia="Calibri" w:hAnsi="Arial" w:cs="Arial"/>
                <w:b/>
                <w:color w:val="FFFFFF" w:themeColor="background1"/>
                <w:sz w:val="20"/>
                <w:szCs w:val="20"/>
                <w:lang w:val="uk-UA"/>
              </w:rPr>
              <w:t>Назва проєкту</w:t>
            </w:r>
          </w:p>
        </w:tc>
        <w:tc>
          <w:tcPr>
            <w:tcW w:w="9213" w:type="dxa"/>
            <w:gridSpan w:val="5"/>
            <w:shd w:val="clear" w:color="auto" w:fill="000066"/>
          </w:tcPr>
          <w:p w:rsidR="00B33EF2" w:rsidRPr="00CC71E8" w:rsidRDefault="00B33EF2" w:rsidP="009118E6">
            <w:pPr>
              <w:jc w:val="both"/>
              <w:rPr>
                <w:rFonts w:ascii="Arial" w:hAnsi="Arial" w:cs="Arial"/>
                <w:b/>
                <w:color w:val="FFFFFF" w:themeColor="background1"/>
                <w:sz w:val="20"/>
                <w:szCs w:val="20"/>
                <w:lang w:val="uk-UA"/>
              </w:rPr>
            </w:pPr>
            <w:r w:rsidRPr="00CC71E8">
              <w:rPr>
                <w:rFonts w:ascii="Arial" w:hAnsi="Arial" w:cs="Arial"/>
                <w:b/>
                <w:color w:val="FFFFFF" w:themeColor="background1"/>
                <w:sz w:val="20"/>
                <w:szCs w:val="20"/>
                <w:lang w:val="uk-UA"/>
              </w:rPr>
              <w:t>Проєкт 51. Туристична спроможність громади на засадах моделі інтегрованого кластерного підходу</w:t>
            </w:r>
          </w:p>
        </w:tc>
      </w:tr>
      <w:tr w:rsidR="00B33EF2" w:rsidRPr="005F2B5D" w:rsidTr="009118E6">
        <w:trPr>
          <w:trHeight w:val="283"/>
        </w:trPr>
        <w:tc>
          <w:tcPr>
            <w:tcW w:w="5524" w:type="dxa"/>
            <w:vMerge w:val="restart"/>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стратегічної цілі</w:t>
            </w:r>
          </w:p>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Номер і назва оперативної цілі</w:t>
            </w:r>
          </w:p>
          <w:p w:rsidR="00B33EF2" w:rsidRPr="005F2B5D" w:rsidRDefault="00B33EF2" w:rsidP="009118E6">
            <w:pPr>
              <w:ind w:right="37"/>
              <w:rPr>
                <w:rFonts w:ascii="Arial" w:eastAsia="Calibri" w:hAnsi="Arial" w:cs="Arial"/>
                <w:b/>
                <w:sz w:val="20"/>
                <w:szCs w:val="20"/>
                <w:lang w:val="uk-UA"/>
              </w:rPr>
            </w:pPr>
            <w:r w:rsidRPr="005F2B5D">
              <w:rPr>
                <w:rFonts w:ascii="Arial" w:hAnsi="Arial" w:cs="Arial"/>
                <w:b/>
                <w:sz w:val="20"/>
                <w:szCs w:val="20"/>
                <w:lang w:val="uk-UA"/>
              </w:rPr>
              <w:t>Завдання стратегії, якому відповідає проєкт</w:t>
            </w:r>
          </w:p>
        </w:tc>
        <w:tc>
          <w:tcPr>
            <w:tcW w:w="9213" w:type="dxa"/>
            <w:gridSpan w:val="5"/>
          </w:tcPr>
          <w:p w:rsidR="00B33EF2" w:rsidRPr="005F2B5D" w:rsidRDefault="00B33EF2" w:rsidP="009118E6">
            <w:pPr>
              <w:ind w:right="37"/>
              <w:rPr>
                <w:rFonts w:ascii="Arial" w:hAnsi="Arial" w:cs="Arial"/>
                <w:b/>
                <w:sz w:val="20"/>
                <w:szCs w:val="20"/>
                <w:lang w:val="uk-UA"/>
              </w:rPr>
            </w:pPr>
            <w:r w:rsidRPr="005F2B5D">
              <w:rPr>
                <w:rFonts w:ascii="Arial" w:hAnsi="Arial" w:cs="Arial"/>
                <w:b/>
                <w:sz w:val="20"/>
                <w:szCs w:val="20"/>
                <w:lang w:val="uk-UA"/>
              </w:rPr>
              <w:t>3. ЗБАЛАНСОВАНА ТЕРИТОРІЯ СТАЛОСТІ І КОМФОРТУ</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3.3. Збалансований розвиток територій громади</w:t>
            </w:r>
          </w:p>
        </w:tc>
      </w:tr>
      <w:tr w:rsidR="00B33EF2" w:rsidRPr="005F2B5D" w:rsidTr="009118E6">
        <w:trPr>
          <w:trHeight w:val="283"/>
        </w:trPr>
        <w:tc>
          <w:tcPr>
            <w:tcW w:w="5524" w:type="dxa"/>
            <w:vMerge/>
          </w:tcPr>
          <w:p w:rsidR="00B33EF2" w:rsidRPr="005F2B5D" w:rsidRDefault="00B33EF2" w:rsidP="009118E6">
            <w:pPr>
              <w:rPr>
                <w:rFonts w:ascii="Arial" w:hAnsi="Arial" w:cs="Arial"/>
                <w:b/>
                <w:sz w:val="20"/>
                <w:szCs w:val="20"/>
                <w:lang w:val="uk-UA"/>
              </w:rPr>
            </w:pPr>
          </w:p>
        </w:tc>
        <w:tc>
          <w:tcPr>
            <w:tcW w:w="9213" w:type="dxa"/>
            <w:gridSpan w:val="5"/>
          </w:tcPr>
          <w:p w:rsidR="00B33EF2" w:rsidRPr="005F2B5D" w:rsidRDefault="00B33EF2" w:rsidP="009118E6">
            <w:pPr>
              <w:pBdr>
                <w:top w:val="nil"/>
                <w:left w:val="nil"/>
                <w:bottom w:val="nil"/>
                <w:right w:val="nil"/>
                <w:between w:val="nil"/>
              </w:pBdr>
              <w:jc w:val="both"/>
              <w:rPr>
                <w:rFonts w:ascii="Arial" w:eastAsia="Calibri" w:hAnsi="Arial" w:cs="Arial"/>
                <w:sz w:val="20"/>
                <w:szCs w:val="20"/>
                <w:lang w:val="uk-UA"/>
              </w:rPr>
            </w:pPr>
            <w:r w:rsidRPr="005F2B5D">
              <w:rPr>
                <w:rFonts w:ascii="Arial" w:hAnsi="Arial" w:cs="Arial"/>
                <w:sz w:val="20"/>
                <w:szCs w:val="20"/>
                <w:lang w:val="uk-UA"/>
              </w:rPr>
              <w:t>3.3.9 Розбудувати туристичну спроможність громади на засадах моделі інтегрованого кластерного підходу. Підвищити туристичну привабливість Малинської громади</w:t>
            </w:r>
          </w:p>
        </w:tc>
      </w:tr>
      <w:tr w:rsidR="00B33EF2" w:rsidRPr="005F2B5D" w:rsidTr="009118E6">
        <w:trPr>
          <w:trHeight w:val="5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Мета проєкту</w:t>
            </w:r>
          </w:p>
        </w:tc>
        <w:tc>
          <w:tcPr>
            <w:tcW w:w="9213" w:type="dxa"/>
            <w:gridSpan w:val="5"/>
          </w:tcPr>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xml:space="preserve">Метою проєкту є: </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-розбудувати туристичну спроможність громади на засадах моделі інтегрованого кластерного підходу;</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підвищити туристичну привабливість Малинської громади;</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 підвищити кількість відвідувачів (туристів);</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 залучити місцеве населення до створення нових цікавих сучасних туристичних продуктів.</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Територія, на яку проєкт матиме вплив</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Територія Малинської міської територіальної громади</w:t>
            </w:r>
          </w:p>
        </w:tc>
      </w:tr>
      <w:tr w:rsidR="00B33EF2" w:rsidRPr="005F2B5D" w:rsidTr="009118E6">
        <w:trPr>
          <w:trHeight w:val="397"/>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Цільові групи проєкту та кінцеві отримувачі вигоди</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Населення громади  різних вікових категорій та груп, гості громади</w:t>
            </w:r>
          </w:p>
        </w:tc>
      </w:tr>
      <w:tr w:rsidR="00B33EF2" w:rsidRPr="008A2DC0" w:rsidTr="009118E6">
        <w:trPr>
          <w:trHeight w:val="1690"/>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Опис проблеми, на вирішення якої спрямований проєкт</w:t>
            </w:r>
          </w:p>
        </w:tc>
        <w:tc>
          <w:tcPr>
            <w:tcW w:w="9213" w:type="dxa"/>
            <w:gridSpan w:val="5"/>
          </w:tcPr>
          <w:p w:rsidR="00B33EF2" w:rsidRPr="005F2B5D" w:rsidRDefault="00B33EF2" w:rsidP="009118E6">
            <w:pPr>
              <w:autoSpaceDE w:val="0"/>
              <w:autoSpaceDN w:val="0"/>
              <w:adjustRightInd w:val="0"/>
              <w:jc w:val="both"/>
              <w:rPr>
                <w:rFonts w:ascii="Arial" w:eastAsiaTheme="minorHAnsi" w:hAnsi="Arial" w:cs="Arial"/>
                <w:sz w:val="20"/>
                <w:szCs w:val="20"/>
                <w:lang w:val="uk-UA" w:eastAsia="en-US"/>
              </w:rPr>
            </w:pPr>
            <w:r w:rsidRPr="005F2B5D">
              <w:rPr>
                <w:rFonts w:ascii="Arial" w:eastAsiaTheme="minorHAnsi" w:hAnsi="Arial" w:cs="Arial"/>
                <w:sz w:val="20"/>
                <w:szCs w:val="20"/>
                <w:lang w:val="uk-UA" w:eastAsia="en-US"/>
              </w:rPr>
              <w:t>Незважаючи на досить високий потенціал туристичних об’єктів громади, галузь туризму є недостатньо розвинутою та не приносять жодної користі та економічної вигоди для громади. Тому загальна ціль проєкту полягає у диверсифікації економіки шляхом перетворення туризму на одну з найдинамічніших галузей громади, що забезпечить значний внесок у соціально- економічний розвиток шляхом збільшення дохідної частини бюджету за рахунок податкових надходжень, припливу інвестицій, збільшення кількості робочих місць, а також створення сприятливих умов для відпочинку мешканців і гостей громади.</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Основні заходи проєкту</w:t>
            </w:r>
          </w:p>
        </w:tc>
        <w:tc>
          <w:tcPr>
            <w:tcW w:w="9213" w:type="dxa"/>
            <w:gridSpan w:val="5"/>
          </w:tcPr>
          <w:p w:rsidR="00B33EF2" w:rsidRPr="005F2B5D" w:rsidRDefault="00B33EF2" w:rsidP="009118E6">
            <w:pPr>
              <w:pStyle w:val="af"/>
              <w:numPr>
                <w:ilvl w:val="0"/>
                <w:numId w:val="28"/>
              </w:numPr>
              <w:rPr>
                <w:rFonts w:ascii="Arial" w:hAnsi="Arial" w:cs="Arial"/>
                <w:sz w:val="20"/>
              </w:rPr>
            </w:pPr>
            <w:r>
              <w:rPr>
                <w:rFonts w:ascii="Arial" w:hAnsi="Arial" w:cs="Arial"/>
                <w:sz w:val="20"/>
              </w:rPr>
              <w:t>Розбудувати туристичну інфраструктуру</w:t>
            </w:r>
            <w:r w:rsidRPr="005F2B5D">
              <w:rPr>
                <w:rFonts w:ascii="Arial" w:hAnsi="Arial" w:cs="Arial"/>
                <w:sz w:val="20"/>
              </w:rPr>
              <w:t xml:space="preserve"> з урахуванням покращення доступності території, зокрема розвиток туристичних маршрутів, транспортної мережі, дегустаційних центрів для відвідувачів, благоустрій громадських місць.</w:t>
            </w:r>
          </w:p>
          <w:p w:rsidR="00B33EF2" w:rsidRPr="005F2B5D" w:rsidRDefault="00B33EF2" w:rsidP="009118E6">
            <w:pPr>
              <w:pStyle w:val="af"/>
              <w:numPr>
                <w:ilvl w:val="0"/>
                <w:numId w:val="28"/>
              </w:numPr>
              <w:rPr>
                <w:rFonts w:ascii="Arial" w:hAnsi="Arial" w:cs="Arial"/>
                <w:sz w:val="20"/>
              </w:rPr>
            </w:pPr>
            <w:r>
              <w:rPr>
                <w:rFonts w:ascii="Arial" w:hAnsi="Arial" w:cs="Arial"/>
                <w:sz w:val="20"/>
              </w:rPr>
              <w:t>Запровадити систему</w:t>
            </w:r>
            <w:r w:rsidRPr="005F2B5D">
              <w:rPr>
                <w:rFonts w:ascii="Arial" w:hAnsi="Arial" w:cs="Arial"/>
                <w:sz w:val="20"/>
              </w:rPr>
              <w:t xml:space="preserve"> управління туризмом, яка має ґрунтуватися на комплексному кластерному підході: взаємодія бізнесу, влади, освітніх та наукових установ, навчання та розвиток потенціалу (МСП). Також важливим є розвиток кооперації учасників ринку, кооперації, міжгалузевої взаємодії (сільське господарство, креативна індустрія, культура тощо – що є основою реалізації інтегрованого кластерного підходу).</w:t>
            </w:r>
          </w:p>
          <w:p w:rsidR="00B33EF2" w:rsidRPr="005F2B5D" w:rsidRDefault="00B33EF2" w:rsidP="009118E6">
            <w:pPr>
              <w:pStyle w:val="af"/>
              <w:numPr>
                <w:ilvl w:val="0"/>
                <w:numId w:val="28"/>
              </w:numPr>
              <w:rPr>
                <w:rFonts w:ascii="Arial" w:hAnsi="Arial" w:cs="Arial"/>
                <w:sz w:val="20"/>
              </w:rPr>
            </w:pPr>
            <w:r w:rsidRPr="005F2B5D">
              <w:rPr>
                <w:rFonts w:ascii="Arial" w:hAnsi="Arial" w:cs="Arial"/>
                <w:sz w:val="20"/>
              </w:rPr>
              <w:lastRenderedPageBreak/>
              <w:t>Формування нових цікавих сучасн</w:t>
            </w:r>
            <w:r>
              <w:rPr>
                <w:rFonts w:ascii="Arial" w:hAnsi="Arial" w:cs="Arial"/>
                <w:sz w:val="20"/>
              </w:rPr>
              <w:t xml:space="preserve">их туристичних пропозицій (комплексних туристичних продуктів), які </w:t>
            </w:r>
            <w:r w:rsidRPr="005F2B5D">
              <w:rPr>
                <w:rFonts w:ascii="Arial" w:hAnsi="Arial" w:cs="Arial"/>
                <w:sz w:val="20"/>
              </w:rPr>
              <w:t xml:space="preserve">мають відповідати тематичній спеціалізації – дестинація має пропонувати нішеві продукти. </w:t>
            </w:r>
          </w:p>
          <w:p w:rsidR="00B33EF2" w:rsidRPr="005F2B5D" w:rsidRDefault="00B33EF2" w:rsidP="009118E6">
            <w:pPr>
              <w:pStyle w:val="af"/>
              <w:numPr>
                <w:ilvl w:val="0"/>
                <w:numId w:val="28"/>
              </w:numPr>
              <w:pBdr>
                <w:top w:val="nil"/>
                <w:left w:val="nil"/>
                <w:bottom w:val="nil"/>
                <w:right w:val="nil"/>
                <w:between w:val="nil"/>
              </w:pBdr>
              <w:rPr>
                <w:rFonts w:ascii="Arial" w:hAnsi="Arial" w:cs="Arial"/>
                <w:sz w:val="20"/>
              </w:rPr>
            </w:pPr>
            <w:r w:rsidRPr="005F2B5D">
              <w:rPr>
                <w:rFonts w:ascii="Arial" w:hAnsi="Arial" w:cs="Arial"/>
                <w:sz w:val="20"/>
              </w:rPr>
              <w:t>Розробка Туристичної маркетингової стратегії, яка повинна базуватися на просуванні унікального бренду, створенні спільних торгових майданчиків. Потенційним споживачем на стадії розробки є аудиторія внутрішніх туристів.</w:t>
            </w:r>
          </w:p>
        </w:tc>
      </w:tr>
      <w:tr w:rsidR="00B33EF2" w:rsidRPr="005F2B5D" w:rsidTr="009118E6">
        <w:trPr>
          <w:trHeight w:val="5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lastRenderedPageBreak/>
              <w:t>Індикатори (показники) результативності</w:t>
            </w:r>
          </w:p>
        </w:tc>
        <w:tc>
          <w:tcPr>
            <w:tcW w:w="9213" w:type="dxa"/>
            <w:gridSpan w:val="5"/>
          </w:tcPr>
          <w:p w:rsidR="00B33EF2" w:rsidRPr="005F2B5D" w:rsidRDefault="00B33EF2" w:rsidP="009118E6">
            <w:pPr>
              <w:rPr>
                <w:rFonts w:ascii="Arial" w:hAnsi="Arial" w:cs="Arial"/>
                <w:sz w:val="20"/>
                <w:szCs w:val="20"/>
                <w:lang w:val="uk-UA"/>
              </w:rPr>
            </w:pPr>
            <w:r>
              <w:rPr>
                <w:rFonts w:ascii="Arial" w:hAnsi="Arial" w:cs="Arial"/>
                <w:sz w:val="20"/>
                <w:szCs w:val="20"/>
                <w:lang w:val="uk-UA"/>
              </w:rPr>
              <w:t>Облашто</w:t>
            </w:r>
            <w:r w:rsidRPr="005F2B5D">
              <w:rPr>
                <w:rFonts w:ascii="Arial" w:hAnsi="Arial" w:cs="Arial"/>
                <w:sz w:val="20"/>
                <w:szCs w:val="20"/>
                <w:lang w:val="uk-UA"/>
              </w:rPr>
              <w:t>вано територію громади для прийому туристів</w:t>
            </w:r>
            <w:r>
              <w:rPr>
                <w:rFonts w:ascii="Arial" w:hAnsi="Arial" w:cs="Arial"/>
                <w:sz w:val="20"/>
                <w:szCs w:val="20"/>
                <w:lang w:val="uk-UA"/>
              </w:rPr>
              <w:t xml:space="preserve"> (місто Малин, Слобідський старостинський округ)</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Розроблено нові цікаві сучасні туристичні продукти, які користуються попитом</w:t>
            </w:r>
            <w:r>
              <w:rPr>
                <w:rFonts w:ascii="Arial" w:hAnsi="Arial" w:cs="Arial"/>
                <w:sz w:val="20"/>
                <w:szCs w:val="20"/>
                <w:lang w:val="uk-UA"/>
              </w:rPr>
              <w:t xml:space="preserve"> (щонайменше 5 туристичних продуктів)</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Збільшено туристичний потік</w:t>
            </w:r>
            <w:r>
              <w:rPr>
                <w:rFonts w:ascii="Arial" w:hAnsi="Arial" w:cs="Arial"/>
                <w:sz w:val="20"/>
                <w:szCs w:val="20"/>
                <w:lang w:val="uk-UA"/>
              </w:rPr>
              <w:t xml:space="preserve"> (на 10% на рік)</w:t>
            </w:r>
          </w:p>
          <w:p w:rsidR="00B33EF2" w:rsidRPr="005F2B5D" w:rsidRDefault="00B33EF2" w:rsidP="009118E6">
            <w:pPr>
              <w:rPr>
                <w:rFonts w:ascii="Arial" w:hAnsi="Arial" w:cs="Arial"/>
                <w:sz w:val="20"/>
                <w:szCs w:val="20"/>
                <w:lang w:val="uk-UA"/>
              </w:rPr>
            </w:pPr>
            <w:r w:rsidRPr="005F2B5D">
              <w:rPr>
                <w:rFonts w:ascii="Arial" w:hAnsi="Arial" w:cs="Arial"/>
                <w:sz w:val="20"/>
                <w:szCs w:val="20"/>
                <w:lang w:val="uk-UA"/>
              </w:rPr>
              <w:t>Підвищено рівень зайнятості в сфері гостинності</w:t>
            </w:r>
            <w:r>
              <w:rPr>
                <w:rFonts w:ascii="Arial" w:hAnsi="Arial" w:cs="Arial"/>
                <w:sz w:val="20"/>
                <w:szCs w:val="20"/>
                <w:lang w:val="uk-UA"/>
              </w:rPr>
              <w:t xml:space="preserve"> (створено щонайменше 10 робочих місць)</w:t>
            </w:r>
          </w:p>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hAnsi="Arial" w:cs="Arial"/>
                <w:sz w:val="20"/>
                <w:szCs w:val="20"/>
                <w:lang w:val="uk-UA"/>
              </w:rPr>
              <w:t>Проведено заходи щодо промоції громади</w:t>
            </w:r>
            <w:r>
              <w:rPr>
                <w:rFonts w:ascii="Arial" w:hAnsi="Arial" w:cs="Arial"/>
                <w:sz w:val="20"/>
                <w:szCs w:val="20"/>
                <w:lang w:val="uk-UA"/>
              </w:rPr>
              <w:t xml:space="preserve"> (охоплено аудиторію 10 000 осіб)</w:t>
            </w:r>
          </w:p>
        </w:tc>
      </w:tr>
      <w:tr w:rsidR="00B33EF2" w:rsidRPr="005F2B5D" w:rsidTr="009118E6">
        <w:trPr>
          <w:trHeight w:val="351"/>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Період реалізації проєкту</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2027</w:t>
            </w:r>
            <w:r>
              <w:rPr>
                <w:rFonts w:ascii="Arial" w:eastAsia="Calibri" w:hAnsi="Arial" w:cs="Arial"/>
                <w:sz w:val="20"/>
                <w:szCs w:val="20"/>
                <w:lang w:val="uk-UA"/>
              </w:rPr>
              <w:t xml:space="preserve"> рік</w:t>
            </w:r>
          </w:p>
        </w:tc>
      </w:tr>
      <w:tr w:rsidR="00B33EF2" w:rsidRPr="005F2B5D" w:rsidTr="009118E6">
        <w:trPr>
          <w:trHeight w:val="359"/>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Відповідальний виконавець</w:t>
            </w:r>
          </w:p>
        </w:tc>
        <w:tc>
          <w:tcPr>
            <w:tcW w:w="9213" w:type="dxa"/>
            <w:gridSpan w:val="5"/>
          </w:tcPr>
          <w:p w:rsidR="00B33EF2" w:rsidRPr="005F2B5D" w:rsidRDefault="00B33EF2" w:rsidP="009118E6">
            <w:pPr>
              <w:jc w:val="both"/>
              <w:rPr>
                <w:rFonts w:ascii="Arial" w:hAnsi="Arial" w:cs="Arial"/>
                <w:sz w:val="20"/>
                <w:szCs w:val="20"/>
                <w:lang w:val="uk-UA"/>
              </w:rPr>
            </w:pPr>
            <w:r w:rsidRPr="005F2B5D">
              <w:rPr>
                <w:rFonts w:ascii="Arial" w:hAnsi="Arial" w:cs="Arial"/>
                <w:sz w:val="20"/>
                <w:szCs w:val="20"/>
                <w:lang w:val="uk-UA"/>
              </w:rPr>
              <w:t>Відділ культури викон</w:t>
            </w:r>
            <w:r>
              <w:rPr>
                <w:rFonts w:ascii="Arial" w:hAnsi="Arial" w:cs="Arial"/>
                <w:sz w:val="20"/>
                <w:szCs w:val="20"/>
                <w:lang w:val="uk-UA"/>
              </w:rPr>
              <w:t>авчого комітету</w:t>
            </w:r>
            <w:r w:rsidRPr="005F2B5D">
              <w:rPr>
                <w:rFonts w:ascii="Arial" w:hAnsi="Arial" w:cs="Arial"/>
                <w:sz w:val="20"/>
                <w:szCs w:val="20"/>
                <w:lang w:val="uk-UA"/>
              </w:rPr>
              <w:t xml:space="preserve"> Малинської міської ради</w:t>
            </w:r>
          </w:p>
        </w:tc>
      </w:tr>
      <w:tr w:rsidR="00B33EF2" w:rsidRPr="005F2B5D" w:rsidTr="009118E6">
        <w:trPr>
          <w:trHeight w:val="28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Орієнтовний обсяг фінансування проєкту, тис.грн</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r w:rsidRPr="005F2B5D">
              <w:rPr>
                <w:rFonts w:ascii="Arial" w:eastAsia="Calibri" w:hAnsi="Arial" w:cs="Arial"/>
                <w:sz w:val="20"/>
                <w:szCs w:val="20"/>
                <w:lang w:val="uk-UA"/>
              </w:rPr>
              <w:t>500</w:t>
            </w:r>
          </w:p>
        </w:tc>
      </w:tr>
      <w:tr w:rsidR="00B33EF2" w:rsidRPr="005F2B5D" w:rsidTr="009118E6">
        <w:trPr>
          <w:trHeight w:val="272"/>
        </w:trPr>
        <w:tc>
          <w:tcPr>
            <w:tcW w:w="5524" w:type="dxa"/>
          </w:tcPr>
          <w:p w:rsidR="00B33EF2" w:rsidRPr="005F2B5D" w:rsidRDefault="00B33EF2" w:rsidP="009118E6">
            <w:pPr>
              <w:rPr>
                <w:rFonts w:ascii="Arial" w:hAnsi="Arial" w:cs="Arial"/>
                <w:i/>
                <w:sz w:val="20"/>
                <w:szCs w:val="20"/>
                <w:lang w:val="uk-UA"/>
              </w:rPr>
            </w:pPr>
            <w:r w:rsidRPr="005F2B5D">
              <w:rPr>
                <w:rFonts w:ascii="Arial" w:hAnsi="Arial" w:cs="Arial"/>
                <w:i/>
                <w:sz w:val="20"/>
                <w:szCs w:val="20"/>
                <w:lang w:val="uk-UA"/>
              </w:rPr>
              <w:t>у тому числі:</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2024</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2025</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2026</w:t>
            </w: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2027</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Разом</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бюджет громади</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обласний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державний бюджет</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r>
      <w:tr w:rsidR="00B33EF2" w:rsidRPr="005F2B5D" w:rsidTr="009118E6">
        <w:trPr>
          <w:trHeight w:val="272"/>
        </w:trPr>
        <w:tc>
          <w:tcPr>
            <w:tcW w:w="5524" w:type="dxa"/>
          </w:tcPr>
          <w:p w:rsidR="00B33EF2" w:rsidRPr="005F2B5D" w:rsidRDefault="00B33EF2" w:rsidP="009118E6">
            <w:pPr>
              <w:ind w:left="313"/>
              <w:rPr>
                <w:rFonts w:ascii="Arial" w:hAnsi="Arial" w:cs="Arial"/>
                <w:sz w:val="20"/>
                <w:szCs w:val="20"/>
                <w:lang w:val="uk-UA"/>
              </w:rPr>
            </w:pPr>
            <w:r w:rsidRPr="005F2B5D">
              <w:rPr>
                <w:rFonts w:ascii="Arial" w:hAnsi="Arial" w:cs="Arial"/>
                <w:sz w:val="20"/>
                <w:szCs w:val="20"/>
                <w:lang w:val="uk-UA"/>
              </w:rPr>
              <w:t>Інші джерела (гранти, МТД, кошти інвесторів)</w:t>
            </w:r>
          </w:p>
        </w:tc>
        <w:tc>
          <w:tcPr>
            <w:tcW w:w="127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p>
        </w:tc>
        <w:tc>
          <w:tcPr>
            <w:tcW w:w="1984"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c>
          <w:tcPr>
            <w:tcW w:w="1985" w:type="dxa"/>
          </w:tcPr>
          <w:p w:rsidR="00B33EF2" w:rsidRPr="005F2B5D" w:rsidRDefault="00B33EF2" w:rsidP="009118E6">
            <w:pPr>
              <w:pBdr>
                <w:top w:val="nil"/>
                <w:left w:val="nil"/>
                <w:bottom w:val="nil"/>
                <w:right w:val="nil"/>
                <w:between w:val="nil"/>
              </w:pBdr>
              <w:jc w:val="center"/>
              <w:rPr>
                <w:rFonts w:ascii="Arial" w:eastAsia="Calibri" w:hAnsi="Arial" w:cs="Arial"/>
                <w:sz w:val="20"/>
                <w:szCs w:val="20"/>
                <w:lang w:val="uk-UA"/>
              </w:rPr>
            </w:pPr>
            <w:r w:rsidRPr="005F2B5D">
              <w:rPr>
                <w:rFonts w:ascii="Arial" w:eastAsia="Calibri" w:hAnsi="Arial" w:cs="Arial"/>
                <w:sz w:val="20"/>
                <w:szCs w:val="20"/>
                <w:lang w:val="uk-UA"/>
              </w:rPr>
              <w:t>250</w:t>
            </w:r>
          </w:p>
        </w:tc>
      </w:tr>
      <w:tr w:rsidR="00B33EF2" w:rsidRPr="005F2B5D" w:rsidTr="009118E6">
        <w:trPr>
          <w:trHeight w:val="343"/>
        </w:trPr>
        <w:tc>
          <w:tcPr>
            <w:tcW w:w="5524" w:type="dxa"/>
          </w:tcPr>
          <w:p w:rsidR="00B33EF2" w:rsidRPr="005F2B5D" w:rsidRDefault="00B33EF2" w:rsidP="009118E6">
            <w:pPr>
              <w:rPr>
                <w:rFonts w:ascii="Arial" w:hAnsi="Arial" w:cs="Arial"/>
                <w:b/>
                <w:sz w:val="20"/>
                <w:szCs w:val="20"/>
                <w:lang w:val="uk-UA"/>
              </w:rPr>
            </w:pPr>
            <w:r w:rsidRPr="005F2B5D">
              <w:rPr>
                <w:rFonts w:ascii="Arial" w:hAnsi="Arial" w:cs="Arial"/>
                <w:b/>
                <w:sz w:val="20"/>
                <w:szCs w:val="20"/>
                <w:lang w:val="uk-UA"/>
              </w:rPr>
              <w:t>Інша інформація</w:t>
            </w:r>
          </w:p>
        </w:tc>
        <w:tc>
          <w:tcPr>
            <w:tcW w:w="9213" w:type="dxa"/>
            <w:gridSpan w:val="5"/>
          </w:tcPr>
          <w:p w:rsidR="00B33EF2" w:rsidRPr="005F2B5D" w:rsidRDefault="00B33EF2" w:rsidP="009118E6">
            <w:pPr>
              <w:pBdr>
                <w:top w:val="nil"/>
                <w:left w:val="nil"/>
                <w:bottom w:val="nil"/>
                <w:right w:val="nil"/>
                <w:between w:val="nil"/>
              </w:pBdr>
              <w:rPr>
                <w:rFonts w:ascii="Arial" w:eastAsia="Calibri" w:hAnsi="Arial" w:cs="Arial"/>
                <w:sz w:val="20"/>
                <w:szCs w:val="20"/>
                <w:lang w:val="uk-UA"/>
              </w:rPr>
            </w:pPr>
          </w:p>
        </w:tc>
      </w:tr>
    </w:tbl>
    <w:p w:rsidR="00B33EF2" w:rsidRPr="005F2B5D" w:rsidRDefault="00B33EF2" w:rsidP="00B33EF2">
      <w:pPr>
        <w:pBdr>
          <w:top w:val="nil"/>
          <w:left w:val="nil"/>
          <w:bottom w:val="nil"/>
          <w:right w:val="nil"/>
          <w:between w:val="nil"/>
        </w:pBdr>
        <w:spacing w:after="120"/>
        <w:jc w:val="both"/>
        <w:rPr>
          <w:rFonts w:ascii="Arial" w:hAnsi="Arial" w:cs="Arial"/>
          <w:color w:val="0D0D0D"/>
          <w:sz w:val="22"/>
          <w:szCs w:val="22"/>
          <w:shd w:val="clear" w:color="auto" w:fill="FFFFFF"/>
          <w:lang w:val="uk-UA"/>
        </w:rPr>
      </w:pPr>
    </w:p>
    <w:p w:rsidR="00B33EF2" w:rsidRDefault="00B33EF2" w:rsidP="00B33EF2">
      <w:pPr>
        <w:pStyle w:val="afc"/>
        <w:spacing w:after="120"/>
        <w:jc w:val="both"/>
        <w:rPr>
          <w:rFonts w:ascii="Arial" w:hAnsi="Arial" w:cs="Arial"/>
          <w:sz w:val="22"/>
          <w:szCs w:val="22"/>
        </w:rPr>
      </w:pPr>
    </w:p>
    <w:p w:rsidR="00B33EF2" w:rsidRDefault="00B33EF2" w:rsidP="00B33EF2">
      <w:pPr>
        <w:pStyle w:val="afc"/>
        <w:spacing w:after="120"/>
        <w:jc w:val="both"/>
        <w:rPr>
          <w:rFonts w:ascii="Arial" w:hAnsi="Arial" w:cs="Arial"/>
          <w:sz w:val="22"/>
          <w:szCs w:val="22"/>
        </w:rPr>
      </w:pPr>
    </w:p>
    <w:p w:rsidR="004E7702" w:rsidRDefault="004E7702" w:rsidP="000C1023">
      <w:pPr>
        <w:pStyle w:val="afc"/>
        <w:spacing w:after="120"/>
        <w:jc w:val="both"/>
        <w:rPr>
          <w:rFonts w:ascii="Arial" w:hAnsi="Arial" w:cs="Arial"/>
          <w:sz w:val="22"/>
          <w:szCs w:val="22"/>
        </w:rPr>
      </w:pPr>
    </w:p>
    <w:p w:rsidR="004E7702" w:rsidRDefault="004E7702" w:rsidP="000C1023">
      <w:pPr>
        <w:pStyle w:val="afc"/>
        <w:spacing w:after="120"/>
        <w:jc w:val="both"/>
        <w:rPr>
          <w:rFonts w:ascii="Arial" w:hAnsi="Arial" w:cs="Arial"/>
          <w:sz w:val="22"/>
          <w:szCs w:val="22"/>
        </w:rPr>
      </w:pPr>
    </w:p>
    <w:p w:rsidR="004E7702" w:rsidRDefault="004E7702" w:rsidP="000C1023">
      <w:pPr>
        <w:pStyle w:val="afc"/>
        <w:spacing w:after="120"/>
        <w:jc w:val="both"/>
        <w:rPr>
          <w:rFonts w:ascii="Arial" w:hAnsi="Arial" w:cs="Arial"/>
          <w:sz w:val="22"/>
          <w:szCs w:val="22"/>
        </w:rPr>
      </w:pPr>
    </w:p>
    <w:bookmarkEnd w:id="0"/>
    <w:bookmarkEnd w:id="1"/>
    <w:p w:rsidR="004E7702" w:rsidRDefault="004E7702" w:rsidP="000C1023">
      <w:pPr>
        <w:pStyle w:val="afc"/>
        <w:spacing w:after="120"/>
        <w:jc w:val="both"/>
        <w:rPr>
          <w:rFonts w:ascii="Arial" w:hAnsi="Arial" w:cs="Arial"/>
          <w:sz w:val="22"/>
          <w:szCs w:val="22"/>
        </w:rPr>
      </w:pPr>
    </w:p>
    <w:sectPr w:rsidR="004E7702" w:rsidSect="00B33EF2">
      <w:headerReference w:type="default" r:id="rId14"/>
      <w:footerReference w:type="default" r:id="rId15"/>
      <w:pgSz w:w="16840" w:h="11910" w:orient="landscape"/>
      <w:pgMar w:top="1134" w:right="1134" w:bottom="1134" w:left="1134" w:header="964" w:footer="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6601" w:rsidRDefault="00716601" w:rsidP="00CF0C56">
      <w:r>
        <w:separator/>
      </w:r>
    </w:p>
  </w:endnote>
  <w:endnote w:type="continuationSeparator" w:id="1">
    <w:p w:rsidR="00716601" w:rsidRDefault="00716601" w:rsidP="00CF0C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Roboto">
    <w:charset w:val="CC"/>
    <w:family w:val="auto"/>
    <w:pitch w:val="variable"/>
    <w:sig w:usb0="E0000AFF" w:usb1="5000217F" w:usb2="00000021" w:usb3="00000000" w:csb0="0000019F" w:csb1="00000000"/>
  </w:font>
  <w:font w:name="Georgia">
    <w:panose1 w:val="02040502050405020303"/>
    <w:charset w:val="CC"/>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A1" w:rsidRDefault="000138A1">
    <w:pPr>
      <w:pStyle w:val="afc"/>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6601" w:rsidRDefault="00716601" w:rsidP="00CF0C56">
      <w:r>
        <w:separator/>
      </w:r>
    </w:p>
  </w:footnote>
  <w:footnote w:type="continuationSeparator" w:id="1">
    <w:p w:rsidR="00716601" w:rsidRDefault="00716601" w:rsidP="00CF0C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8A1" w:rsidRDefault="001828D5">
    <w:pPr>
      <w:pStyle w:val="afc"/>
      <w:spacing w:line="14" w:lineRule="auto"/>
      <w:rPr>
        <w:sz w:val="22"/>
      </w:rPr>
    </w:pPr>
    <w:r w:rsidRPr="001828D5">
      <w:rPr>
        <w:noProof/>
        <w:lang w:eastAsia="uk-UA"/>
      </w:rPr>
      <w:pict>
        <v:shapetype id="_x0000_t202" coordsize="21600,21600" o:spt="202" path="m,l,21600r21600,l21600,xe">
          <v:stroke joinstyle="miter"/>
          <v:path gradientshapeok="t" o:connecttype="rect"/>
        </v:shapetype>
        <v:shape id="Текстове поле 220" o:spid="_x0000_s4098" type="#_x0000_t202" style="position:absolute;margin-left:0;margin-top:12.9pt;width:482.1pt;height:29pt;z-index:251658240;visibility:visible;mso-position-horizontal-relative:margin;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" o:allowincell="f" filled="f" stroked="f">
          <v:textbox style="mso-fit-shape-to-text:t" inset=",0,,0">
            <w:txbxContent>
              <w:p w:rsidR="000138A1" w:rsidRDefault="000138A1" w:rsidP="0019230B">
                <w:pPr>
                  <w:jc w:val="center"/>
                  <w:rPr>
                    <w:rFonts w:ascii="Arial" w:hAnsi="Arial" w:cs="Arial"/>
                    <w:b/>
                    <w:color w:val="002F6C"/>
                    <w:sz w:val="20"/>
                    <w:lang w:val="uk-UA"/>
                  </w:rPr>
                </w:pPr>
                <w:r>
                  <w:rPr>
                    <w:rFonts w:ascii="Arial" w:hAnsi="Arial" w:cs="Arial"/>
                    <w:b/>
                    <w:color w:val="002F6C"/>
                    <w:sz w:val="20"/>
                  </w:rPr>
                  <w:t>ПЛАН ЗАХОДІВ НА 2024-2027 РОКИ З РЕАЛІЗАЦІЇ СТРАТЕГІЇ РОЗВИТКУ</w:t>
                </w:r>
              </w:p>
              <w:p w:rsidR="000138A1" w:rsidRPr="00033638" w:rsidRDefault="000138A1" w:rsidP="0019230B">
                <w:pPr>
                  <w:spacing w:after="120"/>
                  <w:jc w:val="center"/>
                  <w:rPr>
                    <w:color w:val="002F6C"/>
                  </w:rPr>
                </w:pPr>
                <w:r>
                  <w:rPr>
                    <w:rFonts w:ascii="Arial" w:hAnsi="Arial" w:cs="Arial"/>
                    <w:b/>
                    <w:color w:val="002F6C"/>
                    <w:sz w:val="20"/>
                    <w:lang w:val="uk-UA"/>
                  </w:rPr>
                  <w:t>МАЛИНСЬКОЇ МІСЬКОЇ</w:t>
                </w:r>
                <w:r w:rsidRPr="00033638">
                  <w:rPr>
                    <w:rFonts w:ascii="Arial" w:hAnsi="Arial" w:cs="Arial"/>
                    <w:b/>
                    <w:color w:val="002F6C"/>
                    <w:sz w:val="20"/>
                    <w:lang w:val="uk-UA"/>
                  </w:rPr>
                  <w:t xml:space="preserve"> ТЕРИТОРІАЛЬНОЇ ГРОМАДИ</w:t>
                </w:r>
                <w:r>
                  <w:rPr>
                    <w:rFonts w:ascii="Arial" w:hAnsi="Arial" w:cs="Arial"/>
                    <w:b/>
                    <w:color w:val="002F6C"/>
                    <w:sz w:val="20"/>
                    <w:lang w:val="uk-UA"/>
                  </w:rPr>
                  <w:t xml:space="preserve"> ДО 2027 РОКУ</w:t>
                </w:r>
              </w:p>
            </w:txbxContent>
          </v:textbox>
          <w10:wrap anchorx="margin" anchory="page"/>
        </v:shape>
      </w:pict>
    </w:r>
    <w:r w:rsidRPr="001828D5">
      <w:rPr>
        <w:noProof/>
        <w:lang w:eastAsia="uk-UA"/>
      </w:rPr>
      <w:pict>
        <v:shape id="Текстове поле 221" o:spid="_x0000_s4097" type="#_x0000_t202" style="position:absolute;margin-left:538.8pt;margin-top:34.95pt;width:56.7pt;height:11.5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" o:allowincell="f" fillcolor="#002f6c" stroked="f">
          <v:textbox style="mso-fit-shape-to-text:t" inset=",0,,0">
            <w:txbxContent>
              <w:p w:rsidR="000138A1" w:rsidRPr="002860AA" w:rsidRDefault="001828D5">
                <w:pPr>
                  <w:rPr>
                    <w:rFonts w:ascii="Arial" w:hAnsi="Arial" w:cs="Arial"/>
                    <w:b/>
                  </w:rPr>
                </w:pPr>
                <w:r w:rsidRPr="001828D5">
                  <w:fldChar w:fldCharType="begin"/>
                </w:r>
                <w:r w:rsidR="000138A1">
                  <w:instrText>PAGE   \* MERGEFORMAT</w:instrText>
                </w:r>
                <w:r w:rsidRPr="001828D5">
                  <w:fldChar w:fldCharType="separate"/>
                </w:r>
                <w:r w:rsidR="00326615" w:rsidRPr="00326615">
                  <w:rPr>
                    <w:rFonts w:ascii="Arial" w:hAnsi="Arial" w:cs="Arial"/>
                    <w:b/>
                    <w:noProof/>
                    <w:color w:val="FFFFFF"/>
                    <w:sz w:val="20"/>
                    <w:lang w:val="uk-UA"/>
                  </w:rPr>
                  <w:t>68</w:t>
                </w:r>
                <w:r>
                  <w:rPr>
                    <w:rFonts w:ascii="Arial" w:hAnsi="Arial" w:cs="Arial"/>
                    <w:b/>
                    <w:noProof/>
                    <w:color w:val="FFFFFF"/>
                    <w:sz w:val="20"/>
                    <w:lang w:val="uk-UA"/>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09D"/>
    <w:multiLevelType w:val="hybridMultilevel"/>
    <w:tmpl w:val="1ADEF4EC"/>
    <w:lvl w:ilvl="0" w:tplc="950A2D0A">
      <w:start w:val="1"/>
      <w:numFmt w:val="decimal"/>
      <w:lvlText w:val="%1."/>
      <w:lvlJc w:val="left"/>
      <w:pPr>
        <w:ind w:left="72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705090D"/>
    <w:multiLevelType w:val="hybridMultilevel"/>
    <w:tmpl w:val="8BDC218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7296D3B"/>
    <w:multiLevelType w:val="hybridMultilevel"/>
    <w:tmpl w:val="91E6B3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8613273"/>
    <w:multiLevelType w:val="hybridMultilevel"/>
    <w:tmpl w:val="5134CE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FB54C76"/>
    <w:multiLevelType w:val="hybridMultilevel"/>
    <w:tmpl w:val="BD586390"/>
    <w:lvl w:ilvl="0" w:tplc="10E8EBC4">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2020632"/>
    <w:multiLevelType w:val="hybridMultilevel"/>
    <w:tmpl w:val="E7542062"/>
    <w:lvl w:ilvl="0" w:tplc="BB52D35E">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2B569D2"/>
    <w:multiLevelType w:val="hybridMultilevel"/>
    <w:tmpl w:val="33DCD36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12E80A1A"/>
    <w:multiLevelType w:val="hybridMultilevel"/>
    <w:tmpl w:val="0310E4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144B3E5E"/>
    <w:multiLevelType w:val="multilevel"/>
    <w:tmpl w:val="B67C51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5B27F43"/>
    <w:multiLevelType w:val="hybridMultilevel"/>
    <w:tmpl w:val="49DE2D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15D371AB"/>
    <w:multiLevelType w:val="hybridMultilevel"/>
    <w:tmpl w:val="D7B4D1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1865056B"/>
    <w:multiLevelType w:val="multilevel"/>
    <w:tmpl w:val="29504954"/>
    <w:lvl w:ilvl="0">
      <w:start w:val="6"/>
      <w:numFmt w:val="bullet"/>
      <w:pStyle w:val="ChartTitle"/>
      <w:lvlText w:val="-"/>
      <w:lvlJc w:val="left"/>
      <w:pPr>
        <w:ind w:left="720" w:hanging="360"/>
      </w:pPr>
      <w:rPr>
        <w:rFonts w:ascii="Arial" w:eastAsia="Times New Roman" w:hAnsi="Arial"/>
        <w:sz w:val="24"/>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12">
    <w:nsid w:val="19C13102"/>
    <w:multiLevelType w:val="hybridMultilevel"/>
    <w:tmpl w:val="3D6CC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9D30C9"/>
    <w:multiLevelType w:val="hybridMultilevel"/>
    <w:tmpl w:val="A162AE76"/>
    <w:lvl w:ilvl="0" w:tplc="D7161DB2">
      <w:start w:val="4"/>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ADD421B"/>
    <w:multiLevelType w:val="hybridMultilevel"/>
    <w:tmpl w:val="9F46B4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243C47BE"/>
    <w:multiLevelType w:val="hybridMultilevel"/>
    <w:tmpl w:val="F8EAC3D6"/>
    <w:lvl w:ilvl="0" w:tplc="950A2D0A">
      <w:start w:val="1"/>
      <w:numFmt w:val="decimal"/>
      <w:lvlText w:val="%1."/>
      <w:lvlJc w:val="left"/>
      <w:pPr>
        <w:ind w:left="72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4631B08"/>
    <w:multiLevelType w:val="hybridMultilevel"/>
    <w:tmpl w:val="7BB078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46F7C8A"/>
    <w:multiLevelType w:val="hybridMultilevel"/>
    <w:tmpl w:val="F484054E"/>
    <w:lvl w:ilvl="0" w:tplc="AA643886">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DB6E53"/>
    <w:multiLevelType w:val="hybridMultilevel"/>
    <w:tmpl w:val="8DB6131E"/>
    <w:lvl w:ilvl="0" w:tplc="A68CDFD6">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62334C3"/>
    <w:multiLevelType w:val="hybridMultilevel"/>
    <w:tmpl w:val="979E1AF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29B364E1"/>
    <w:multiLevelType w:val="hybridMultilevel"/>
    <w:tmpl w:val="C52A8124"/>
    <w:lvl w:ilvl="0" w:tplc="DDDE50A6">
      <w:start w:val="1"/>
      <w:numFmt w:val="decimal"/>
      <w:lvlText w:val="%1."/>
      <w:lvlJc w:val="left"/>
      <w:pPr>
        <w:ind w:left="720" w:hanging="360"/>
      </w:pPr>
      <w:rPr>
        <w:rFonts w:eastAsia="Times New Roman" w:cs="Times New Roman" w:hint="default"/>
        <w:color w:val="auto"/>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29E15D98"/>
    <w:multiLevelType w:val="hybridMultilevel"/>
    <w:tmpl w:val="CD2245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2A44285C"/>
    <w:multiLevelType w:val="multilevel"/>
    <w:tmpl w:val="399C80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32FD5D8B"/>
    <w:multiLevelType w:val="hybridMultilevel"/>
    <w:tmpl w:val="F6B8B3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3A33218"/>
    <w:multiLevelType w:val="multilevel"/>
    <w:tmpl w:val="255A4A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6BA47AD"/>
    <w:multiLevelType w:val="hybridMultilevel"/>
    <w:tmpl w:val="0438536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379E6938"/>
    <w:multiLevelType w:val="hybridMultilevel"/>
    <w:tmpl w:val="A60A7624"/>
    <w:lvl w:ilvl="0" w:tplc="950A2D0A">
      <w:start w:val="1"/>
      <w:numFmt w:val="decimal"/>
      <w:lvlText w:val="%1."/>
      <w:lvlJc w:val="left"/>
      <w:pPr>
        <w:ind w:left="72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37DA759D"/>
    <w:multiLevelType w:val="hybridMultilevel"/>
    <w:tmpl w:val="5D3E944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7F31A58"/>
    <w:multiLevelType w:val="hybridMultilevel"/>
    <w:tmpl w:val="956A85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39A22D8C"/>
    <w:multiLevelType w:val="hybridMultilevel"/>
    <w:tmpl w:val="3740EF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39FA5E39"/>
    <w:multiLevelType w:val="hybridMultilevel"/>
    <w:tmpl w:val="139A70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3C315BF6"/>
    <w:multiLevelType w:val="hybridMultilevel"/>
    <w:tmpl w:val="5F4A17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3CCA4561"/>
    <w:multiLevelType w:val="multilevel"/>
    <w:tmpl w:val="A5FC5986"/>
    <w:lvl w:ilvl="0">
      <w:start w:val="1"/>
      <w:numFmt w:val="bullet"/>
      <w:pStyle w:val="LINCTableRus"/>
      <w:lvlText w:val="▪"/>
      <w:lvlJc w:val="left"/>
      <w:pPr>
        <w:ind w:left="720" w:hanging="360"/>
      </w:pPr>
      <w:rPr>
        <w:rFonts w:ascii="Noto Sans Symbols" w:eastAsia="Times New Roman" w:hAnsi="Noto Sans Symbols"/>
        <w:vertAlign w:val="baseline"/>
      </w:rPr>
    </w:lvl>
    <w:lvl w:ilvl="1">
      <w:start w:val="1"/>
      <w:numFmt w:val="bullet"/>
      <w:lvlText w:val="▪"/>
      <w:lvlJc w:val="left"/>
      <w:pPr>
        <w:ind w:left="1440" w:hanging="360"/>
      </w:pPr>
      <w:rPr>
        <w:rFonts w:ascii="Noto Sans Symbols" w:eastAsia="Times New Roman" w:hAnsi="Noto Sans Symbols"/>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33">
    <w:nsid w:val="3FF009BC"/>
    <w:multiLevelType w:val="hybridMultilevel"/>
    <w:tmpl w:val="3F9A4E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409023AD"/>
    <w:multiLevelType w:val="multilevel"/>
    <w:tmpl w:val="9EB40622"/>
    <w:lvl w:ilvl="0">
      <w:start w:val="1"/>
      <w:numFmt w:val="decimal"/>
      <w:pStyle w:val="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5">
    <w:nsid w:val="43E86B56"/>
    <w:multiLevelType w:val="hybridMultilevel"/>
    <w:tmpl w:val="262A6E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4EA30837"/>
    <w:multiLevelType w:val="hybridMultilevel"/>
    <w:tmpl w:val="322627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51671E07"/>
    <w:multiLevelType w:val="hybridMultilevel"/>
    <w:tmpl w:val="1054A4DE"/>
    <w:lvl w:ilvl="0" w:tplc="7038ABCE">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56677702"/>
    <w:multiLevelType w:val="hybridMultilevel"/>
    <w:tmpl w:val="49DE2D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59E327C1"/>
    <w:multiLevelType w:val="multilevel"/>
    <w:tmpl w:val="91E214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2536389"/>
    <w:multiLevelType w:val="hybridMultilevel"/>
    <w:tmpl w:val="BA5497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8490EEA"/>
    <w:multiLevelType w:val="hybridMultilevel"/>
    <w:tmpl w:val="89C48B84"/>
    <w:lvl w:ilvl="0" w:tplc="D792947E">
      <w:start w:val="1"/>
      <w:numFmt w:val="decimal"/>
      <w:pStyle w:val="a"/>
      <w:lvlText w:val="%1."/>
      <w:lvlJc w:val="left"/>
      <w:pPr>
        <w:ind w:left="2985" w:hanging="360"/>
      </w:pPr>
      <w:rPr>
        <w:rFonts w:cs="Times New Roman" w:hint="default"/>
      </w:rPr>
    </w:lvl>
    <w:lvl w:ilvl="1" w:tplc="04220019">
      <w:start w:val="1"/>
      <w:numFmt w:val="lowerLetter"/>
      <w:lvlText w:val="%2."/>
      <w:lvlJc w:val="left"/>
      <w:pPr>
        <w:ind w:left="3705" w:hanging="360"/>
      </w:pPr>
      <w:rPr>
        <w:rFonts w:cs="Times New Roman"/>
      </w:rPr>
    </w:lvl>
    <w:lvl w:ilvl="2" w:tplc="0422001B" w:tentative="1">
      <w:start w:val="1"/>
      <w:numFmt w:val="lowerRoman"/>
      <w:lvlText w:val="%3."/>
      <w:lvlJc w:val="right"/>
      <w:pPr>
        <w:ind w:left="4425" w:hanging="180"/>
      </w:pPr>
      <w:rPr>
        <w:rFonts w:cs="Times New Roman"/>
      </w:rPr>
    </w:lvl>
    <w:lvl w:ilvl="3" w:tplc="0422000F" w:tentative="1">
      <w:start w:val="1"/>
      <w:numFmt w:val="decimal"/>
      <w:lvlText w:val="%4."/>
      <w:lvlJc w:val="left"/>
      <w:pPr>
        <w:ind w:left="5145" w:hanging="360"/>
      </w:pPr>
      <w:rPr>
        <w:rFonts w:cs="Times New Roman"/>
      </w:rPr>
    </w:lvl>
    <w:lvl w:ilvl="4" w:tplc="04220019" w:tentative="1">
      <w:start w:val="1"/>
      <w:numFmt w:val="lowerLetter"/>
      <w:lvlText w:val="%5."/>
      <w:lvlJc w:val="left"/>
      <w:pPr>
        <w:ind w:left="5865" w:hanging="360"/>
      </w:pPr>
      <w:rPr>
        <w:rFonts w:cs="Times New Roman"/>
      </w:rPr>
    </w:lvl>
    <w:lvl w:ilvl="5" w:tplc="0422001B" w:tentative="1">
      <w:start w:val="1"/>
      <w:numFmt w:val="lowerRoman"/>
      <w:lvlText w:val="%6."/>
      <w:lvlJc w:val="right"/>
      <w:pPr>
        <w:ind w:left="6585" w:hanging="180"/>
      </w:pPr>
      <w:rPr>
        <w:rFonts w:cs="Times New Roman"/>
      </w:rPr>
    </w:lvl>
    <w:lvl w:ilvl="6" w:tplc="0422000F" w:tentative="1">
      <w:start w:val="1"/>
      <w:numFmt w:val="decimal"/>
      <w:lvlText w:val="%7."/>
      <w:lvlJc w:val="left"/>
      <w:pPr>
        <w:ind w:left="7305" w:hanging="360"/>
      </w:pPr>
      <w:rPr>
        <w:rFonts w:cs="Times New Roman"/>
      </w:rPr>
    </w:lvl>
    <w:lvl w:ilvl="7" w:tplc="04220019" w:tentative="1">
      <w:start w:val="1"/>
      <w:numFmt w:val="lowerLetter"/>
      <w:lvlText w:val="%8."/>
      <w:lvlJc w:val="left"/>
      <w:pPr>
        <w:ind w:left="8025" w:hanging="360"/>
      </w:pPr>
      <w:rPr>
        <w:rFonts w:cs="Times New Roman"/>
      </w:rPr>
    </w:lvl>
    <w:lvl w:ilvl="8" w:tplc="0422001B" w:tentative="1">
      <w:start w:val="1"/>
      <w:numFmt w:val="lowerRoman"/>
      <w:lvlText w:val="%9."/>
      <w:lvlJc w:val="right"/>
      <w:pPr>
        <w:ind w:left="8745" w:hanging="180"/>
      </w:pPr>
      <w:rPr>
        <w:rFonts w:cs="Times New Roman"/>
      </w:rPr>
    </w:lvl>
  </w:abstractNum>
  <w:abstractNum w:abstractNumId="42">
    <w:nsid w:val="692C0339"/>
    <w:multiLevelType w:val="hybridMultilevel"/>
    <w:tmpl w:val="18F2590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3">
    <w:nsid w:val="6AC00CA7"/>
    <w:multiLevelType w:val="hybridMultilevel"/>
    <w:tmpl w:val="04CA0976"/>
    <w:lvl w:ilvl="0" w:tplc="BB52D35E">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6CC33DAC"/>
    <w:multiLevelType w:val="hybridMultilevel"/>
    <w:tmpl w:val="57C6C5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6F9F75C7"/>
    <w:multiLevelType w:val="hybridMultilevel"/>
    <w:tmpl w:val="49DE2D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6FDB664D"/>
    <w:multiLevelType w:val="hybridMultilevel"/>
    <w:tmpl w:val="B16E63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70F422B6"/>
    <w:multiLevelType w:val="hybridMultilevel"/>
    <w:tmpl w:val="AAA882F6"/>
    <w:lvl w:ilvl="0" w:tplc="90FA686E">
      <w:start w:val="1"/>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1BB68CD"/>
    <w:multiLevelType w:val="hybridMultilevel"/>
    <w:tmpl w:val="1F80BDFC"/>
    <w:lvl w:ilvl="0" w:tplc="20C6ABD2">
      <w:start w:val="1"/>
      <w:numFmt w:val="decimal"/>
      <w:lvlText w:val="%1."/>
      <w:lvlJc w:val="left"/>
      <w:pPr>
        <w:ind w:left="795" w:hanging="43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72113B0F"/>
    <w:multiLevelType w:val="hybridMultilevel"/>
    <w:tmpl w:val="FA70421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774D1334"/>
    <w:multiLevelType w:val="hybridMultilevel"/>
    <w:tmpl w:val="8496FF68"/>
    <w:lvl w:ilvl="0" w:tplc="D7161DB2">
      <w:start w:val="4"/>
      <w:numFmt w:val="bullet"/>
      <w:lvlText w:val="-"/>
      <w:lvlJc w:val="left"/>
      <w:pPr>
        <w:ind w:left="720" w:hanging="360"/>
      </w:pPr>
      <w:rPr>
        <w:rFonts w:ascii="Arial" w:eastAsia="Times New Roman" w:hAnsi="Aria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1">
    <w:nsid w:val="7D102500"/>
    <w:multiLevelType w:val="hybridMultilevel"/>
    <w:tmpl w:val="523674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7E61179C"/>
    <w:multiLevelType w:val="hybridMultilevel"/>
    <w:tmpl w:val="FA1CC1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1"/>
  </w:num>
  <w:num w:numId="2">
    <w:abstractNumId w:val="11"/>
  </w:num>
  <w:num w:numId="3">
    <w:abstractNumId w:val="32"/>
  </w:num>
  <w:num w:numId="4">
    <w:abstractNumId w:val="34"/>
  </w:num>
  <w:num w:numId="5">
    <w:abstractNumId w:val="17"/>
  </w:num>
  <w:num w:numId="6">
    <w:abstractNumId w:val="47"/>
  </w:num>
  <w:num w:numId="7">
    <w:abstractNumId w:val="50"/>
  </w:num>
  <w:num w:numId="8">
    <w:abstractNumId w:val="24"/>
  </w:num>
  <w:num w:numId="9">
    <w:abstractNumId w:val="20"/>
  </w:num>
  <w:num w:numId="10">
    <w:abstractNumId w:val="27"/>
  </w:num>
  <w:num w:numId="11">
    <w:abstractNumId w:val="8"/>
  </w:num>
  <w:num w:numId="12">
    <w:abstractNumId w:val="39"/>
  </w:num>
  <w:num w:numId="13">
    <w:abstractNumId w:val="7"/>
  </w:num>
  <w:num w:numId="14">
    <w:abstractNumId w:val="22"/>
  </w:num>
  <w:num w:numId="15">
    <w:abstractNumId w:val="3"/>
  </w:num>
  <w:num w:numId="16">
    <w:abstractNumId w:val="10"/>
  </w:num>
  <w:num w:numId="17">
    <w:abstractNumId w:val="9"/>
  </w:num>
  <w:num w:numId="18">
    <w:abstractNumId w:val="28"/>
  </w:num>
  <w:num w:numId="19">
    <w:abstractNumId w:val="44"/>
  </w:num>
  <w:num w:numId="20">
    <w:abstractNumId w:val="29"/>
  </w:num>
  <w:num w:numId="21">
    <w:abstractNumId w:val="30"/>
  </w:num>
  <w:num w:numId="22">
    <w:abstractNumId w:val="19"/>
  </w:num>
  <w:num w:numId="23">
    <w:abstractNumId w:val="45"/>
  </w:num>
  <w:num w:numId="24">
    <w:abstractNumId w:val="38"/>
  </w:num>
  <w:num w:numId="25">
    <w:abstractNumId w:val="4"/>
  </w:num>
  <w:num w:numId="26">
    <w:abstractNumId w:val="18"/>
  </w:num>
  <w:num w:numId="27">
    <w:abstractNumId w:val="13"/>
  </w:num>
  <w:num w:numId="28">
    <w:abstractNumId w:val="51"/>
  </w:num>
  <w:num w:numId="29">
    <w:abstractNumId w:val="21"/>
  </w:num>
  <w:num w:numId="30">
    <w:abstractNumId w:val="40"/>
  </w:num>
  <w:num w:numId="31">
    <w:abstractNumId w:val="5"/>
  </w:num>
  <w:num w:numId="32">
    <w:abstractNumId w:val="42"/>
  </w:num>
  <w:num w:numId="33">
    <w:abstractNumId w:val="43"/>
  </w:num>
  <w:num w:numId="34">
    <w:abstractNumId w:val="37"/>
  </w:num>
  <w:num w:numId="35">
    <w:abstractNumId w:val="0"/>
  </w:num>
  <w:num w:numId="36">
    <w:abstractNumId w:val="12"/>
  </w:num>
  <w:num w:numId="37">
    <w:abstractNumId w:val="26"/>
  </w:num>
  <w:num w:numId="38">
    <w:abstractNumId w:val="15"/>
  </w:num>
  <w:num w:numId="39">
    <w:abstractNumId w:val="49"/>
  </w:num>
  <w:num w:numId="40">
    <w:abstractNumId w:val="46"/>
  </w:num>
  <w:num w:numId="41">
    <w:abstractNumId w:val="6"/>
  </w:num>
  <w:num w:numId="42">
    <w:abstractNumId w:val="25"/>
  </w:num>
  <w:num w:numId="43">
    <w:abstractNumId w:val="36"/>
  </w:num>
  <w:num w:numId="44">
    <w:abstractNumId w:val="48"/>
  </w:num>
  <w:num w:numId="45">
    <w:abstractNumId w:val="31"/>
  </w:num>
  <w:num w:numId="46">
    <w:abstractNumId w:val="2"/>
  </w:num>
  <w:num w:numId="47">
    <w:abstractNumId w:val="14"/>
  </w:num>
  <w:num w:numId="48">
    <w:abstractNumId w:val="35"/>
  </w:num>
  <w:num w:numId="49">
    <w:abstractNumId w:val="52"/>
  </w:num>
  <w:num w:numId="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9"/>
  <w:hyphenationZone w:val="425"/>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CF0C56"/>
    <w:rsid w:val="000010C7"/>
    <w:rsid w:val="00011C49"/>
    <w:rsid w:val="00012722"/>
    <w:rsid w:val="000138A1"/>
    <w:rsid w:val="00016BF3"/>
    <w:rsid w:val="00020B06"/>
    <w:rsid w:val="000260E4"/>
    <w:rsid w:val="0002716D"/>
    <w:rsid w:val="00027CC0"/>
    <w:rsid w:val="00030626"/>
    <w:rsid w:val="00033638"/>
    <w:rsid w:val="0003380F"/>
    <w:rsid w:val="000340FF"/>
    <w:rsid w:val="0004018D"/>
    <w:rsid w:val="00040A77"/>
    <w:rsid w:val="00042AE2"/>
    <w:rsid w:val="00044B52"/>
    <w:rsid w:val="00045774"/>
    <w:rsid w:val="000478BB"/>
    <w:rsid w:val="00053680"/>
    <w:rsid w:val="000561E8"/>
    <w:rsid w:val="000577C4"/>
    <w:rsid w:val="00064B3C"/>
    <w:rsid w:val="00067737"/>
    <w:rsid w:val="00081812"/>
    <w:rsid w:val="00082716"/>
    <w:rsid w:val="00082AC5"/>
    <w:rsid w:val="00090C16"/>
    <w:rsid w:val="0009353E"/>
    <w:rsid w:val="00093B88"/>
    <w:rsid w:val="00094C57"/>
    <w:rsid w:val="00095E5D"/>
    <w:rsid w:val="000A2F42"/>
    <w:rsid w:val="000A3AB7"/>
    <w:rsid w:val="000A3AED"/>
    <w:rsid w:val="000A4E4B"/>
    <w:rsid w:val="000B587B"/>
    <w:rsid w:val="000C1023"/>
    <w:rsid w:val="000C2D45"/>
    <w:rsid w:val="000C36F9"/>
    <w:rsid w:val="000C3DC5"/>
    <w:rsid w:val="000C732F"/>
    <w:rsid w:val="000D3CDE"/>
    <w:rsid w:val="000D41FE"/>
    <w:rsid w:val="000D5F53"/>
    <w:rsid w:val="000D6D92"/>
    <w:rsid w:val="000E01CE"/>
    <w:rsid w:val="000E6655"/>
    <w:rsid w:val="000E7B37"/>
    <w:rsid w:val="000F51D8"/>
    <w:rsid w:val="001018BB"/>
    <w:rsid w:val="00102BED"/>
    <w:rsid w:val="001034BE"/>
    <w:rsid w:val="00103BE2"/>
    <w:rsid w:val="00104D18"/>
    <w:rsid w:val="00105B3A"/>
    <w:rsid w:val="00110819"/>
    <w:rsid w:val="00113305"/>
    <w:rsid w:val="00116424"/>
    <w:rsid w:val="00120EEC"/>
    <w:rsid w:val="0012103F"/>
    <w:rsid w:val="00124F56"/>
    <w:rsid w:val="00125379"/>
    <w:rsid w:val="00141DD3"/>
    <w:rsid w:val="00147E85"/>
    <w:rsid w:val="001522AD"/>
    <w:rsid w:val="00152746"/>
    <w:rsid w:val="00153C0A"/>
    <w:rsid w:val="00155757"/>
    <w:rsid w:val="00160740"/>
    <w:rsid w:val="001641A6"/>
    <w:rsid w:val="00164469"/>
    <w:rsid w:val="00170207"/>
    <w:rsid w:val="001719A9"/>
    <w:rsid w:val="001822CF"/>
    <w:rsid w:val="001828D5"/>
    <w:rsid w:val="001835D0"/>
    <w:rsid w:val="00185F1A"/>
    <w:rsid w:val="00190307"/>
    <w:rsid w:val="0019230B"/>
    <w:rsid w:val="001932FC"/>
    <w:rsid w:val="00196857"/>
    <w:rsid w:val="001A3C1D"/>
    <w:rsid w:val="001A6046"/>
    <w:rsid w:val="001A686B"/>
    <w:rsid w:val="001A7C94"/>
    <w:rsid w:val="001B31A9"/>
    <w:rsid w:val="001C1E42"/>
    <w:rsid w:val="001C269C"/>
    <w:rsid w:val="001C4344"/>
    <w:rsid w:val="001C5639"/>
    <w:rsid w:val="001C7C6C"/>
    <w:rsid w:val="001C7E72"/>
    <w:rsid w:val="001D5228"/>
    <w:rsid w:val="001D56BC"/>
    <w:rsid w:val="001D6741"/>
    <w:rsid w:val="001E1B31"/>
    <w:rsid w:val="001F33F3"/>
    <w:rsid w:val="001F3496"/>
    <w:rsid w:val="001F7CC7"/>
    <w:rsid w:val="00205E3D"/>
    <w:rsid w:val="00207DD2"/>
    <w:rsid w:val="002116A8"/>
    <w:rsid w:val="00214AB0"/>
    <w:rsid w:val="002173BD"/>
    <w:rsid w:val="00217ED3"/>
    <w:rsid w:val="002211EF"/>
    <w:rsid w:val="00230559"/>
    <w:rsid w:val="00231EF2"/>
    <w:rsid w:val="002328F8"/>
    <w:rsid w:val="00233498"/>
    <w:rsid w:val="00234A1B"/>
    <w:rsid w:val="0023610B"/>
    <w:rsid w:val="0025071D"/>
    <w:rsid w:val="002566DF"/>
    <w:rsid w:val="00257B8D"/>
    <w:rsid w:val="00260CF0"/>
    <w:rsid w:val="00264F3C"/>
    <w:rsid w:val="00265A3E"/>
    <w:rsid w:val="00270DE1"/>
    <w:rsid w:val="002723E2"/>
    <w:rsid w:val="0028274B"/>
    <w:rsid w:val="00284D4B"/>
    <w:rsid w:val="002860AA"/>
    <w:rsid w:val="00286EBE"/>
    <w:rsid w:val="00287614"/>
    <w:rsid w:val="00290FD6"/>
    <w:rsid w:val="00294A3B"/>
    <w:rsid w:val="002960D1"/>
    <w:rsid w:val="002A08CB"/>
    <w:rsid w:val="002A1949"/>
    <w:rsid w:val="002A28D0"/>
    <w:rsid w:val="002A34FF"/>
    <w:rsid w:val="002B32F6"/>
    <w:rsid w:val="002B622E"/>
    <w:rsid w:val="002C081C"/>
    <w:rsid w:val="002C24FD"/>
    <w:rsid w:val="002C7CD0"/>
    <w:rsid w:val="002D15DB"/>
    <w:rsid w:val="002D55AC"/>
    <w:rsid w:val="002D6A2F"/>
    <w:rsid w:val="002E074A"/>
    <w:rsid w:val="002E2C03"/>
    <w:rsid w:val="002E331D"/>
    <w:rsid w:val="002E42AE"/>
    <w:rsid w:val="002E714C"/>
    <w:rsid w:val="002F55D2"/>
    <w:rsid w:val="002F7D11"/>
    <w:rsid w:val="00300E52"/>
    <w:rsid w:val="00301BF5"/>
    <w:rsid w:val="003125A6"/>
    <w:rsid w:val="0031380E"/>
    <w:rsid w:val="00317625"/>
    <w:rsid w:val="003226F2"/>
    <w:rsid w:val="003244D2"/>
    <w:rsid w:val="00326615"/>
    <w:rsid w:val="0033037D"/>
    <w:rsid w:val="00330F92"/>
    <w:rsid w:val="003342E5"/>
    <w:rsid w:val="003367E6"/>
    <w:rsid w:val="003425BE"/>
    <w:rsid w:val="00343368"/>
    <w:rsid w:val="00343A38"/>
    <w:rsid w:val="00343C0A"/>
    <w:rsid w:val="0034491B"/>
    <w:rsid w:val="0034563F"/>
    <w:rsid w:val="00346225"/>
    <w:rsid w:val="00346453"/>
    <w:rsid w:val="003471F8"/>
    <w:rsid w:val="00352096"/>
    <w:rsid w:val="003524D6"/>
    <w:rsid w:val="003534AD"/>
    <w:rsid w:val="00353F78"/>
    <w:rsid w:val="003649A6"/>
    <w:rsid w:val="0036676A"/>
    <w:rsid w:val="00366E6B"/>
    <w:rsid w:val="00373825"/>
    <w:rsid w:val="00377810"/>
    <w:rsid w:val="00380CC8"/>
    <w:rsid w:val="0038385C"/>
    <w:rsid w:val="00383DBE"/>
    <w:rsid w:val="0038417E"/>
    <w:rsid w:val="003857BA"/>
    <w:rsid w:val="00394EC9"/>
    <w:rsid w:val="003955E7"/>
    <w:rsid w:val="00395ABF"/>
    <w:rsid w:val="00396E48"/>
    <w:rsid w:val="003A0129"/>
    <w:rsid w:val="003A2102"/>
    <w:rsid w:val="003A54EC"/>
    <w:rsid w:val="003A75DE"/>
    <w:rsid w:val="003B3F85"/>
    <w:rsid w:val="003B5505"/>
    <w:rsid w:val="003C0FA6"/>
    <w:rsid w:val="003C237C"/>
    <w:rsid w:val="003C4E2D"/>
    <w:rsid w:val="003C50E0"/>
    <w:rsid w:val="003D28B9"/>
    <w:rsid w:val="003D4DAE"/>
    <w:rsid w:val="003D6C10"/>
    <w:rsid w:val="003E53B2"/>
    <w:rsid w:val="003E780D"/>
    <w:rsid w:val="003F081B"/>
    <w:rsid w:val="003F3AAC"/>
    <w:rsid w:val="003F3DEE"/>
    <w:rsid w:val="004009BB"/>
    <w:rsid w:val="004041FD"/>
    <w:rsid w:val="00413D18"/>
    <w:rsid w:val="00414497"/>
    <w:rsid w:val="00417525"/>
    <w:rsid w:val="00423EAE"/>
    <w:rsid w:val="00426124"/>
    <w:rsid w:val="004309F7"/>
    <w:rsid w:val="00435F21"/>
    <w:rsid w:val="004445E8"/>
    <w:rsid w:val="00447CA4"/>
    <w:rsid w:val="00450B6F"/>
    <w:rsid w:val="004621B2"/>
    <w:rsid w:val="0046381F"/>
    <w:rsid w:val="00463AD5"/>
    <w:rsid w:val="004657A6"/>
    <w:rsid w:val="0047446C"/>
    <w:rsid w:val="00474992"/>
    <w:rsid w:val="00474FCB"/>
    <w:rsid w:val="004758CB"/>
    <w:rsid w:val="00475BD1"/>
    <w:rsid w:val="0048168D"/>
    <w:rsid w:val="004823CD"/>
    <w:rsid w:val="004835BF"/>
    <w:rsid w:val="00484648"/>
    <w:rsid w:val="00484DD7"/>
    <w:rsid w:val="00486055"/>
    <w:rsid w:val="00491628"/>
    <w:rsid w:val="004A1637"/>
    <w:rsid w:val="004B1060"/>
    <w:rsid w:val="004B1102"/>
    <w:rsid w:val="004B7DDA"/>
    <w:rsid w:val="004C0E5D"/>
    <w:rsid w:val="004C220C"/>
    <w:rsid w:val="004C3243"/>
    <w:rsid w:val="004D3F4D"/>
    <w:rsid w:val="004D40B6"/>
    <w:rsid w:val="004D6D70"/>
    <w:rsid w:val="004E7702"/>
    <w:rsid w:val="004E7FDC"/>
    <w:rsid w:val="004F05A7"/>
    <w:rsid w:val="004F14F5"/>
    <w:rsid w:val="004F3E4D"/>
    <w:rsid w:val="004F5738"/>
    <w:rsid w:val="004F6093"/>
    <w:rsid w:val="00503C4E"/>
    <w:rsid w:val="0050636D"/>
    <w:rsid w:val="00513104"/>
    <w:rsid w:val="00514CD1"/>
    <w:rsid w:val="005154A2"/>
    <w:rsid w:val="00516F1F"/>
    <w:rsid w:val="00517B33"/>
    <w:rsid w:val="00520AA7"/>
    <w:rsid w:val="00520F1A"/>
    <w:rsid w:val="005236F0"/>
    <w:rsid w:val="00525718"/>
    <w:rsid w:val="00526B95"/>
    <w:rsid w:val="00530CA9"/>
    <w:rsid w:val="00530ECB"/>
    <w:rsid w:val="00534747"/>
    <w:rsid w:val="00537598"/>
    <w:rsid w:val="005426A5"/>
    <w:rsid w:val="005429BC"/>
    <w:rsid w:val="00545BE1"/>
    <w:rsid w:val="00545F62"/>
    <w:rsid w:val="00551359"/>
    <w:rsid w:val="005538C4"/>
    <w:rsid w:val="00555994"/>
    <w:rsid w:val="00555F51"/>
    <w:rsid w:val="00562355"/>
    <w:rsid w:val="00563C7E"/>
    <w:rsid w:val="00563FC7"/>
    <w:rsid w:val="00565B48"/>
    <w:rsid w:val="00566E8E"/>
    <w:rsid w:val="005677FD"/>
    <w:rsid w:val="00572C7C"/>
    <w:rsid w:val="005730EB"/>
    <w:rsid w:val="00573E36"/>
    <w:rsid w:val="005746B8"/>
    <w:rsid w:val="005776A2"/>
    <w:rsid w:val="00577855"/>
    <w:rsid w:val="00581534"/>
    <w:rsid w:val="00581C46"/>
    <w:rsid w:val="00582656"/>
    <w:rsid w:val="0058287B"/>
    <w:rsid w:val="005837DC"/>
    <w:rsid w:val="00584638"/>
    <w:rsid w:val="005871C6"/>
    <w:rsid w:val="00590CA7"/>
    <w:rsid w:val="00592FC1"/>
    <w:rsid w:val="005934AC"/>
    <w:rsid w:val="00593CDD"/>
    <w:rsid w:val="005948ED"/>
    <w:rsid w:val="005973F4"/>
    <w:rsid w:val="005A059C"/>
    <w:rsid w:val="005A0A6F"/>
    <w:rsid w:val="005A3C13"/>
    <w:rsid w:val="005A7BDE"/>
    <w:rsid w:val="005B1839"/>
    <w:rsid w:val="005B6207"/>
    <w:rsid w:val="005B69D2"/>
    <w:rsid w:val="005B71F0"/>
    <w:rsid w:val="005C0EC5"/>
    <w:rsid w:val="005C11E9"/>
    <w:rsid w:val="005D09E7"/>
    <w:rsid w:val="005D1CFD"/>
    <w:rsid w:val="005D3EBC"/>
    <w:rsid w:val="005D5822"/>
    <w:rsid w:val="005D5A58"/>
    <w:rsid w:val="005E15D5"/>
    <w:rsid w:val="005E3D23"/>
    <w:rsid w:val="005E4835"/>
    <w:rsid w:val="005E4B17"/>
    <w:rsid w:val="005F1183"/>
    <w:rsid w:val="005F15A3"/>
    <w:rsid w:val="005F2962"/>
    <w:rsid w:val="005F731E"/>
    <w:rsid w:val="00602056"/>
    <w:rsid w:val="006036C0"/>
    <w:rsid w:val="00604BE3"/>
    <w:rsid w:val="0060543D"/>
    <w:rsid w:val="006055A7"/>
    <w:rsid w:val="00606FFC"/>
    <w:rsid w:val="00607E1C"/>
    <w:rsid w:val="006130FF"/>
    <w:rsid w:val="006147D4"/>
    <w:rsid w:val="00614BC0"/>
    <w:rsid w:val="006150FE"/>
    <w:rsid w:val="0061553E"/>
    <w:rsid w:val="0061596A"/>
    <w:rsid w:val="0061687F"/>
    <w:rsid w:val="00621952"/>
    <w:rsid w:val="0062362C"/>
    <w:rsid w:val="0062454C"/>
    <w:rsid w:val="0063240B"/>
    <w:rsid w:val="00632D84"/>
    <w:rsid w:val="0063350A"/>
    <w:rsid w:val="00634408"/>
    <w:rsid w:val="006358BD"/>
    <w:rsid w:val="00635B33"/>
    <w:rsid w:val="0064664C"/>
    <w:rsid w:val="006515D0"/>
    <w:rsid w:val="00653A57"/>
    <w:rsid w:val="006558C4"/>
    <w:rsid w:val="00657629"/>
    <w:rsid w:val="00665B0A"/>
    <w:rsid w:val="00675764"/>
    <w:rsid w:val="00677AEC"/>
    <w:rsid w:val="00690F7D"/>
    <w:rsid w:val="00693F45"/>
    <w:rsid w:val="00694A61"/>
    <w:rsid w:val="00695AEA"/>
    <w:rsid w:val="00696656"/>
    <w:rsid w:val="00697477"/>
    <w:rsid w:val="006A1E59"/>
    <w:rsid w:val="006A1FF2"/>
    <w:rsid w:val="006A2110"/>
    <w:rsid w:val="006A3D92"/>
    <w:rsid w:val="006A4206"/>
    <w:rsid w:val="006B15B5"/>
    <w:rsid w:val="006B48C2"/>
    <w:rsid w:val="006B6D1E"/>
    <w:rsid w:val="006C0D48"/>
    <w:rsid w:val="006C18D7"/>
    <w:rsid w:val="006C2507"/>
    <w:rsid w:val="006C258C"/>
    <w:rsid w:val="006C2E9F"/>
    <w:rsid w:val="006D19E9"/>
    <w:rsid w:val="006D36F8"/>
    <w:rsid w:val="006E50A5"/>
    <w:rsid w:val="006E760B"/>
    <w:rsid w:val="006F687D"/>
    <w:rsid w:val="0070224C"/>
    <w:rsid w:val="007022C1"/>
    <w:rsid w:val="0070328F"/>
    <w:rsid w:val="00714AE3"/>
    <w:rsid w:val="00715C67"/>
    <w:rsid w:val="00716601"/>
    <w:rsid w:val="00723AD0"/>
    <w:rsid w:val="007262AD"/>
    <w:rsid w:val="007262CC"/>
    <w:rsid w:val="00726A6D"/>
    <w:rsid w:val="007271A7"/>
    <w:rsid w:val="0073123A"/>
    <w:rsid w:val="00732B54"/>
    <w:rsid w:val="00732ECF"/>
    <w:rsid w:val="00736424"/>
    <w:rsid w:val="00742913"/>
    <w:rsid w:val="0074299A"/>
    <w:rsid w:val="007568A3"/>
    <w:rsid w:val="00757A79"/>
    <w:rsid w:val="00760949"/>
    <w:rsid w:val="00763D67"/>
    <w:rsid w:val="0076603A"/>
    <w:rsid w:val="0077182C"/>
    <w:rsid w:val="0077185F"/>
    <w:rsid w:val="0077238F"/>
    <w:rsid w:val="007734B1"/>
    <w:rsid w:val="007819A0"/>
    <w:rsid w:val="00781D6B"/>
    <w:rsid w:val="00782D3F"/>
    <w:rsid w:val="00786890"/>
    <w:rsid w:val="007870C2"/>
    <w:rsid w:val="00787D88"/>
    <w:rsid w:val="007A29C1"/>
    <w:rsid w:val="007A2E25"/>
    <w:rsid w:val="007A3B42"/>
    <w:rsid w:val="007C195C"/>
    <w:rsid w:val="007C1A20"/>
    <w:rsid w:val="007C27FB"/>
    <w:rsid w:val="007C408C"/>
    <w:rsid w:val="007C46E0"/>
    <w:rsid w:val="007C476D"/>
    <w:rsid w:val="007C5713"/>
    <w:rsid w:val="007C620F"/>
    <w:rsid w:val="007D1250"/>
    <w:rsid w:val="007D1341"/>
    <w:rsid w:val="007D5B66"/>
    <w:rsid w:val="007D5BFB"/>
    <w:rsid w:val="007E4AC1"/>
    <w:rsid w:val="007F086F"/>
    <w:rsid w:val="007F35FD"/>
    <w:rsid w:val="007F4008"/>
    <w:rsid w:val="007F42D3"/>
    <w:rsid w:val="007F76DA"/>
    <w:rsid w:val="007F7FF9"/>
    <w:rsid w:val="008052A1"/>
    <w:rsid w:val="00806245"/>
    <w:rsid w:val="00806DE9"/>
    <w:rsid w:val="0080718A"/>
    <w:rsid w:val="00810246"/>
    <w:rsid w:val="00830210"/>
    <w:rsid w:val="00833112"/>
    <w:rsid w:val="00833521"/>
    <w:rsid w:val="00835697"/>
    <w:rsid w:val="00845B56"/>
    <w:rsid w:val="008467E2"/>
    <w:rsid w:val="008470E1"/>
    <w:rsid w:val="008545F6"/>
    <w:rsid w:val="00854BB7"/>
    <w:rsid w:val="00855277"/>
    <w:rsid w:val="008559D3"/>
    <w:rsid w:val="008605D8"/>
    <w:rsid w:val="00865C1F"/>
    <w:rsid w:val="00875BB7"/>
    <w:rsid w:val="00875EBE"/>
    <w:rsid w:val="00880AE3"/>
    <w:rsid w:val="00882C13"/>
    <w:rsid w:val="00884062"/>
    <w:rsid w:val="0088460E"/>
    <w:rsid w:val="00885FC1"/>
    <w:rsid w:val="00887898"/>
    <w:rsid w:val="00890563"/>
    <w:rsid w:val="008956C3"/>
    <w:rsid w:val="0089723C"/>
    <w:rsid w:val="008A1F19"/>
    <w:rsid w:val="008A2DC0"/>
    <w:rsid w:val="008A5AC6"/>
    <w:rsid w:val="008B2A86"/>
    <w:rsid w:val="008B36E6"/>
    <w:rsid w:val="008B751B"/>
    <w:rsid w:val="008C1149"/>
    <w:rsid w:val="008C1CDE"/>
    <w:rsid w:val="008C2F76"/>
    <w:rsid w:val="008C5C22"/>
    <w:rsid w:val="008D386D"/>
    <w:rsid w:val="008E0E50"/>
    <w:rsid w:val="008F24B3"/>
    <w:rsid w:val="008F3F9C"/>
    <w:rsid w:val="008F47BD"/>
    <w:rsid w:val="008F575C"/>
    <w:rsid w:val="008F58DE"/>
    <w:rsid w:val="00903D76"/>
    <w:rsid w:val="00907222"/>
    <w:rsid w:val="0090735C"/>
    <w:rsid w:val="0091280C"/>
    <w:rsid w:val="00913B66"/>
    <w:rsid w:val="00914E8B"/>
    <w:rsid w:val="00916CD3"/>
    <w:rsid w:val="00920DFC"/>
    <w:rsid w:val="00921E3F"/>
    <w:rsid w:val="00925D1C"/>
    <w:rsid w:val="009302ED"/>
    <w:rsid w:val="00943527"/>
    <w:rsid w:val="009520FF"/>
    <w:rsid w:val="009646B8"/>
    <w:rsid w:val="00964C0F"/>
    <w:rsid w:val="00967A15"/>
    <w:rsid w:val="00967D1D"/>
    <w:rsid w:val="00967FC7"/>
    <w:rsid w:val="00970639"/>
    <w:rsid w:val="00971FE2"/>
    <w:rsid w:val="00974876"/>
    <w:rsid w:val="009825B3"/>
    <w:rsid w:val="00983EFE"/>
    <w:rsid w:val="00983FFD"/>
    <w:rsid w:val="00984EF7"/>
    <w:rsid w:val="00995D27"/>
    <w:rsid w:val="00996196"/>
    <w:rsid w:val="00997070"/>
    <w:rsid w:val="009A03A7"/>
    <w:rsid w:val="009A0F68"/>
    <w:rsid w:val="009A2885"/>
    <w:rsid w:val="009A2A73"/>
    <w:rsid w:val="009A5E65"/>
    <w:rsid w:val="009C31A3"/>
    <w:rsid w:val="009C4C62"/>
    <w:rsid w:val="009C566C"/>
    <w:rsid w:val="009C5C57"/>
    <w:rsid w:val="009E2B9B"/>
    <w:rsid w:val="009E2DA9"/>
    <w:rsid w:val="009F2A2E"/>
    <w:rsid w:val="00A03645"/>
    <w:rsid w:val="00A063B9"/>
    <w:rsid w:val="00A06455"/>
    <w:rsid w:val="00A07F87"/>
    <w:rsid w:val="00A10C15"/>
    <w:rsid w:val="00A15249"/>
    <w:rsid w:val="00A1556E"/>
    <w:rsid w:val="00A21163"/>
    <w:rsid w:val="00A2381B"/>
    <w:rsid w:val="00A2663F"/>
    <w:rsid w:val="00A459E6"/>
    <w:rsid w:val="00A465D4"/>
    <w:rsid w:val="00A469EB"/>
    <w:rsid w:val="00A56B2E"/>
    <w:rsid w:val="00A60C6B"/>
    <w:rsid w:val="00A62D69"/>
    <w:rsid w:val="00A6512C"/>
    <w:rsid w:val="00A66A4A"/>
    <w:rsid w:val="00A70853"/>
    <w:rsid w:val="00A7146F"/>
    <w:rsid w:val="00A73138"/>
    <w:rsid w:val="00A76AA1"/>
    <w:rsid w:val="00A83F8A"/>
    <w:rsid w:val="00A84774"/>
    <w:rsid w:val="00A86CDB"/>
    <w:rsid w:val="00A90D64"/>
    <w:rsid w:val="00A9269E"/>
    <w:rsid w:val="00AA2EE3"/>
    <w:rsid w:val="00AA4795"/>
    <w:rsid w:val="00AB1948"/>
    <w:rsid w:val="00AB2359"/>
    <w:rsid w:val="00AC05D1"/>
    <w:rsid w:val="00AC16D4"/>
    <w:rsid w:val="00AC2C80"/>
    <w:rsid w:val="00AD46AB"/>
    <w:rsid w:val="00AE1480"/>
    <w:rsid w:val="00AE1D29"/>
    <w:rsid w:val="00AF22D2"/>
    <w:rsid w:val="00AF54BB"/>
    <w:rsid w:val="00AF55FC"/>
    <w:rsid w:val="00AF5AAB"/>
    <w:rsid w:val="00B00586"/>
    <w:rsid w:val="00B01379"/>
    <w:rsid w:val="00B0259C"/>
    <w:rsid w:val="00B05B66"/>
    <w:rsid w:val="00B06AE6"/>
    <w:rsid w:val="00B143FA"/>
    <w:rsid w:val="00B159B1"/>
    <w:rsid w:val="00B171B9"/>
    <w:rsid w:val="00B178D2"/>
    <w:rsid w:val="00B218EA"/>
    <w:rsid w:val="00B2733C"/>
    <w:rsid w:val="00B30A43"/>
    <w:rsid w:val="00B30A59"/>
    <w:rsid w:val="00B31160"/>
    <w:rsid w:val="00B33EF2"/>
    <w:rsid w:val="00B378A8"/>
    <w:rsid w:val="00B4445B"/>
    <w:rsid w:val="00B44A7F"/>
    <w:rsid w:val="00B44DE1"/>
    <w:rsid w:val="00B4502F"/>
    <w:rsid w:val="00B45EB8"/>
    <w:rsid w:val="00B55731"/>
    <w:rsid w:val="00B57E7E"/>
    <w:rsid w:val="00B61A25"/>
    <w:rsid w:val="00B726CC"/>
    <w:rsid w:val="00B72920"/>
    <w:rsid w:val="00B762A5"/>
    <w:rsid w:val="00B76ADF"/>
    <w:rsid w:val="00B76B30"/>
    <w:rsid w:val="00B8316D"/>
    <w:rsid w:val="00B8717B"/>
    <w:rsid w:val="00B912D6"/>
    <w:rsid w:val="00BA43B3"/>
    <w:rsid w:val="00BA7A54"/>
    <w:rsid w:val="00BB32C6"/>
    <w:rsid w:val="00BB5F38"/>
    <w:rsid w:val="00BB6C62"/>
    <w:rsid w:val="00BC174F"/>
    <w:rsid w:val="00BC24F9"/>
    <w:rsid w:val="00BD21FB"/>
    <w:rsid w:val="00BD2BDF"/>
    <w:rsid w:val="00BD37A5"/>
    <w:rsid w:val="00BE06B0"/>
    <w:rsid w:val="00BE2452"/>
    <w:rsid w:val="00BE27BE"/>
    <w:rsid w:val="00BE480C"/>
    <w:rsid w:val="00BE7326"/>
    <w:rsid w:val="00BF1BA9"/>
    <w:rsid w:val="00BF2446"/>
    <w:rsid w:val="00BF4F2A"/>
    <w:rsid w:val="00C03051"/>
    <w:rsid w:val="00C03A37"/>
    <w:rsid w:val="00C07799"/>
    <w:rsid w:val="00C10C32"/>
    <w:rsid w:val="00C13B89"/>
    <w:rsid w:val="00C158AB"/>
    <w:rsid w:val="00C15CE2"/>
    <w:rsid w:val="00C166BD"/>
    <w:rsid w:val="00C17A05"/>
    <w:rsid w:val="00C215CD"/>
    <w:rsid w:val="00C21793"/>
    <w:rsid w:val="00C22710"/>
    <w:rsid w:val="00C25744"/>
    <w:rsid w:val="00C31171"/>
    <w:rsid w:val="00C3201E"/>
    <w:rsid w:val="00C33FF5"/>
    <w:rsid w:val="00C368A7"/>
    <w:rsid w:val="00C436A3"/>
    <w:rsid w:val="00C57987"/>
    <w:rsid w:val="00C61E36"/>
    <w:rsid w:val="00C629ED"/>
    <w:rsid w:val="00C74B2A"/>
    <w:rsid w:val="00C75219"/>
    <w:rsid w:val="00C76D9B"/>
    <w:rsid w:val="00C81DA8"/>
    <w:rsid w:val="00C83FC3"/>
    <w:rsid w:val="00C8473D"/>
    <w:rsid w:val="00C8575D"/>
    <w:rsid w:val="00CA40F0"/>
    <w:rsid w:val="00CA72C6"/>
    <w:rsid w:val="00CA7969"/>
    <w:rsid w:val="00CB007D"/>
    <w:rsid w:val="00CB21A5"/>
    <w:rsid w:val="00CB4454"/>
    <w:rsid w:val="00CC0A36"/>
    <w:rsid w:val="00CC0B75"/>
    <w:rsid w:val="00CC13A9"/>
    <w:rsid w:val="00CC4A3C"/>
    <w:rsid w:val="00CC707B"/>
    <w:rsid w:val="00CD0885"/>
    <w:rsid w:val="00CD344E"/>
    <w:rsid w:val="00CE046B"/>
    <w:rsid w:val="00CE7355"/>
    <w:rsid w:val="00CE7CE3"/>
    <w:rsid w:val="00CF0C56"/>
    <w:rsid w:val="00CF4016"/>
    <w:rsid w:val="00CF4812"/>
    <w:rsid w:val="00CF62C2"/>
    <w:rsid w:val="00D03AEF"/>
    <w:rsid w:val="00D05700"/>
    <w:rsid w:val="00D06913"/>
    <w:rsid w:val="00D074B4"/>
    <w:rsid w:val="00D07D65"/>
    <w:rsid w:val="00D139BE"/>
    <w:rsid w:val="00D1590D"/>
    <w:rsid w:val="00D20C6A"/>
    <w:rsid w:val="00D22252"/>
    <w:rsid w:val="00D242BC"/>
    <w:rsid w:val="00D2652B"/>
    <w:rsid w:val="00D30DB7"/>
    <w:rsid w:val="00D42077"/>
    <w:rsid w:val="00D42E98"/>
    <w:rsid w:val="00D474C7"/>
    <w:rsid w:val="00D47BF9"/>
    <w:rsid w:val="00D508E6"/>
    <w:rsid w:val="00D54215"/>
    <w:rsid w:val="00D563F7"/>
    <w:rsid w:val="00D61901"/>
    <w:rsid w:val="00D62DF2"/>
    <w:rsid w:val="00D63339"/>
    <w:rsid w:val="00D6397F"/>
    <w:rsid w:val="00D66E9B"/>
    <w:rsid w:val="00D67053"/>
    <w:rsid w:val="00D72AC1"/>
    <w:rsid w:val="00D73695"/>
    <w:rsid w:val="00D80016"/>
    <w:rsid w:val="00D80B7D"/>
    <w:rsid w:val="00D8171C"/>
    <w:rsid w:val="00D81E75"/>
    <w:rsid w:val="00D90821"/>
    <w:rsid w:val="00D9254B"/>
    <w:rsid w:val="00D93B77"/>
    <w:rsid w:val="00D94E8E"/>
    <w:rsid w:val="00D9625B"/>
    <w:rsid w:val="00D96860"/>
    <w:rsid w:val="00DA00CD"/>
    <w:rsid w:val="00DA3F14"/>
    <w:rsid w:val="00DA7CFA"/>
    <w:rsid w:val="00DA7E8C"/>
    <w:rsid w:val="00DB1A38"/>
    <w:rsid w:val="00DB4F3F"/>
    <w:rsid w:val="00DC08C9"/>
    <w:rsid w:val="00DC3BDA"/>
    <w:rsid w:val="00DC48F0"/>
    <w:rsid w:val="00DD3427"/>
    <w:rsid w:val="00DD7DC6"/>
    <w:rsid w:val="00DE44FB"/>
    <w:rsid w:val="00DE4E52"/>
    <w:rsid w:val="00DE4EBA"/>
    <w:rsid w:val="00DE541B"/>
    <w:rsid w:val="00DE6264"/>
    <w:rsid w:val="00DF0F78"/>
    <w:rsid w:val="00DF4355"/>
    <w:rsid w:val="00DF586A"/>
    <w:rsid w:val="00DF5C66"/>
    <w:rsid w:val="00DF702A"/>
    <w:rsid w:val="00E01A12"/>
    <w:rsid w:val="00E04213"/>
    <w:rsid w:val="00E05137"/>
    <w:rsid w:val="00E067BD"/>
    <w:rsid w:val="00E12DDE"/>
    <w:rsid w:val="00E133AE"/>
    <w:rsid w:val="00E1347E"/>
    <w:rsid w:val="00E13ED8"/>
    <w:rsid w:val="00E23D7B"/>
    <w:rsid w:val="00E2458B"/>
    <w:rsid w:val="00E31AFE"/>
    <w:rsid w:val="00E335C7"/>
    <w:rsid w:val="00E404EF"/>
    <w:rsid w:val="00E461C4"/>
    <w:rsid w:val="00E467CD"/>
    <w:rsid w:val="00E50E1E"/>
    <w:rsid w:val="00E533B7"/>
    <w:rsid w:val="00E556D9"/>
    <w:rsid w:val="00E6241C"/>
    <w:rsid w:val="00E6252B"/>
    <w:rsid w:val="00E637FA"/>
    <w:rsid w:val="00E65E96"/>
    <w:rsid w:val="00E65F7B"/>
    <w:rsid w:val="00E6605B"/>
    <w:rsid w:val="00E667E3"/>
    <w:rsid w:val="00E8683A"/>
    <w:rsid w:val="00E9181C"/>
    <w:rsid w:val="00E9310B"/>
    <w:rsid w:val="00E93303"/>
    <w:rsid w:val="00E95953"/>
    <w:rsid w:val="00E95B48"/>
    <w:rsid w:val="00E96655"/>
    <w:rsid w:val="00E966A0"/>
    <w:rsid w:val="00EA0C50"/>
    <w:rsid w:val="00EA0C85"/>
    <w:rsid w:val="00EA0CAD"/>
    <w:rsid w:val="00EA5A51"/>
    <w:rsid w:val="00EB1A74"/>
    <w:rsid w:val="00EB6287"/>
    <w:rsid w:val="00EB6D2E"/>
    <w:rsid w:val="00EC0438"/>
    <w:rsid w:val="00EC2193"/>
    <w:rsid w:val="00EC4893"/>
    <w:rsid w:val="00EC4FFE"/>
    <w:rsid w:val="00EC5D70"/>
    <w:rsid w:val="00ED18E6"/>
    <w:rsid w:val="00ED3801"/>
    <w:rsid w:val="00ED5A58"/>
    <w:rsid w:val="00EE0355"/>
    <w:rsid w:val="00EE059F"/>
    <w:rsid w:val="00EE490C"/>
    <w:rsid w:val="00EE5552"/>
    <w:rsid w:val="00EE5FC2"/>
    <w:rsid w:val="00EE6465"/>
    <w:rsid w:val="00EE71FE"/>
    <w:rsid w:val="00EF0B5C"/>
    <w:rsid w:val="00EF115E"/>
    <w:rsid w:val="00EF3F70"/>
    <w:rsid w:val="00EF7ACF"/>
    <w:rsid w:val="00F00BFB"/>
    <w:rsid w:val="00F017A9"/>
    <w:rsid w:val="00F050D1"/>
    <w:rsid w:val="00F105A7"/>
    <w:rsid w:val="00F13DB5"/>
    <w:rsid w:val="00F1473C"/>
    <w:rsid w:val="00F1552C"/>
    <w:rsid w:val="00F16771"/>
    <w:rsid w:val="00F16B9C"/>
    <w:rsid w:val="00F20946"/>
    <w:rsid w:val="00F20A30"/>
    <w:rsid w:val="00F22BB3"/>
    <w:rsid w:val="00F3048C"/>
    <w:rsid w:val="00F305DC"/>
    <w:rsid w:val="00F40633"/>
    <w:rsid w:val="00F43B5E"/>
    <w:rsid w:val="00F44736"/>
    <w:rsid w:val="00F512F8"/>
    <w:rsid w:val="00F51CBE"/>
    <w:rsid w:val="00F527A9"/>
    <w:rsid w:val="00F52EE4"/>
    <w:rsid w:val="00F55940"/>
    <w:rsid w:val="00F62164"/>
    <w:rsid w:val="00F6248F"/>
    <w:rsid w:val="00F63E27"/>
    <w:rsid w:val="00F646C8"/>
    <w:rsid w:val="00F65653"/>
    <w:rsid w:val="00F75586"/>
    <w:rsid w:val="00F77F6C"/>
    <w:rsid w:val="00F84020"/>
    <w:rsid w:val="00F85B6E"/>
    <w:rsid w:val="00F87663"/>
    <w:rsid w:val="00F9164A"/>
    <w:rsid w:val="00F94997"/>
    <w:rsid w:val="00FA16FE"/>
    <w:rsid w:val="00FA6A5C"/>
    <w:rsid w:val="00FA72A2"/>
    <w:rsid w:val="00FB16F3"/>
    <w:rsid w:val="00FB3217"/>
    <w:rsid w:val="00FB506F"/>
    <w:rsid w:val="00FB7CAE"/>
    <w:rsid w:val="00FC0756"/>
    <w:rsid w:val="00FC0EE7"/>
    <w:rsid w:val="00FC129B"/>
    <w:rsid w:val="00FD2F47"/>
    <w:rsid w:val="00FD7D81"/>
    <w:rsid w:val="00FD7D89"/>
    <w:rsid w:val="00FE0D8A"/>
    <w:rsid w:val="00FE3C69"/>
    <w:rsid w:val="00FE3EC6"/>
    <w:rsid w:val="00FF148A"/>
    <w:rsid w:val="00FF6311"/>
    <w:rsid w:val="00FF78E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ne number" w:uiPriority="0"/>
    <w:lsdException w:name="page number"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0">
    <w:name w:val="Normal"/>
    <w:qFormat/>
    <w:rsid w:val="004A1637"/>
    <w:rPr>
      <w:rFonts w:ascii="Times New Roman" w:eastAsia="Times New Roman" w:hAnsi="Times New Roman"/>
      <w:sz w:val="24"/>
      <w:szCs w:val="24"/>
    </w:rPr>
  </w:style>
  <w:style w:type="paragraph" w:styleId="10">
    <w:name w:val="heading 1"/>
    <w:basedOn w:val="a"/>
    <w:next w:val="a0"/>
    <w:link w:val="11"/>
    <w:autoRedefine/>
    <w:uiPriority w:val="9"/>
    <w:qFormat/>
    <w:rsid w:val="000D5F53"/>
    <w:pPr>
      <w:numPr>
        <w:numId w:val="0"/>
      </w:numPr>
      <w:shd w:val="clear" w:color="auto" w:fill="002F6C"/>
      <w:tabs>
        <w:tab w:val="clear" w:pos="426"/>
        <w:tab w:val="clear" w:pos="10351"/>
      </w:tabs>
      <w:spacing w:before="0" w:after="0" w:line="240" w:lineRule="auto"/>
      <w:jc w:val="center"/>
      <w:outlineLvl w:val="0"/>
    </w:pPr>
    <w:rPr>
      <w:color w:val="FFFFFF"/>
      <w:sz w:val="32"/>
      <w:szCs w:val="32"/>
    </w:rPr>
  </w:style>
  <w:style w:type="paragraph" w:styleId="2">
    <w:name w:val="heading 2"/>
    <w:basedOn w:val="a0"/>
    <w:next w:val="a0"/>
    <w:link w:val="20"/>
    <w:autoRedefine/>
    <w:uiPriority w:val="9"/>
    <w:qFormat/>
    <w:rsid w:val="009302ED"/>
    <w:pPr>
      <w:keepNext/>
      <w:shd w:val="clear" w:color="auto" w:fill="A7C6ED"/>
      <w:spacing w:after="120"/>
      <w:jc w:val="both"/>
      <w:outlineLvl w:val="1"/>
    </w:pPr>
    <w:rPr>
      <w:rFonts w:ascii="Arial" w:eastAsia="Calibri" w:hAnsi="Arial" w:cs="Arial"/>
      <w:color w:val="000000"/>
      <w:sz w:val="22"/>
      <w:szCs w:val="22"/>
      <w:lang w:val="uk-UA" w:eastAsia="uk-UA"/>
    </w:rPr>
  </w:style>
  <w:style w:type="paragraph" w:styleId="3">
    <w:name w:val="heading 3"/>
    <w:basedOn w:val="a0"/>
    <w:next w:val="a0"/>
    <w:link w:val="30"/>
    <w:autoRedefine/>
    <w:uiPriority w:val="9"/>
    <w:qFormat/>
    <w:rsid w:val="00A60C6B"/>
    <w:pPr>
      <w:widowControl w:val="0"/>
      <w:shd w:val="clear" w:color="auto" w:fill="FFFFFF"/>
      <w:autoSpaceDE w:val="0"/>
      <w:autoSpaceDN w:val="0"/>
      <w:spacing w:before="120" w:after="300"/>
      <w:jc w:val="both"/>
      <w:outlineLvl w:val="2"/>
    </w:pPr>
    <w:rPr>
      <w:rFonts w:ascii="Arial" w:eastAsia="Calibri" w:hAnsi="Arial" w:cs="Arial"/>
      <w:b/>
      <w:bCs/>
      <w:color w:val="333333"/>
      <w:sz w:val="22"/>
      <w:szCs w:val="22"/>
      <w:lang w:val="uk-UA" w:eastAsia="uk-UA"/>
    </w:rPr>
  </w:style>
  <w:style w:type="paragraph" w:styleId="4">
    <w:name w:val="heading 4"/>
    <w:basedOn w:val="a0"/>
    <w:next w:val="a0"/>
    <w:link w:val="40"/>
    <w:uiPriority w:val="9"/>
    <w:qFormat/>
    <w:rsid w:val="00CF0C56"/>
    <w:pPr>
      <w:keepNext/>
      <w:keepLines/>
      <w:spacing w:before="40" w:line="259" w:lineRule="auto"/>
      <w:outlineLvl w:val="3"/>
    </w:pPr>
    <w:rPr>
      <w:rFonts w:ascii="Cambria" w:hAnsi="Cambria"/>
      <w:i/>
      <w:iCs/>
      <w:color w:val="365F91"/>
      <w:sz w:val="22"/>
      <w:szCs w:val="22"/>
      <w:lang w:val="uk-UA" w:eastAsia="uk-UA"/>
    </w:rPr>
  </w:style>
  <w:style w:type="paragraph" w:styleId="5">
    <w:name w:val="heading 5"/>
    <w:basedOn w:val="a0"/>
    <w:next w:val="a0"/>
    <w:link w:val="50"/>
    <w:uiPriority w:val="9"/>
    <w:qFormat/>
    <w:rsid w:val="00CF0C56"/>
    <w:pPr>
      <w:keepNext/>
      <w:keepLines/>
      <w:spacing w:before="220" w:after="40" w:line="259" w:lineRule="auto"/>
      <w:outlineLvl w:val="4"/>
    </w:pPr>
    <w:rPr>
      <w:rFonts w:ascii="Calibri" w:eastAsia="Calibri" w:hAnsi="Calibri" w:cs="Calibri"/>
      <w:b/>
      <w:sz w:val="22"/>
      <w:szCs w:val="22"/>
      <w:lang w:val="uk-UA" w:eastAsia="uk-UA"/>
    </w:rPr>
  </w:style>
  <w:style w:type="paragraph" w:styleId="6">
    <w:name w:val="heading 6"/>
    <w:basedOn w:val="a0"/>
    <w:next w:val="a0"/>
    <w:link w:val="60"/>
    <w:uiPriority w:val="9"/>
    <w:qFormat/>
    <w:rsid w:val="00CF0C56"/>
    <w:pPr>
      <w:keepNext/>
      <w:keepLines/>
      <w:spacing w:before="200" w:after="40" w:line="259" w:lineRule="auto"/>
      <w:outlineLvl w:val="5"/>
    </w:pPr>
    <w:rPr>
      <w:rFonts w:ascii="Calibri" w:eastAsia="Calibri" w:hAnsi="Calibri" w:cs="Calibri"/>
      <w:b/>
      <w:sz w:val="20"/>
      <w:szCs w:val="20"/>
      <w:lang w:val="uk-UA" w:eastAsia="uk-UA"/>
    </w:rPr>
  </w:style>
  <w:style w:type="paragraph" w:styleId="8">
    <w:name w:val="heading 8"/>
    <w:basedOn w:val="a0"/>
    <w:next w:val="a0"/>
    <w:link w:val="80"/>
    <w:qFormat/>
    <w:rsid w:val="00732ECF"/>
    <w:pPr>
      <w:overflowPunct w:val="0"/>
      <w:autoSpaceDE w:val="0"/>
      <w:autoSpaceDN w:val="0"/>
      <w:adjustRightInd w:val="0"/>
      <w:spacing w:before="240" w:after="60"/>
      <w:textAlignment w:val="baseline"/>
      <w:outlineLvl w:val="7"/>
    </w:pPr>
    <w:rPr>
      <w:i/>
      <w:iCs/>
      <w:lang w:val="uk-UA" w:eastAsia="uk-UA"/>
    </w:rPr>
  </w:style>
  <w:style w:type="paragraph" w:styleId="9">
    <w:name w:val="heading 9"/>
    <w:basedOn w:val="a0"/>
    <w:next w:val="a0"/>
    <w:link w:val="90"/>
    <w:qFormat/>
    <w:rsid w:val="00732ECF"/>
    <w:pPr>
      <w:overflowPunct w:val="0"/>
      <w:autoSpaceDE w:val="0"/>
      <w:autoSpaceDN w:val="0"/>
      <w:adjustRightInd w:val="0"/>
      <w:spacing w:before="240" w:after="60"/>
      <w:textAlignment w:val="baseline"/>
      <w:outlineLvl w:val="8"/>
    </w:pPr>
    <w:rPr>
      <w:rFonts w:ascii="Arial" w:hAnsi="Arial" w:cs="Arial"/>
      <w:sz w:val="22"/>
      <w:szCs w:val="22"/>
      <w:lang w:val="uk-UA" w:eastAsia="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
    <w:locked/>
    <w:rsid w:val="000D5F53"/>
    <w:rPr>
      <w:rFonts w:ascii="Arial" w:hAnsi="Arial" w:cs="Arial"/>
      <w:b/>
      <w:color w:val="FFFFFF"/>
      <w:sz w:val="32"/>
      <w:szCs w:val="32"/>
      <w:shd w:val="clear" w:color="auto" w:fill="002F6C"/>
      <w:lang w:val="uk-UA" w:eastAsia="uk-UA"/>
    </w:rPr>
  </w:style>
  <w:style w:type="character" w:customStyle="1" w:styleId="20">
    <w:name w:val="Заголовок 2 Знак"/>
    <w:basedOn w:val="a1"/>
    <w:link w:val="2"/>
    <w:uiPriority w:val="9"/>
    <w:locked/>
    <w:rsid w:val="009302ED"/>
    <w:rPr>
      <w:rFonts w:ascii="Arial" w:hAnsi="Arial" w:cs="Arial"/>
      <w:color w:val="000000"/>
      <w:shd w:val="clear" w:color="auto" w:fill="A7C6ED"/>
      <w:lang w:val="uk-UA" w:eastAsia="uk-UA"/>
    </w:rPr>
  </w:style>
  <w:style w:type="character" w:customStyle="1" w:styleId="30">
    <w:name w:val="Заголовок 3 Знак"/>
    <w:basedOn w:val="a1"/>
    <w:link w:val="3"/>
    <w:uiPriority w:val="9"/>
    <w:locked/>
    <w:rsid w:val="00A60C6B"/>
    <w:rPr>
      <w:rFonts w:ascii="Arial" w:hAnsi="Arial" w:cs="Arial"/>
      <w:b/>
      <w:bCs/>
      <w:color w:val="333333"/>
      <w:shd w:val="clear" w:color="auto" w:fill="FFFFFF"/>
      <w:lang w:val="uk-UA" w:eastAsia="uk-UA"/>
    </w:rPr>
  </w:style>
  <w:style w:type="character" w:customStyle="1" w:styleId="40">
    <w:name w:val="Заголовок 4 Знак"/>
    <w:basedOn w:val="a1"/>
    <w:link w:val="4"/>
    <w:uiPriority w:val="9"/>
    <w:locked/>
    <w:rsid w:val="00CF0C56"/>
    <w:rPr>
      <w:rFonts w:ascii="Cambria" w:hAnsi="Cambria" w:cs="Times New Roman"/>
      <w:i/>
      <w:iCs/>
      <w:color w:val="365F91"/>
      <w:lang w:val="uk-UA" w:eastAsia="uk-UA"/>
    </w:rPr>
  </w:style>
  <w:style w:type="character" w:customStyle="1" w:styleId="50">
    <w:name w:val="Заголовок 5 Знак"/>
    <w:basedOn w:val="a1"/>
    <w:link w:val="5"/>
    <w:uiPriority w:val="9"/>
    <w:locked/>
    <w:rsid w:val="00CF0C56"/>
    <w:rPr>
      <w:rFonts w:ascii="Calibri" w:hAnsi="Calibri" w:cs="Calibri"/>
      <w:b/>
      <w:lang w:val="uk-UA" w:eastAsia="uk-UA"/>
    </w:rPr>
  </w:style>
  <w:style w:type="character" w:customStyle="1" w:styleId="60">
    <w:name w:val="Заголовок 6 Знак"/>
    <w:basedOn w:val="a1"/>
    <w:link w:val="6"/>
    <w:uiPriority w:val="9"/>
    <w:locked/>
    <w:rsid w:val="00CF0C56"/>
    <w:rPr>
      <w:rFonts w:ascii="Calibri" w:hAnsi="Calibri" w:cs="Calibri"/>
      <w:b/>
      <w:sz w:val="20"/>
      <w:szCs w:val="20"/>
      <w:lang w:val="uk-UA" w:eastAsia="uk-UA"/>
    </w:rPr>
  </w:style>
  <w:style w:type="character" w:customStyle="1" w:styleId="80">
    <w:name w:val="Заголовок 8 Знак"/>
    <w:basedOn w:val="a1"/>
    <w:link w:val="8"/>
    <w:locked/>
    <w:rsid w:val="00732ECF"/>
    <w:rPr>
      <w:rFonts w:ascii="Times New Roman" w:hAnsi="Times New Roman" w:cs="Times New Roman"/>
      <w:i/>
      <w:iCs/>
      <w:sz w:val="24"/>
      <w:szCs w:val="24"/>
      <w:lang w:val="uk-UA" w:eastAsia="uk-UA"/>
    </w:rPr>
  </w:style>
  <w:style w:type="character" w:customStyle="1" w:styleId="90">
    <w:name w:val="Заголовок 9 Знак"/>
    <w:basedOn w:val="a1"/>
    <w:link w:val="9"/>
    <w:locked/>
    <w:rsid w:val="00732ECF"/>
    <w:rPr>
      <w:rFonts w:ascii="Arial" w:hAnsi="Arial" w:cs="Arial"/>
      <w:lang w:val="uk-UA" w:eastAsia="uk-UA"/>
    </w:rPr>
  </w:style>
  <w:style w:type="table" w:customStyle="1" w:styleId="TableNormal1">
    <w:name w:val="Table Normal1"/>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paragraph" w:styleId="a4">
    <w:name w:val="Title"/>
    <w:basedOn w:val="a0"/>
    <w:next w:val="a0"/>
    <w:link w:val="a5"/>
    <w:uiPriority w:val="1"/>
    <w:qFormat/>
    <w:rsid w:val="00CF0C56"/>
    <w:pPr>
      <w:keepNext/>
      <w:keepLines/>
      <w:spacing w:before="480" w:after="120" w:line="259" w:lineRule="auto"/>
    </w:pPr>
    <w:rPr>
      <w:rFonts w:ascii="Calibri" w:eastAsia="Calibri" w:hAnsi="Calibri" w:cs="Calibri"/>
      <w:b/>
      <w:sz w:val="72"/>
      <w:szCs w:val="72"/>
      <w:lang w:val="uk-UA" w:eastAsia="uk-UA"/>
    </w:rPr>
  </w:style>
  <w:style w:type="character" w:customStyle="1" w:styleId="a5">
    <w:name w:val="Название Знак"/>
    <w:basedOn w:val="a1"/>
    <w:link w:val="a4"/>
    <w:uiPriority w:val="1"/>
    <w:locked/>
    <w:rsid w:val="00CF0C56"/>
    <w:rPr>
      <w:rFonts w:ascii="Calibri" w:hAnsi="Calibri" w:cs="Calibri"/>
      <w:b/>
      <w:sz w:val="72"/>
      <w:szCs w:val="72"/>
      <w:lang w:val="uk-UA" w:eastAsia="uk-UA"/>
    </w:rPr>
  </w:style>
  <w:style w:type="table" w:styleId="a6">
    <w:name w:val="Table Grid"/>
    <w:basedOn w:val="a2"/>
    <w:uiPriority w:val="39"/>
    <w:rsid w:val="00CF0C56"/>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1"/>
    <w:rsid w:val="00CF0C56"/>
    <w:rPr>
      <w:rFonts w:cs="Times New Roman"/>
      <w:color w:val="0000FF"/>
      <w:u w:val="single"/>
    </w:rPr>
  </w:style>
  <w:style w:type="paragraph" w:styleId="a8">
    <w:name w:val="footnote text"/>
    <w:basedOn w:val="a0"/>
    <w:link w:val="a9"/>
    <w:uiPriority w:val="99"/>
    <w:semiHidden/>
    <w:rsid w:val="00CF0C56"/>
    <w:rPr>
      <w:rFonts w:ascii="Calibri" w:eastAsia="Calibri" w:hAnsi="Calibri" w:cs="Calibri"/>
      <w:sz w:val="20"/>
      <w:szCs w:val="20"/>
      <w:lang w:val="uk-UA" w:eastAsia="uk-UA"/>
    </w:rPr>
  </w:style>
  <w:style w:type="character" w:customStyle="1" w:styleId="a9">
    <w:name w:val="Текст сноски Знак"/>
    <w:basedOn w:val="a1"/>
    <w:link w:val="a8"/>
    <w:uiPriority w:val="99"/>
    <w:semiHidden/>
    <w:locked/>
    <w:rsid w:val="00CF0C56"/>
    <w:rPr>
      <w:rFonts w:ascii="Calibri" w:hAnsi="Calibri" w:cs="Calibri"/>
      <w:sz w:val="20"/>
      <w:szCs w:val="20"/>
      <w:lang w:val="uk-UA" w:eastAsia="uk-UA"/>
    </w:rPr>
  </w:style>
  <w:style w:type="character" w:styleId="aa">
    <w:name w:val="footnote reference"/>
    <w:basedOn w:val="a1"/>
    <w:uiPriority w:val="99"/>
    <w:semiHidden/>
    <w:rsid w:val="00CF0C56"/>
    <w:rPr>
      <w:rFonts w:cs="Times New Roman"/>
      <w:vertAlign w:val="superscript"/>
    </w:rPr>
  </w:style>
  <w:style w:type="paragraph" w:styleId="ab">
    <w:name w:val="Balloon Text"/>
    <w:aliases w:val="Знак, Знак"/>
    <w:basedOn w:val="a0"/>
    <w:link w:val="ac"/>
    <w:uiPriority w:val="99"/>
    <w:rsid w:val="00CF0C56"/>
    <w:rPr>
      <w:rFonts w:ascii="Segoe UI" w:eastAsia="Calibri" w:hAnsi="Segoe UI" w:cs="Segoe UI"/>
      <w:sz w:val="18"/>
      <w:szCs w:val="18"/>
      <w:lang w:val="uk-UA" w:eastAsia="uk-UA"/>
    </w:rPr>
  </w:style>
  <w:style w:type="character" w:customStyle="1" w:styleId="ac">
    <w:name w:val="Текст выноски Знак"/>
    <w:aliases w:val="Знак Знак, Знак Знак"/>
    <w:basedOn w:val="a1"/>
    <w:link w:val="ab"/>
    <w:uiPriority w:val="99"/>
    <w:locked/>
    <w:rsid w:val="00CF0C56"/>
    <w:rPr>
      <w:rFonts w:ascii="Segoe UI" w:hAnsi="Segoe UI" w:cs="Segoe UI"/>
      <w:sz w:val="18"/>
      <w:szCs w:val="18"/>
      <w:lang w:val="uk-UA" w:eastAsia="uk-UA"/>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Знак1"/>
    <w:basedOn w:val="a0"/>
    <w:link w:val="ae"/>
    <w:qFormat/>
    <w:rsid w:val="00CF0C56"/>
    <w:pPr>
      <w:spacing w:before="100" w:beforeAutospacing="1" w:after="100" w:afterAutospacing="1"/>
    </w:pPr>
    <w:rPr>
      <w:rFonts w:eastAsia="Calibri"/>
      <w:szCs w:val="20"/>
      <w:lang w:val="uk-UA" w:eastAsia="uk-UA"/>
    </w:rPr>
  </w:style>
  <w:style w:type="paragraph" w:styleId="af">
    <w:name w:val="List Paragraph"/>
    <w:basedOn w:val="a0"/>
    <w:link w:val="af0"/>
    <w:uiPriority w:val="34"/>
    <w:qFormat/>
    <w:rsid w:val="00CF0C56"/>
    <w:pPr>
      <w:spacing w:line="276" w:lineRule="auto"/>
      <w:ind w:left="720" w:firstLine="709"/>
      <w:contextualSpacing/>
      <w:jc w:val="both"/>
    </w:pPr>
    <w:rPr>
      <w:rFonts w:eastAsia="Calibri"/>
      <w:szCs w:val="20"/>
      <w:lang w:val="uk-UA" w:eastAsia="uk-UA"/>
    </w:rPr>
  </w:style>
  <w:style w:type="character" w:styleId="af1">
    <w:name w:val="annotation reference"/>
    <w:basedOn w:val="a1"/>
    <w:uiPriority w:val="99"/>
    <w:semiHidden/>
    <w:rsid w:val="00CF0C56"/>
    <w:rPr>
      <w:rFonts w:cs="Times New Roman"/>
      <w:sz w:val="16"/>
      <w:szCs w:val="16"/>
    </w:rPr>
  </w:style>
  <w:style w:type="paragraph" w:styleId="af2">
    <w:name w:val="annotation text"/>
    <w:basedOn w:val="a0"/>
    <w:link w:val="af3"/>
    <w:uiPriority w:val="99"/>
    <w:semiHidden/>
    <w:rsid w:val="00CF0C56"/>
    <w:pPr>
      <w:ind w:firstLine="709"/>
      <w:jc w:val="both"/>
    </w:pPr>
    <w:rPr>
      <w:sz w:val="20"/>
      <w:szCs w:val="20"/>
      <w:lang w:val="uk-UA" w:eastAsia="uk-UA"/>
    </w:rPr>
  </w:style>
  <w:style w:type="character" w:customStyle="1" w:styleId="af3">
    <w:name w:val="Текст примечания Знак"/>
    <w:basedOn w:val="a1"/>
    <w:link w:val="af2"/>
    <w:uiPriority w:val="99"/>
    <w:semiHidden/>
    <w:locked/>
    <w:rsid w:val="00CF0C56"/>
    <w:rPr>
      <w:rFonts w:ascii="Times New Roman" w:hAnsi="Times New Roman" w:cs="Times New Roman"/>
      <w:sz w:val="20"/>
      <w:szCs w:val="20"/>
      <w:lang w:val="uk-UA" w:eastAsia="uk-UA"/>
    </w:rPr>
  </w:style>
  <w:style w:type="paragraph" w:customStyle="1" w:styleId="Pa1">
    <w:name w:val="Pa1"/>
    <w:basedOn w:val="a0"/>
    <w:next w:val="a0"/>
    <w:uiPriority w:val="99"/>
    <w:rsid w:val="00CF0C56"/>
    <w:pPr>
      <w:autoSpaceDE w:val="0"/>
      <w:autoSpaceDN w:val="0"/>
      <w:adjustRightInd w:val="0"/>
      <w:spacing w:line="241" w:lineRule="atLeast"/>
    </w:pPr>
    <w:rPr>
      <w:rFonts w:ascii="Roboto" w:eastAsia="Calibri" w:hAnsi="Roboto"/>
      <w:lang w:val="uk-UA" w:eastAsia="uk-UA"/>
    </w:rPr>
  </w:style>
  <w:style w:type="paragraph" w:styleId="af4">
    <w:name w:val="annotation subject"/>
    <w:basedOn w:val="af2"/>
    <w:next w:val="af2"/>
    <w:link w:val="af5"/>
    <w:uiPriority w:val="99"/>
    <w:semiHidden/>
    <w:rsid w:val="00CF0C56"/>
    <w:pPr>
      <w:spacing w:after="160"/>
      <w:ind w:firstLine="0"/>
      <w:jc w:val="left"/>
    </w:pPr>
    <w:rPr>
      <w:rFonts w:ascii="Calibri" w:eastAsia="Calibri" w:hAnsi="Calibri"/>
      <w:b/>
      <w:bCs/>
      <w:lang w:eastAsia="en-US"/>
    </w:rPr>
  </w:style>
  <w:style w:type="character" w:customStyle="1" w:styleId="af5">
    <w:name w:val="Тема примечания Знак"/>
    <w:basedOn w:val="af3"/>
    <w:link w:val="af4"/>
    <w:uiPriority w:val="99"/>
    <w:semiHidden/>
    <w:locked/>
    <w:rsid w:val="00CF0C56"/>
    <w:rPr>
      <w:rFonts w:ascii="Times New Roman" w:hAnsi="Times New Roman" w:cs="Times New Roman"/>
      <w:b/>
      <w:bCs/>
      <w:sz w:val="20"/>
      <w:szCs w:val="20"/>
      <w:lang w:val="uk-UA" w:eastAsia="uk-UA"/>
    </w:rPr>
  </w:style>
  <w:style w:type="paragraph" w:customStyle="1" w:styleId="Default">
    <w:name w:val="Default"/>
    <w:rsid w:val="00CF0C56"/>
    <w:pPr>
      <w:autoSpaceDE w:val="0"/>
      <w:autoSpaceDN w:val="0"/>
      <w:adjustRightInd w:val="0"/>
    </w:pPr>
    <w:rPr>
      <w:rFonts w:ascii="Times New Roman" w:hAnsi="Times New Roman"/>
      <w:color w:val="000000"/>
      <w:sz w:val="24"/>
      <w:szCs w:val="24"/>
      <w:lang w:val="uk-UA" w:eastAsia="uk-UA"/>
    </w:rPr>
  </w:style>
  <w:style w:type="paragraph" w:styleId="af6">
    <w:name w:val="footer"/>
    <w:basedOn w:val="a0"/>
    <w:link w:val="af7"/>
    <w:uiPriority w:val="99"/>
    <w:rsid w:val="00CF0C56"/>
    <w:pPr>
      <w:tabs>
        <w:tab w:val="center" w:pos="4819"/>
        <w:tab w:val="right" w:pos="9639"/>
      </w:tabs>
      <w:ind w:firstLine="709"/>
      <w:jc w:val="both"/>
    </w:pPr>
    <w:rPr>
      <w:lang w:val="uk-UA" w:eastAsia="uk-UA"/>
    </w:rPr>
  </w:style>
  <w:style w:type="character" w:customStyle="1" w:styleId="af7">
    <w:name w:val="Нижний колонтитул Знак"/>
    <w:basedOn w:val="a1"/>
    <w:link w:val="af6"/>
    <w:uiPriority w:val="99"/>
    <w:locked/>
    <w:rsid w:val="00CF0C56"/>
    <w:rPr>
      <w:rFonts w:ascii="Times New Roman" w:hAnsi="Times New Roman" w:cs="Times New Roman"/>
      <w:sz w:val="24"/>
      <w:szCs w:val="24"/>
      <w:lang w:val="uk-UA" w:eastAsia="uk-UA"/>
    </w:rPr>
  </w:style>
  <w:style w:type="paragraph" w:customStyle="1" w:styleId="cat-item">
    <w:name w:val="cat-item"/>
    <w:basedOn w:val="a0"/>
    <w:rsid w:val="00CF0C56"/>
    <w:pPr>
      <w:spacing w:before="100" w:beforeAutospacing="1" w:after="100" w:afterAutospacing="1"/>
    </w:pPr>
    <w:rPr>
      <w:lang w:val="uk-UA" w:eastAsia="uk-UA"/>
    </w:rPr>
  </w:style>
  <w:style w:type="character" w:styleId="af8">
    <w:name w:val="Strong"/>
    <w:basedOn w:val="a1"/>
    <w:qFormat/>
    <w:rsid w:val="00CF0C56"/>
    <w:rPr>
      <w:rFonts w:cs="Times New Roman"/>
      <w:b/>
      <w:bCs/>
    </w:rPr>
  </w:style>
  <w:style w:type="paragraph" w:styleId="af9">
    <w:name w:val="Subtitle"/>
    <w:basedOn w:val="a0"/>
    <w:next w:val="a0"/>
    <w:link w:val="afa"/>
    <w:uiPriority w:val="11"/>
    <w:qFormat/>
    <w:rsid w:val="00CF0C56"/>
    <w:pPr>
      <w:keepNext/>
      <w:keepLines/>
      <w:spacing w:before="360" w:after="80" w:line="259" w:lineRule="auto"/>
    </w:pPr>
    <w:rPr>
      <w:rFonts w:ascii="Georgia" w:eastAsia="Calibri" w:hAnsi="Georgia" w:cs="Georgia"/>
      <w:i/>
      <w:color w:val="666666"/>
      <w:sz w:val="48"/>
      <w:szCs w:val="48"/>
      <w:lang w:val="uk-UA" w:eastAsia="uk-UA"/>
    </w:rPr>
  </w:style>
  <w:style w:type="character" w:customStyle="1" w:styleId="afa">
    <w:name w:val="Подзаголовок Знак"/>
    <w:basedOn w:val="a1"/>
    <w:link w:val="af9"/>
    <w:uiPriority w:val="11"/>
    <w:locked/>
    <w:rsid w:val="00CF0C56"/>
    <w:rPr>
      <w:rFonts w:ascii="Georgia" w:hAnsi="Georgia" w:cs="Georgia"/>
      <w:i/>
      <w:color w:val="666666"/>
      <w:sz w:val="48"/>
      <w:szCs w:val="48"/>
      <w:lang w:val="uk-UA" w:eastAsia="uk-UA"/>
    </w:rPr>
  </w:style>
  <w:style w:type="table" w:customStyle="1" w:styleId="12">
    <w:name w:val="Сітка таблиці1"/>
    <w:uiPriority w:val="39"/>
    <w:rsid w:val="00CF0C56"/>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mphasis"/>
    <w:basedOn w:val="a1"/>
    <w:uiPriority w:val="20"/>
    <w:qFormat/>
    <w:rsid w:val="00CF0C56"/>
    <w:rPr>
      <w:rFonts w:cs="Times New Roman"/>
      <w:i/>
      <w:iCs/>
    </w:rPr>
  </w:style>
  <w:style w:type="paragraph" w:styleId="13">
    <w:name w:val="toc 1"/>
    <w:basedOn w:val="a0"/>
    <w:uiPriority w:val="39"/>
    <w:qFormat/>
    <w:rsid w:val="00CF0C56"/>
    <w:pPr>
      <w:widowControl w:val="0"/>
      <w:autoSpaceDE w:val="0"/>
      <w:autoSpaceDN w:val="0"/>
      <w:spacing w:line="298" w:lineRule="exact"/>
      <w:ind w:left="375" w:hanging="263"/>
    </w:pPr>
    <w:rPr>
      <w:sz w:val="26"/>
      <w:szCs w:val="26"/>
      <w:lang w:val="uk-UA" w:eastAsia="en-US"/>
    </w:rPr>
  </w:style>
  <w:style w:type="paragraph" w:styleId="21">
    <w:name w:val="toc 2"/>
    <w:basedOn w:val="a0"/>
    <w:uiPriority w:val="39"/>
    <w:qFormat/>
    <w:rsid w:val="00CF0C56"/>
    <w:pPr>
      <w:widowControl w:val="0"/>
      <w:autoSpaceDE w:val="0"/>
      <w:autoSpaceDN w:val="0"/>
      <w:spacing w:line="298" w:lineRule="exact"/>
      <w:ind w:left="1137" w:hanging="457"/>
    </w:pPr>
    <w:rPr>
      <w:sz w:val="26"/>
      <w:szCs w:val="26"/>
      <w:lang w:val="uk-UA" w:eastAsia="en-US"/>
    </w:rPr>
  </w:style>
  <w:style w:type="paragraph" w:styleId="31">
    <w:name w:val="toc 3"/>
    <w:basedOn w:val="a0"/>
    <w:uiPriority w:val="39"/>
    <w:qFormat/>
    <w:rsid w:val="00CF0C56"/>
    <w:pPr>
      <w:widowControl w:val="0"/>
      <w:autoSpaceDE w:val="0"/>
      <w:autoSpaceDN w:val="0"/>
      <w:spacing w:line="298" w:lineRule="exact"/>
      <w:ind w:left="1108"/>
    </w:pPr>
    <w:rPr>
      <w:sz w:val="26"/>
      <w:szCs w:val="26"/>
      <w:lang w:val="uk-UA" w:eastAsia="en-US"/>
    </w:rPr>
  </w:style>
  <w:style w:type="paragraph" w:styleId="afc">
    <w:name w:val="Body Text"/>
    <w:basedOn w:val="a0"/>
    <w:link w:val="afd"/>
    <w:uiPriority w:val="1"/>
    <w:qFormat/>
    <w:rsid w:val="00CF0C56"/>
    <w:pPr>
      <w:widowControl w:val="0"/>
      <w:autoSpaceDE w:val="0"/>
      <w:autoSpaceDN w:val="0"/>
    </w:pPr>
    <w:rPr>
      <w:lang w:val="uk-UA" w:eastAsia="en-US"/>
    </w:rPr>
  </w:style>
  <w:style w:type="character" w:customStyle="1" w:styleId="afd">
    <w:name w:val="Основной текст Знак"/>
    <w:basedOn w:val="a1"/>
    <w:link w:val="afc"/>
    <w:uiPriority w:val="99"/>
    <w:locked/>
    <w:rsid w:val="00CF0C56"/>
    <w:rPr>
      <w:rFonts w:ascii="Times New Roman" w:hAnsi="Times New Roman" w:cs="Times New Roman"/>
      <w:sz w:val="24"/>
      <w:szCs w:val="24"/>
      <w:lang w:val="uk-UA"/>
    </w:rPr>
  </w:style>
  <w:style w:type="paragraph" w:customStyle="1" w:styleId="TableParagraph">
    <w:name w:val="Table Paragraph"/>
    <w:basedOn w:val="a0"/>
    <w:autoRedefine/>
    <w:uiPriority w:val="99"/>
    <w:qFormat/>
    <w:rsid w:val="008052A1"/>
    <w:pPr>
      <w:keepNext/>
      <w:autoSpaceDE w:val="0"/>
      <w:autoSpaceDN w:val="0"/>
      <w:spacing w:after="120"/>
      <w:jc w:val="both"/>
    </w:pPr>
    <w:rPr>
      <w:rFonts w:ascii="Arial" w:eastAsia="Calibri" w:hAnsi="Arial" w:cs="Arial"/>
      <w:b/>
      <w:sz w:val="22"/>
      <w:szCs w:val="22"/>
      <w:lang w:val="uk-UA" w:eastAsia="en-US"/>
    </w:rPr>
  </w:style>
  <w:style w:type="character" w:customStyle="1" w:styleId="14">
    <w:name w:val="Незакрита згадка1"/>
    <w:basedOn w:val="a1"/>
    <w:uiPriority w:val="99"/>
    <w:semiHidden/>
    <w:rsid w:val="00CF0C56"/>
    <w:rPr>
      <w:rFonts w:cs="Times New Roman"/>
      <w:color w:val="605E5C"/>
      <w:shd w:val="clear" w:color="auto" w:fill="E1DFDD"/>
    </w:rPr>
  </w:style>
  <w:style w:type="paragraph" w:styleId="afe">
    <w:name w:val="No Spacing"/>
    <w:uiPriority w:val="1"/>
    <w:qFormat/>
    <w:rsid w:val="00CF0C56"/>
    <w:rPr>
      <w:rFonts w:eastAsia="Times New Roman"/>
      <w:lang w:val="uk-UA" w:eastAsia="uk-UA"/>
    </w:rPr>
  </w:style>
  <w:style w:type="paragraph" w:customStyle="1" w:styleId="15">
    <w:name w:val="Без інтервалів1"/>
    <w:qFormat/>
    <w:rsid w:val="00CF0C56"/>
    <w:rPr>
      <w:rFonts w:eastAsia="Times New Roman" w:cs="Calibri"/>
      <w:lang w:val="en-US" w:eastAsia="en-US"/>
    </w:rPr>
  </w:style>
  <w:style w:type="paragraph" w:customStyle="1" w:styleId="rvps2">
    <w:name w:val="rvps2"/>
    <w:basedOn w:val="a0"/>
    <w:rsid w:val="00CF0C56"/>
    <w:pPr>
      <w:spacing w:before="100" w:beforeAutospacing="1" w:after="100" w:afterAutospacing="1"/>
    </w:pPr>
    <w:rPr>
      <w:lang w:val="uk-UA" w:eastAsia="uk-UA"/>
    </w:rPr>
  </w:style>
  <w:style w:type="table" w:customStyle="1" w:styleId="16">
    <w:name w:val="Сетка таблицы1"/>
    <w:uiPriority w:val="39"/>
    <w:rsid w:val="00CF0C56"/>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uiPriority w:val="59"/>
    <w:rsid w:val="00CF0C56"/>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scription">
    <w:name w:val="description"/>
    <w:basedOn w:val="a0"/>
    <w:rsid w:val="00CF0C56"/>
    <w:pPr>
      <w:spacing w:before="100" w:beforeAutospacing="1" w:after="100" w:afterAutospacing="1"/>
    </w:pPr>
    <w:rPr>
      <w:lang w:val="uk-UA" w:eastAsia="uk-UA"/>
    </w:rPr>
  </w:style>
  <w:style w:type="paragraph" w:customStyle="1" w:styleId="ng-tns-c14-3">
    <w:name w:val="ng-tns-c14-3"/>
    <w:basedOn w:val="a0"/>
    <w:rsid w:val="00CF0C56"/>
    <w:pPr>
      <w:spacing w:before="100" w:beforeAutospacing="1" w:after="100" w:afterAutospacing="1"/>
    </w:pPr>
    <w:rPr>
      <w:lang w:val="uk-UA" w:eastAsia="uk-UA"/>
    </w:rPr>
  </w:style>
  <w:style w:type="table" w:customStyle="1" w:styleId="23">
    <w:name w:val="Сітка таблиці2"/>
    <w:uiPriority w:val="39"/>
    <w:rsid w:val="00CF0C56"/>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4">
    <w:name w:val="Table Normal14"/>
    <w:uiPriority w:val="99"/>
    <w:semiHidden/>
    <w:rsid w:val="00CF0C56"/>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2">
    <w:name w:val="Table Normal2"/>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table" w:customStyle="1" w:styleId="32">
    <w:name w:val="Сетка таблицы3"/>
    <w:uiPriority w:val="59"/>
    <w:rsid w:val="00CF0C56"/>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4">
    <w:name w:val="Table Normal4"/>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5">
    <w:name w:val="Table Normal5"/>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6">
    <w:name w:val="Table Normal6"/>
    <w:uiPriority w:val="2"/>
    <w:qFormat/>
    <w:rsid w:val="00CF0C56"/>
    <w:pPr>
      <w:spacing w:after="160" w:line="259" w:lineRule="auto"/>
    </w:pPr>
    <w:rPr>
      <w:rFonts w:cs="Calibri"/>
      <w:lang w:val="uk-UA" w:eastAsia="uk-UA"/>
    </w:rPr>
    <w:tblPr>
      <w:tblCellMar>
        <w:top w:w="0" w:type="dxa"/>
        <w:left w:w="0" w:type="dxa"/>
        <w:bottom w:w="0" w:type="dxa"/>
        <w:right w:w="0" w:type="dxa"/>
      </w:tblCellMar>
    </w:tblPr>
  </w:style>
  <w:style w:type="table" w:customStyle="1" w:styleId="41">
    <w:name w:val="Сетка таблицы4"/>
    <w:uiPriority w:val="59"/>
    <w:rsid w:val="00CF0C56"/>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ітка таблиці11"/>
    <w:uiPriority w:val="39"/>
    <w:rsid w:val="00CF0C56"/>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59"/>
    <w:rsid w:val="00CF0C56"/>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
    <w:name w:val="Сетка таблицы21"/>
    <w:uiPriority w:val="59"/>
    <w:rsid w:val="00CF0C56"/>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
    <w:name w:val="Сітка таблиці21"/>
    <w:uiPriority w:val="39"/>
    <w:rsid w:val="00CF0C56"/>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qFormat/>
    <w:rsid w:val="00CF0C56"/>
    <w:pPr>
      <w:widowControl w:val="0"/>
      <w:autoSpaceDE w:val="0"/>
      <w:autoSpaceDN w:val="0"/>
    </w:pPr>
    <w:rPr>
      <w:lang w:val="en-US" w:eastAsia="en-US"/>
    </w:rPr>
    <w:tblPr>
      <w:tblInd w:w="0" w:type="dxa"/>
      <w:tblCellMar>
        <w:top w:w="0" w:type="dxa"/>
        <w:left w:w="0" w:type="dxa"/>
        <w:bottom w:w="0" w:type="dxa"/>
        <w:right w:w="0" w:type="dxa"/>
      </w:tblCellMar>
    </w:tblPr>
  </w:style>
  <w:style w:type="character" w:customStyle="1" w:styleId="af0">
    <w:name w:val="Абзац списка Знак"/>
    <w:link w:val="af"/>
    <w:uiPriority w:val="34"/>
    <w:locked/>
    <w:rsid w:val="00CF0C56"/>
    <w:rPr>
      <w:rFonts w:ascii="Times New Roman" w:hAnsi="Times New Roman"/>
      <w:sz w:val="24"/>
      <w:lang w:val="uk-UA" w:eastAsia="uk-UA"/>
    </w:rPr>
  </w:style>
  <w:style w:type="table" w:customStyle="1" w:styleId="33">
    <w:name w:val="Сітка таблиці3"/>
    <w:uiPriority w:val="59"/>
    <w:rsid w:val="00CF0C56"/>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cent">
    <w:name w:val="accent"/>
    <w:basedOn w:val="a1"/>
    <w:rsid w:val="00CF0C56"/>
    <w:rPr>
      <w:rFonts w:cs="Times New Roman"/>
    </w:rPr>
  </w:style>
  <w:style w:type="paragraph" w:styleId="aff">
    <w:name w:val="header"/>
    <w:basedOn w:val="a0"/>
    <w:link w:val="aff0"/>
    <w:uiPriority w:val="99"/>
    <w:rsid w:val="00CF0C56"/>
    <w:pPr>
      <w:tabs>
        <w:tab w:val="center" w:pos="4513"/>
        <w:tab w:val="right" w:pos="9026"/>
      </w:tabs>
    </w:pPr>
  </w:style>
  <w:style w:type="character" w:customStyle="1" w:styleId="aff0">
    <w:name w:val="Верхний колонтитул Знак"/>
    <w:basedOn w:val="a1"/>
    <w:link w:val="aff"/>
    <w:uiPriority w:val="99"/>
    <w:locked/>
    <w:rsid w:val="00CF0C56"/>
    <w:rPr>
      <w:rFonts w:ascii="Times New Roman" w:hAnsi="Times New Roman" w:cs="Times New Roman"/>
      <w:sz w:val="24"/>
      <w:szCs w:val="24"/>
      <w:lang w:eastAsia="ru-RU"/>
    </w:rPr>
  </w:style>
  <w:style w:type="character" w:styleId="aff1">
    <w:name w:val="Subtle Emphasis"/>
    <w:basedOn w:val="a1"/>
    <w:uiPriority w:val="19"/>
    <w:qFormat/>
    <w:rsid w:val="00CF0C56"/>
    <w:rPr>
      <w:rFonts w:cs="Times New Roman"/>
      <w:i/>
      <w:iCs/>
      <w:color w:val="404040"/>
    </w:rPr>
  </w:style>
  <w:style w:type="paragraph" w:customStyle="1" w:styleId="ChartTitle">
    <w:name w:val="Chart Title"/>
    <w:basedOn w:val="a0"/>
    <w:next w:val="a0"/>
    <w:rsid w:val="00CF0C56"/>
    <w:pPr>
      <w:keepNext/>
      <w:keepLines/>
      <w:numPr>
        <w:numId w:val="2"/>
      </w:numPr>
      <w:spacing w:after="120" w:line="1" w:lineRule="atLeast"/>
      <w:ind w:leftChars="-1" w:left="-1" w:hangingChars="1" w:hanging="1"/>
      <w:jc w:val="both"/>
      <w:textDirection w:val="btLr"/>
      <w:textAlignment w:val="top"/>
      <w:outlineLvl w:val="0"/>
    </w:pPr>
    <w:rPr>
      <w:rFonts w:ascii="Arial" w:hAnsi="Arial" w:cs="Arial"/>
      <w:b/>
      <w:position w:val="-1"/>
      <w:sz w:val="22"/>
      <w:szCs w:val="22"/>
      <w:lang w:val="uk-UA" w:eastAsia="en-US"/>
    </w:rPr>
  </w:style>
  <w:style w:type="paragraph" w:customStyle="1" w:styleId="LINCTableRus">
    <w:name w:val="LINC Table Rus"/>
    <w:basedOn w:val="a0"/>
    <w:next w:val="a0"/>
    <w:rsid w:val="00CF0C56"/>
    <w:pPr>
      <w:keepNext/>
      <w:keepLines/>
      <w:numPr>
        <w:numId w:val="3"/>
      </w:numPr>
      <w:tabs>
        <w:tab w:val="left" w:pos="1418"/>
      </w:tabs>
      <w:suppressAutoHyphens/>
      <w:spacing w:before="120" w:after="120" w:line="1" w:lineRule="atLeast"/>
      <w:ind w:leftChars="-1" w:left="-1" w:hangingChars="1" w:hanging="1"/>
      <w:jc w:val="both"/>
      <w:textDirection w:val="btLr"/>
      <w:textAlignment w:val="top"/>
      <w:outlineLvl w:val="0"/>
    </w:pPr>
    <w:rPr>
      <w:rFonts w:ascii="Arial" w:hAnsi="Arial" w:cs="Arial"/>
      <w:b/>
      <w:color w:val="004990"/>
      <w:position w:val="-1"/>
      <w:sz w:val="22"/>
      <w:szCs w:val="22"/>
      <w:lang w:eastAsia="en-US"/>
    </w:rPr>
  </w:style>
  <w:style w:type="paragraph" w:customStyle="1" w:styleId="companysubtitle">
    <w:name w:val="company__subtitle"/>
    <w:basedOn w:val="a0"/>
    <w:rsid w:val="00CF0C56"/>
    <w:pPr>
      <w:spacing w:before="100" w:beforeAutospacing="1" w:after="100" w:afterAutospacing="1"/>
    </w:pPr>
    <w:rPr>
      <w:lang w:val="uk-UA" w:eastAsia="uk-UA"/>
    </w:rPr>
  </w:style>
  <w:style w:type="table" w:customStyle="1" w:styleId="266">
    <w:name w:val="266"/>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83">
    <w:name w:val="283"/>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81">
    <w:name w:val="281"/>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79">
    <w:name w:val="279"/>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60">
    <w:name w:val="160"/>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9">
    <w:name w:val="159"/>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8">
    <w:name w:val="158"/>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7">
    <w:name w:val="157"/>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6">
    <w:name w:val="156"/>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5">
    <w:name w:val="155"/>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4">
    <w:name w:val="154"/>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3">
    <w:name w:val="153"/>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2">
    <w:name w:val="152"/>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1">
    <w:name w:val="151"/>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0">
    <w:name w:val="150"/>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9">
    <w:name w:val="149"/>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8">
    <w:name w:val="148"/>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7">
    <w:name w:val="147"/>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6">
    <w:name w:val="146"/>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5">
    <w:name w:val="145"/>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4">
    <w:name w:val="144"/>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3">
    <w:name w:val="143"/>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2">
    <w:name w:val="142"/>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1">
    <w:name w:val="141"/>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0">
    <w:name w:val="140"/>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9">
    <w:name w:val="139"/>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8">
    <w:name w:val="138"/>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7">
    <w:name w:val="137"/>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6">
    <w:name w:val="136"/>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5">
    <w:name w:val="135"/>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4">
    <w:name w:val="134"/>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3">
    <w:name w:val="133"/>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2">
    <w:name w:val="132"/>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1">
    <w:name w:val="131"/>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0">
    <w:name w:val="130"/>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9">
    <w:name w:val="129"/>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8">
    <w:name w:val="128"/>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7">
    <w:name w:val="127"/>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6">
    <w:name w:val="126"/>
    <w:rsid w:val="00CF0C56"/>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character" w:styleId="aff2">
    <w:name w:val="FollowedHyperlink"/>
    <w:basedOn w:val="a1"/>
    <w:uiPriority w:val="99"/>
    <w:rsid w:val="00CF0C56"/>
    <w:rPr>
      <w:rFonts w:cs="Times New Roman"/>
      <w:color w:val="800080"/>
      <w:u w:val="single"/>
    </w:rPr>
  </w:style>
  <w:style w:type="table" w:customStyle="1" w:styleId="-11">
    <w:name w:val="Таблица-сетка 1 светлая1"/>
    <w:uiPriority w:val="46"/>
    <w:rsid w:val="00CF0C56"/>
    <w:rPr>
      <w:sz w:val="20"/>
      <w:szCs w:val="20"/>
      <w:lang w:val="uk-UA"/>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customStyle="1" w:styleId="ae">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Знак1 Знак"/>
    <w:link w:val="ad"/>
    <w:locked/>
    <w:rsid w:val="00CF0C56"/>
    <w:rPr>
      <w:rFonts w:ascii="Times New Roman" w:hAnsi="Times New Roman"/>
      <w:sz w:val="24"/>
      <w:lang w:val="uk-UA" w:eastAsia="uk-UA"/>
    </w:rPr>
  </w:style>
  <w:style w:type="character" w:customStyle="1" w:styleId="1473">
    <w:name w:val="1473"/>
    <w:aliases w:val="baiaagaaboqcaaad9wmaaaufbaaaaaaaaaaaaaaaaaaaaaaaaaaaaaaaaaaaaaaaaaaaaaaaaaaaaaaaaaaaaaaaaaaaaaaaaaaaaaaaaaaaaaaaaaaaaaaaaaaaaaaaaaaaaaaaaaaaaaaaaaaaaaaaaaaaaaaaaaaaaaaaaaaaaaaaaaaaaaaaaaaaaaaaaaaaaaaaaaaaaaaaaaaaaaaaaaaaaaaaaaaaaaa"/>
    <w:uiPriority w:val="99"/>
    <w:rsid w:val="00CF0C56"/>
  </w:style>
  <w:style w:type="paragraph" w:customStyle="1" w:styleId="17">
    <w:name w:val="Звичайний (веб)1"/>
    <w:basedOn w:val="a0"/>
    <w:rsid w:val="00CF0C56"/>
    <w:pPr>
      <w:suppressAutoHyphens/>
      <w:spacing w:before="280" w:after="280"/>
    </w:pPr>
    <w:rPr>
      <w:lang w:val="uk-UA" w:eastAsia="uk-UA"/>
    </w:rPr>
  </w:style>
  <w:style w:type="paragraph" w:customStyle="1" w:styleId="14pt">
    <w:name w:val="Звичайний + 14 pt"/>
    <w:basedOn w:val="a0"/>
    <w:rsid w:val="00CF0C56"/>
    <w:pPr>
      <w:spacing w:after="120"/>
      <w:ind w:firstLine="900"/>
      <w:jc w:val="both"/>
    </w:pPr>
    <w:rPr>
      <w:rFonts w:eastAsia="Batang"/>
      <w:sz w:val="28"/>
      <w:szCs w:val="28"/>
      <w:lang w:val="uk-UA"/>
    </w:rPr>
  </w:style>
  <w:style w:type="character" w:customStyle="1" w:styleId="slicertext">
    <w:name w:val="slicertext"/>
    <w:basedOn w:val="a1"/>
    <w:rsid w:val="00CF0C56"/>
    <w:rPr>
      <w:rFonts w:cs="Times New Roman"/>
    </w:rPr>
  </w:style>
  <w:style w:type="paragraph" w:customStyle="1" w:styleId="a">
    <w:name w:val="Заголовок Ст"/>
    <w:basedOn w:val="af"/>
    <w:next w:val="10"/>
    <w:link w:val="aff3"/>
    <w:rsid w:val="00CF0C56"/>
    <w:pPr>
      <w:numPr>
        <w:numId w:val="1"/>
      </w:numPr>
      <w:shd w:val="clear" w:color="auto" w:fill="CCC0D9"/>
      <w:tabs>
        <w:tab w:val="left" w:pos="426"/>
        <w:tab w:val="left" w:pos="10351"/>
      </w:tabs>
      <w:spacing w:before="167" w:after="160" w:line="259" w:lineRule="auto"/>
      <w:ind w:left="0" w:firstLine="0"/>
      <w:jc w:val="left"/>
    </w:pPr>
    <w:rPr>
      <w:rFonts w:ascii="Arial" w:hAnsi="Arial" w:cs="Arial"/>
      <w:b/>
    </w:rPr>
  </w:style>
  <w:style w:type="paragraph" w:styleId="aff4">
    <w:name w:val="TOC Heading"/>
    <w:basedOn w:val="10"/>
    <w:next w:val="a0"/>
    <w:uiPriority w:val="39"/>
    <w:qFormat/>
    <w:rsid w:val="00CF0C56"/>
    <w:pPr>
      <w:outlineLvl w:val="9"/>
    </w:pPr>
  </w:style>
  <w:style w:type="character" w:customStyle="1" w:styleId="aff3">
    <w:name w:val="Заголовок Ст Знак"/>
    <w:basedOn w:val="af0"/>
    <w:link w:val="a"/>
    <w:locked/>
    <w:rsid w:val="00CF0C56"/>
    <w:rPr>
      <w:rFonts w:ascii="Arial" w:hAnsi="Arial" w:cs="Arial"/>
      <w:b/>
      <w:sz w:val="24"/>
      <w:szCs w:val="24"/>
      <w:shd w:val="clear" w:color="auto" w:fill="CCC0D9"/>
      <w:lang w:val="uk-UA" w:eastAsia="uk-UA"/>
    </w:rPr>
  </w:style>
  <w:style w:type="paragraph" w:styleId="42">
    <w:name w:val="toc 4"/>
    <w:basedOn w:val="a0"/>
    <w:next w:val="a0"/>
    <w:autoRedefine/>
    <w:uiPriority w:val="39"/>
    <w:rsid w:val="00CF0C56"/>
    <w:pPr>
      <w:spacing w:after="100" w:line="259" w:lineRule="auto"/>
      <w:ind w:left="660"/>
    </w:pPr>
    <w:rPr>
      <w:rFonts w:ascii="Calibri" w:hAnsi="Calibri"/>
      <w:sz w:val="22"/>
      <w:szCs w:val="22"/>
      <w:lang w:val="uk-UA" w:eastAsia="uk-UA"/>
    </w:rPr>
  </w:style>
  <w:style w:type="paragraph" w:styleId="51">
    <w:name w:val="toc 5"/>
    <w:basedOn w:val="a0"/>
    <w:next w:val="a0"/>
    <w:autoRedefine/>
    <w:uiPriority w:val="39"/>
    <w:rsid w:val="00CF0C56"/>
    <w:pPr>
      <w:spacing w:after="100" w:line="259" w:lineRule="auto"/>
      <w:ind w:left="880"/>
    </w:pPr>
    <w:rPr>
      <w:rFonts w:ascii="Calibri" w:hAnsi="Calibri"/>
      <w:sz w:val="22"/>
      <w:szCs w:val="22"/>
      <w:lang w:val="uk-UA" w:eastAsia="uk-UA"/>
    </w:rPr>
  </w:style>
  <w:style w:type="paragraph" w:styleId="61">
    <w:name w:val="toc 6"/>
    <w:basedOn w:val="a0"/>
    <w:next w:val="a0"/>
    <w:autoRedefine/>
    <w:uiPriority w:val="39"/>
    <w:rsid w:val="00CF0C56"/>
    <w:pPr>
      <w:spacing w:after="100" w:line="259" w:lineRule="auto"/>
      <w:ind w:left="1100"/>
    </w:pPr>
    <w:rPr>
      <w:rFonts w:ascii="Calibri" w:hAnsi="Calibri"/>
      <w:sz w:val="22"/>
      <w:szCs w:val="22"/>
      <w:lang w:val="uk-UA" w:eastAsia="uk-UA"/>
    </w:rPr>
  </w:style>
  <w:style w:type="paragraph" w:styleId="7">
    <w:name w:val="toc 7"/>
    <w:basedOn w:val="a0"/>
    <w:next w:val="a0"/>
    <w:autoRedefine/>
    <w:uiPriority w:val="39"/>
    <w:rsid w:val="00CF0C56"/>
    <w:pPr>
      <w:spacing w:after="100" w:line="259" w:lineRule="auto"/>
      <w:ind w:left="1320"/>
    </w:pPr>
    <w:rPr>
      <w:rFonts w:ascii="Calibri" w:hAnsi="Calibri"/>
      <w:sz w:val="22"/>
      <w:szCs w:val="22"/>
      <w:lang w:val="uk-UA" w:eastAsia="uk-UA"/>
    </w:rPr>
  </w:style>
  <w:style w:type="paragraph" w:styleId="81">
    <w:name w:val="toc 8"/>
    <w:basedOn w:val="a0"/>
    <w:next w:val="a0"/>
    <w:autoRedefine/>
    <w:uiPriority w:val="39"/>
    <w:rsid w:val="00CF0C56"/>
    <w:pPr>
      <w:spacing w:after="100" w:line="259" w:lineRule="auto"/>
      <w:ind w:left="1540"/>
    </w:pPr>
    <w:rPr>
      <w:rFonts w:ascii="Calibri" w:hAnsi="Calibri"/>
      <w:sz w:val="22"/>
      <w:szCs w:val="22"/>
      <w:lang w:val="uk-UA" w:eastAsia="uk-UA"/>
    </w:rPr>
  </w:style>
  <w:style w:type="paragraph" w:styleId="91">
    <w:name w:val="toc 9"/>
    <w:basedOn w:val="a0"/>
    <w:next w:val="a0"/>
    <w:autoRedefine/>
    <w:uiPriority w:val="39"/>
    <w:rsid w:val="00CF0C56"/>
    <w:pPr>
      <w:spacing w:after="100" w:line="259" w:lineRule="auto"/>
      <w:ind w:left="1760"/>
    </w:pPr>
    <w:rPr>
      <w:rFonts w:ascii="Calibri" w:hAnsi="Calibri"/>
      <w:sz w:val="22"/>
      <w:szCs w:val="22"/>
      <w:lang w:val="uk-UA" w:eastAsia="uk-UA"/>
    </w:rPr>
  </w:style>
  <w:style w:type="paragraph" w:customStyle="1" w:styleId="m7465976076389295996msolistparagraph">
    <w:name w:val="m_7465976076389295996msolistparagraph"/>
    <w:basedOn w:val="a0"/>
    <w:rsid w:val="00CF0C56"/>
    <w:pPr>
      <w:spacing w:before="100" w:beforeAutospacing="1" w:after="100" w:afterAutospacing="1"/>
    </w:pPr>
    <w:rPr>
      <w:lang w:val="uk-UA" w:eastAsia="uk-UA"/>
    </w:rPr>
  </w:style>
  <w:style w:type="paragraph" w:styleId="aff5">
    <w:name w:val="caption"/>
    <w:basedOn w:val="a0"/>
    <w:next w:val="a0"/>
    <w:uiPriority w:val="35"/>
    <w:qFormat/>
    <w:rsid w:val="00CF0C56"/>
    <w:pPr>
      <w:spacing w:after="200"/>
    </w:pPr>
    <w:rPr>
      <w:i/>
      <w:iCs/>
      <w:color w:val="1F497D"/>
      <w:sz w:val="18"/>
      <w:szCs w:val="18"/>
    </w:rPr>
  </w:style>
  <w:style w:type="paragraph" w:styleId="aff6">
    <w:name w:val="table of figures"/>
    <w:basedOn w:val="a0"/>
    <w:next w:val="a0"/>
    <w:uiPriority w:val="99"/>
    <w:rsid w:val="00CF0C56"/>
    <w:pPr>
      <w:ind w:left="480" w:hanging="480"/>
    </w:pPr>
    <w:rPr>
      <w:rFonts w:ascii="Calibri" w:hAnsi="Calibri" w:cs="Calibri"/>
      <w:b/>
      <w:bCs/>
      <w:sz w:val="20"/>
      <w:szCs w:val="20"/>
    </w:rPr>
  </w:style>
  <w:style w:type="paragraph" w:customStyle="1" w:styleId="StyleZakonu">
    <w:name w:val="StyleZakonu"/>
    <w:basedOn w:val="a0"/>
    <w:rsid w:val="00CF0C56"/>
    <w:pPr>
      <w:spacing w:after="60" w:line="220" w:lineRule="exact"/>
      <w:ind w:firstLine="284"/>
      <w:jc w:val="both"/>
    </w:pPr>
    <w:rPr>
      <w:sz w:val="20"/>
      <w:szCs w:val="20"/>
      <w:lang w:val="uk-UA"/>
    </w:rPr>
  </w:style>
  <w:style w:type="paragraph" w:styleId="24">
    <w:name w:val="Body Text Indent 2"/>
    <w:basedOn w:val="a0"/>
    <w:link w:val="25"/>
    <w:uiPriority w:val="99"/>
    <w:rsid w:val="00CF0C56"/>
    <w:pPr>
      <w:spacing w:after="120" w:line="480" w:lineRule="auto"/>
      <w:ind w:left="283"/>
    </w:pPr>
  </w:style>
  <w:style w:type="character" w:customStyle="1" w:styleId="25">
    <w:name w:val="Основной текст с отступом 2 Знак"/>
    <w:basedOn w:val="a1"/>
    <w:link w:val="24"/>
    <w:uiPriority w:val="99"/>
    <w:locked/>
    <w:rsid w:val="00CF0C56"/>
    <w:rPr>
      <w:rFonts w:ascii="Times New Roman" w:hAnsi="Times New Roman" w:cs="Times New Roman"/>
      <w:sz w:val="24"/>
      <w:szCs w:val="24"/>
      <w:lang w:eastAsia="ru-RU"/>
    </w:rPr>
  </w:style>
  <w:style w:type="character" w:customStyle="1" w:styleId="aff7">
    <w:name w:val="Основной текст_"/>
    <w:basedOn w:val="a1"/>
    <w:link w:val="18"/>
    <w:uiPriority w:val="99"/>
    <w:locked/>
    <w:rsid w:val="00CF0C56"/>
    <w:rPr>
      <w:rFonts w:cs="Times New Roman"/>
      <w:color w:val="2F272F"/>
    </w:rPr>
  </w:style>
  <w:style w:type="paragraph" w:customStyle="1" w:styleId="18">
    <w:name w:val="Основной текст1"/>
    <w:basedOn w:val="a0"/>
    <w:link w:val="aff7"/>
    <w:uiPriority w:val="99"/>
    <w:rsid w:val="00CF0C56"/>
    <w:pPr>
      <w:widowControl w:val="0"/>
      <w:ind w:firstLine="360"/>
    </w:pPr>
    <w:rPr>
      <w:rFonts w:ascii="Calibri" w:eastAsia="Calibri" w:hAnsi="Calibri"/>
      <w:color w:val="2F272F"/>
      <w:sz w:val="22"/>
      <w:szCs w:val="22"/>
      <w:lang w:eastAsia="en-US"/>
    </w:rPr>
  </w:style>
  <w:style w:type="paragraph" w:customStyle="1" w:styleId="19">
    <w:name w:val="Абзац списка1"/>
    <w:aliases w:val="List_Paragraph,Multilevel para_II,Akapit z listą BS,Bullet1,Main numbered paragraph,Numbered List Paragraph,List Paragraph11,List Paragraph (numbered (a)),Use Case List Paragraph,Bullets,Bullet Answer,IFCL - List Paragraph,3,Dot pt"/>
    <w:basedOn w:val="a0"/>
    <w:link w:val="ListParagraphChar"/>
    <w:rsid w:val="00CF0C56"/>
    <w:pPr>
      <w:ind w:left="720"/>
      <w:contextualSpacing/>
      <w:jc w:val="both"/>
    </w:pPr>
    <w:rPr>
      <w:rFonts w:ascii="Calibri" w:eastAsia="Calibri" w:hAnsi="Calibri"/>
      <w:sz w:val="20"/>
      <w:szCs w:val="20"/>
      <w:lang w:val="uk-UA"/>
    </w:rPr>
  </w:style>
  <w:style w:type="paragraph" w:styleId="26">
    <w:name w:val="Body Text 2"/>
    <w:basedOn w:val="a0"/>
    <w:link w:val="27"/>
    <w:semiHidden/>
    <w:rsid w:val="00CF0C56"/>
    <w:pPr>
      <w:spacing w:after="120" w:line="480" w:lineRule="auto"/>
    </w:pPr>
  </w:style>
  <w:style w:type="character" w:customStyle="1" w:styleId="27">
    <w:name w:val="Основной текст 2 Знак"/>
    <w:basedOn w:val="a1"/>
    <w:link w:val="26"/>
    <w:semiHidden/>
    <w:locked/>
    <w:rsid w:val="00CF0C56"/>
    <w:rPr>
      <w:rFonts w:ascii="Times New Roman" w:hAnsi="Times New Roman" w:cs="Times New Roman"/>
      <w:sz w:val="24"/>
      <w:szCs w:val="24"/>
      <w:lang w:eastAsia="ru-RU"/>
    </w:rPr>
  </w:style>
  <w:style w:type="paragraph" w:customStyle="1" w:styleId="1a">
    <w:name w:val="ТЕКСТ 1"/>
    <w:qFormat/>
    <w:rsid w:val="00CF0C56"/>
    <w:pPr>
      <w:ind w:firstLine="709"/>
      <w:jc w:val="both"/>
    </w:pPr>
    <w:rPr>
      <w:rFonts w:ascii="Times New Roman" w:eastAsia="Times New Roman" w:hAnsi="Times New Roman"/>
      <w:sz w:val="28"/>
      <w:szCs w:val="24"/>
    </w:rPr>
  </w:style>
  <w:style w:type="paragraph" w:customStyle="1" w:styleId="112">
    <w:name w:val="Заголовок 11"/>
    <w:basedOn w:val="a0"/>
    <w:uiPriority w:val="1"/>
    <w:qFormat/>
    <w:rsid w:val="00CF0C56"/>
    <w:pPr>
      <w:widowControl w:val="0"/>
      <w:autoSpaceDE w:val="0"/>
      <w:autoSpaceDN w:val="0"/>
      <w:ind w:left="1393" w:hanging="495"/>
      <w:outlineLvl w:val="1"/>
    </w:pPr>
    <w:rPr>
      <w:b/>
      <w:bCs/>
      <w:sz w:val="28"/>
      <w:szCs w:val="28"/>
      <w:lang w:val="uk-UA" w:eastAsia="en-US"/>
    </w:rPr>
  </w:style>
  <w:style w:type="paragraph" w:customStyle="1" w:styleId="113">
    <w:name w:val="Оглавление 11"/>
    <w:basedOn w:val="a0"/>
    <w:uiPriority w:val="1"/>
    <w:qFormat/>
    <w:rsid w:val="00CF0C56"/>
    <w:pPr>
      <w:widowControl w:val="0"/>
      <w:autoSpaceDE w:val="0"/>
      <w:autoSpaceDN w:val="0"/>
      <w:spacing w:before="41"/>
      <w:ind w:left="702" w:hanging="365"/>
    </w:pPr>
    <w:rPr>
      <w:lang w:val="uk-UA" w:eastAsia="en-US"/>
    </w:rPr>
  </w:style>
  <w:style w:type="paragraph" w:customStyle="1" w:styleId="212">
    <w:name w:val="Оглавление 21"/>
    <w:basedOn w:val="a0"/>
    <w:uiPriority w:val="1"/>
    <w:qFormat/>
    <w:rsid w:val="00CF0C56"/>
    <w:pPr>
      <w:widowControl w:val="0"/>
      <w:autoSpaceDE w:val="0"/>
      <w:autoSpaceDN w:val="0"/>
      <w:spacing w:before="59"/>
      <w:ind w:left="501" w:hanging="169"/>
    </w:pPr>
    <w:rPr>
      <w:b/>
      <w:bCs/>
      <w:sz w:val="20"/>
      <w:szCs w:val="20"/>
      <w:lang w:val="uk-UA" w:eastAsia="en-US"/>
    </w:rPr>
  </w:style>
  <w:style w:type="paragraph" w:customStyle="1" w:styleId="Normal12">
    <w:name w:val="Normal12"/>
    <w:basedOn w:val="a0"/>
    <w:rsid w:val="00CF0C56"/>
    <w:pPr>
      <w:spacing w:after="120"/>
    </w:pPr>
    <w:rPr>
      <w:sz w:val="28"/>
      <w:szCs w:val="20"/>
      <w:lang w:val="en-US"/>
    </w:rPr>
  </w:style>
  <w:style w:type="character" w:customStyle="1" w:styleId="value-title">
    <w:name w:val="value-title"/>
    <w:basedOn w:val="a1"/>
    <w:rsid w:val="00CF0C56"/>
    <w:rPr>
      <w:rFonts w:cs="Times New Roman"/>
    </w:rPr>
  </w:style>
  <w:style w:type="paragraph" w:styleId="aff8">
    <w:name w:val="Body Text Indent"/>
    <w:basedOn w:val="a0"/>
    <w:link w:val="aff9"/>
    <w:uiPriority w:val="99"/>
    <w:rsid w:val="00CF0C56"/>
    <w:pPr>
      <w:spacing w:after="120"/>
      <w:ind w:left="283"/>
    </w:pPr>
  </w:style>
  <w:style w:type="character" w:customStyle="1" w:styleId="aff9">
    <w:name w:val="Основной текст с отступом Знак"/>
    <w:basedOn w:val="a1"/>
    <w:link w:val="aff8"/>
    <w:uiPriority w:val="99"/>
    <w:locked/>
    <w:rsid w:val="00CF0C56"/>
    <w:rPr>
      <w:rFonts w:ascii="Times New Roman" w:hAnsi="Times New Roman" w:cs="Times New Roman"/>
      <w:sz w:val="24"/>
      <w:szCs w:val="24"/>
      <w:lang w:eastAsia="ru-RU"/>
    </w:rPr>
  </w:style>
  <w:style w:type="paragraph" w:styleId="HTML">
    <w:name w:val="HTML Address"/>
    <w:basedOn w:val="a0"/>
    <w:link w:val="HTML0"/>
    <w:uiPriority w:val="99"/>
    <w:semiHidden/>
    <w:rsid w:val="00CF0C56"/>
    <w:rPr>
      <w:i/>
      <w:iCs/>
    </w:rPr>
  </w:style>
  <w:style w:type="character" w:customStyle="1" w:styleId="HTML0">
    <w:name w:val="Адрес HTML Знак"/>
    <w:basedOn w:val="a1"/>
    <w:link w:val="HTML"/>
    <w:uiPriority w:val="99"/>
    <w:semiHidden/>
    <w:locked/>
    <w:rsid w:val="00CF0C56"/>
    <w:rPr>
      <w:rFonts w:ascii="Times New Roman" w:hAnsi="Times New Roman" w:cs="Times New Roman"/>
      <w:i/>
      <w:iCs/>
      <w:sz w:val="24"/>
      <w:szCs w:val="24"/>
      <w:lang w:eastAsia="ru-RU"/>
    </w:rPr>
  </w:style>
  <w:style w:type="table" w:customStyle="1" w:styleId="TableNormal7">
    <w:name w:val="Table Normal7"/>
    <w:uiPriority w:val="2"/>
    <w:qFormat/>
    <w:rsid w:val="00A60C6B"/>
    <w:pPr>
      <w:spacing w:after="160" w:line="259" w:lineRule="auto"/>
    </w:pPr>
    <w:rPr>
      <w:rFonts w:cs="Calibri"/>
      <w:lang w:val="uk-UA" w:eastAsia="uk-UA"/>
    </w:rPr>
    <w:tblPr>
      <w:tblCellMar>
        <w:top w:w="0" w:type="dxa"/>
        <w:left w:w="0" w:type="dxa"/>
        <w:bottom w:w="0" w:type="dxa"/>
        <w:right w:w="0" w:type="dxa"/>
      </w:tblCellMar>
    </w:tblPr>
  </w:style>
  <w:style w:type="paragraph" w:customStyle="1" w:styleId="1">
    <w:name w:val="Стиль1"/>
    <w:basedOn w:val="af"/>
    <w:next w:val="10"/>
    <w:link w:val="1b"/>
    <w:qFormat/>
    <w:rsid w:val="00287614"/>
    <w:pPr>
      <w:numPr>
        <w:numId w:val="4"/>
      </w:numPr>
      <w:shd w:val="clear" w:color="auto" w:fill="FFE599"/>
      <w:tabs>
        <w:tab w:val="left" w:pos="426"/>
        <w:tab w:val="left" w:pos="10351"/>
      </w:tabs>
      <w:spacing w:before="167" w:line="240" w:lineRule="auto"/>
      <w:ind w:left="0"/>
      <w:jc w:val="left"/>
    </w:pPr>
    <w:rPr>
      <w:rFonts w:ascii="Arial" w:hAnsi="Arial" w:cs="Arial"/>
      <w:b/>
      <w:lang w:val="ru-RU"/>
    </w:rPr>
  </w:style>
  <w:style w:type="character" w:customStyle="1" w:styleId="1b">
    <w:name w:val="Стиль1 Знак"/>
    <w:basedOn w:val="a1"/>
    <w:link w:val="1"/>
    <w:locked/>
    <w:rsid w:val="00287614"/>
    <w:rPr>
      <w:rFonts w:ascii="Arial" w:hAnsi="Arial" w:cs="Arial"/>
      <w:b/>
      <w:sz w:val="24"/>
      <w:szCs w:val="24"/>
      <w:shd w:val="clear" w:color="auto" w:fill="FFE599"/>
      <w:lang w:eastAsia="uk-UA"/>
    </w:rPr>
  </w:style>
  <w:style w:type="table" w:customStyle="1" w:styleId="-12">
    <w:name w:val="Таблица-сетка 1 светлая2"/>
    <w:uiPriority w:val="46"/>
    <w:rsid w:val="00287614"/>
    <w:rPr>
      <w:sz w:val="20"/>
      <w:szCs w:val="20"/>
      <w:lang w:val="uk-UA"/>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customStyle="1" w:styleId="affa">
    <w:name w:val="Другое_"/>
    <w:basedOn w:val="a1"/>
    <w:link w:val="affb"/>
    <w:locked/>
    <w:rsid w:val="00287614"/>
    <w:rPr>
      <w:rFonts w:ascii="Arial" w:hAnsi="Arial" w:cs="Arial"/>
      <w:sz w:val="10"/>
      <w:szCs w:val="10"/>
    </w:rPr>
  </w:style>
  <w:style w:type="paragraph" w:customStyle="1" w:styleId="affb">
    <w:name w:val="Другое"/>
    <w:basedOn w:val="a0"/>
    <w:link w:val="affa"/>
    <w:rsid w:val="00287614"/>
    <w:pPr>
      <w:widowControl w:val="0"/>
    </w:pPr>
    <w:rPr>
      <w:rFonts w:ascii="Arial" w:eastAsia="Calibri" w:hAnsi="Arial" w:cs="Arial"/>
      <w:sz w:val="10"/>
      <w:szCs w:val="10"/>
      <w:lang w:eastAsia="en-US"/>
    </w:rPr>
  </w:style>
  <w:style w:type="character" w:customStyle="1" w:styleId="2638">
    <w:name w:val="2638"/>
    <w:aliases w:val="baiaagaaboqcaaadjayaaauybgaaaaaaaaaaaaaaaaaaaaaaaaaaaaaaaaaaaaaaaaaaaaaaaaaaaaaaaaaaaaaaaaaaaaaaaaaaaaaaaaaaaaaaaaaaaaaaaaaaaaaaaaaaaaaaaaaaaaaaaaaaaaaaaaaaaaaaaaaaaaaaaaaaaaaaaaaaaaaaaaaaaaaaaaaaaaaaaaaaaaaaaaaaaaaaaaaaaaaaaaaaaaaa"/>
    <w:basedOn w:val="a1"/>
    <w:uiPriority w:val="99"/>
    <w:rsid w:val="00287614"/>
    <w:rPr>
      <w:rFonts w:cs="Times New Roman"/>
    </w:rPr>
  </w:style>
  <w:style w:type="paragraph" w:customStyle="1" w:styleId="docdata">
    <w:name w:val="docdata"/>
    <w:aliases w:val="docy,v5,3302,baiaagaaboqcaaad3woaaaxtcgaaaaaaaaaaaaaaaaaaaaaaaaaaaaaaaaaaaaaaaaaaaaaaaaaaaaaaaaaaaaaaaaaaaaaaaaaaaaaaaaaaaaaaaaaaaaaaaaaaaaaaaaaaaaaaaaaaaaaaaaaaaaaaaaaaaaaaaaaaaaaaaaaaaaaaaaaaaaaaaaaaaaaaaaaaaaaaaaaaaaaaaaaaaaaaaaaaaaaaaaaaaaa"/>
    <w:basedOn w:val="a0"/>
    <w:rsid w:val="00287614"/>
    <w:pPr>
      <w:spacing w:before="100" w:beforeAutospacing="1" w:after="100" w:afterAutospacing="1"/>
    </w:pPr>
  </w:style>
  <w:style w:type="character" w:customStyle="1" w:styleId="1681">
    <w:name w:val="1681"/>
    <w:aliases w:val="baiaagaaboqcaaadygqaaaxybaaaaaaaaaaaaaaaaaaaaaaaaaaaaaaaaaaaaaaaaaaaaaaaaaaaaaaaaaaaaaaaaaaaaaaaaaaaaaaaaaaaaaaaaaaaaaaaaaaaaaaaaaaaaaaaaaaaaaaaaaaaaaaaaaaaaaaaaaaaaaaaaaaaaaaaaaaaaaaaaaaaaaaaaaaaaaaaaaaaaaaaaaaaaaaaaaaaaaaaaaaaaaaa"/>
    <w:basedOn w:val="a1"/>
    <w:rsid w:val="00287614"/>
    <w:rPr>
      <w:rFonts w:cs="Times New Roman"/>
    </w:rPr>
  </w:style>
  <w:style w:type="table" w:customStyle="1" w:styleId="-13">
    <w:name w:val="Таблица-сетка 1 светлая3"/>
    <w:uiPriority w:val="46"/>
    <w:rsid w:val="00287614"/>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customStyle="1" w:styleId="titlespan">
    <w:name w:val="titlespan"/>
    <w:basedOn w:val="a1"/>
    <w:rsid w:val="00110819"/>
    <w:rPr>
      <w:rFonts w:cs="Times New Roman"/>
    </w:rPr>
  </w:style>
  <w:style w:type="character" w:customStyle="1" w:styleId="34">
    <w:name w:val="Заголовок №3_"/>
    <w:basedOn w:val="a1"/>
    <w:link w:val="35"/>
    <w:locked/>
    <w:rsid w:val="00573E36"/>
    <w:rPr>
      <w:rFonts w:ascii="Times New Roman" w:hAnsi="Times New Roman" w:cs="Times New Roman"/>
      <w:color w:val="302931"/>
      <w:sz w:val="28"/>
      <w:szCs w:val="28"/>
    </w:rPr>
  </w:style>
  <w:style w:type="paragraph" w:customStyle="1" w:styleId="35">
    <w:name w:val="Заголовок №3"/>
    <w:basedOn w:val="a0"/>
    <w:link w:val="34"/>
    <w:rsid w:val="00573E36"/>
    <w:pPr>
      <w:widowControl w:val="0"/>
      <w:spacing w:after="260" w:line="230" w:lineRule="auto"/>
      <w:jc w:val="center"/>
      <w:outlineLvl w:val="2"/>
    </w:pPr>
    <w:rPr>
      <w:color w:val="302931"/>
      <w:sz w:val="28"/>
      <w:szCs w:val="28"/>
      <w:lang w:eastAsia="en-US"/>
    </w:rPr>
  </w:style>
  <w:style w:type="character" w:customStyle="1" w:styleId="affc">
    <w:name w:val="Подпись к таблице_"/>
    <w:basedOn w:val="a1"/>
    <w:link w:val="affd"/>
    <w:locked/>
    <w:rsid w:val="00573E36"/>
    <w:rPr>
      <w:rFonts w:ascii="Times New Roman" w:hAnsi="Times New Roman" w:cs="Times New Roman"/>
      <w:color w:val="302931"/>
    </w:rPr>
  </w:style>
  <w:style w:type="paragraph" w:customStyle="1" w:styleId="affd">
    <w:name w:val="Подпись к таблице"/>
    <w:basedOn w:val="a0"/>
    <w:link w:val="affc"/>
    <w:rsid w:val="00573E36"/>
    <w:pPr>
      <w:widowControl w:val="0"/>
    </w:pPr>
    <w:rPr>
      <w:color w:val="302931"/>
      <w:sz w:val="22"/>
      <w:szCs w:val="22"/>
      <w:lang w:eastAsia="en-US"/>
    </w:rPr>
  </w:style>
  <w:style w:type="paragraph" w:customStyle="1" w:styleId="affe">
    <w:name w:val="ТЕКСТ!!!"/>
    <w:qFormat/>
    <w:rsid w:val="00573E36"/>
    <w:pPr>
      <w:tabs>
        <w:tab w:val="left" w:pos="1796"/>
        <w:tab w:val="right" w:pos="9629"/>
      </w:tabs>
      <w:ind w:firstLine="709"/>
      <w:jc w:val="both"/>
    </w:pPr>
    <w:rPr>
      <w:rFonts w:ascii="Times New Roman" w:eastAsia="Times New Roman" w:hAnsi="Times New Roman"/>
      <w:sz w:val="24"/>
      <w:szCs w:val="26"/>
      <w:lang w:val="uk-UA"/>
    </w:rPr>
  </w:style>
  <w:style w:type="table" w:customStyle="1" w:styleId="120">
    <w:name w:val="Сетка таблицы12"/>
    <w:uiPriority w:val="39"/>
    <w:rsid w:val="00450B6F"/>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8">
    <w:name w:val="Table Normal8"/>
    <w:uiPriority w:val="2"/>
    <w:qFormat/>
    <w:rsid w:val="00B4445B"/>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9">
    <w:name w:val="Table Normal9"/>
    <w:uiPriority w:val="2"/>
    <w:qFormat/>
    <w:rsid w:val="00B4445B"/>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10">
    <w:name w:val="Table Normal10"/>
    <w:uiPriority w:val="2"/>
    <w:qFormat/>
    <w:rsid w:val="00B4445B"/>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12">
    <w:name w:val="Table Normal12"/>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52">
    <w:name w:val="Сетка таблицы5"/>
    <w:uiPriority w:val="59"/>
    <w:rsid w:val="00830210"/>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ітка таблиці12"/>
    <w:uiPriority w:val="39"/>
    <w:rsid w:val="00830210"/>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Сетка таблицы13"/>
    <w:uiPriority w:val="39"/>
    <w:rsid w:val="00830210"/>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0">
    <w:name w:val="Сетка таблицы22"/>
    <w:uiPriority w:val="59"/>
    <w:rsid w:val="00830210"/>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ітка таблиці22"/>
    <w:uiPriority w:val="39"/>
    <w:rsid w:val="00830210"/>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3">
    <w:name w:val="Table Normal13"/>
    <w:uiPriority w:val="2"/>
    <w:semiHidden/>
    <w:qFormat/>
    <w:rsid w:val="00830210"/>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TableNormal21">
    <w:name w:val="Table Normal21"/>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310">
    <w:name w:val="Сетка таблицы31"/>
    <w:uiPriority w:val="59"/>
    <w:rsid w:val="00830210"/>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1">
    <w:name w:val="Table Normal31"/>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41">
    <w:name w:val="Table Normal41"/>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51">
    <w:name w:val="Table Normal51"/>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TableNormal61">
    <w:name w:val="Table Normal61"/>
    <w:uiPriority w:val="2"/>
    <w:qFormat/>
    <w:rsid w:val="00830210"/>
    <w:pPr>
      <w:spacing w:after="160" w:line="259" w:lineRule="auto"/>
    </w:pPr>
    <w:rPr>
      <w:rFonts w:cs="Calibri"/>
      <w:lang w:val="uk-UA" w:eastAsia="uk-UA"/>
    </w:rPr>
    <w:tblPr>
      <w:tblCellMar>
        <w:top w:w="0" w:type="dxa"/>
        <w:left w:w="0" w:type="dxa"/>
        <w:bottom w:w="0" w:type="dxa"/>
        <w:right w:w="0" w:type="dxa"/>
      </w:tblCellMar>
    </w:tblPr>
  </w:style>
  <w:style w:type="table" w:customStyle="1" w:styleId="410">
    <w:name w:val="Сетка таблицы41"/>
    <w:uiPriority w:val="59"/>
    <w:rsid w:val="00830210"/>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ітка таблиці111"/>
    <w:uiPriority w:val="39"/>
    <w:rsid w:val="00830210"/>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uiPriority w:val="59"/>
    <w:rsid w:val="00830210"/>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uiPriority w:val="59"/>
    <w:rsid w:val="00830210"/>
    <w:rPr>
      <w:sz w:val="20"/>
      <w:szCs w:val="20"/>
      <w:lang w:val="uk-U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1">
    <w:name w:val="Сітка таблиці211"/>
    <w:uiPriority w:val="39"/>
    <w:rsid w:val="00830210"/>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1">
    <w:name w:val="Table Normal111"/>
    <w:uiPriority w:val="2"/>
    <w:semiHidden/>
    <w:qFormat/>
    <w:rsid w:val="00830210"/>
    <w:pPr>
      <w:widowControl w:val="0"/>
      <w:autoSpaceDE w:val="0"/>
      <w:autoSpaceDN w:val="0"/>
    </w:pPr>
    <w:rPr>
      <w:lang w:val="en-US" w:eastAsia="en-US"/>
    </w:rPr>
    <w:tblPr>
      <w:tblInd w:w="0" w:type="dxa"/>
      <w:tblCellMar>
        <w:top w:w="0" w:type="dxa"/>
        <w:left w:w="0" w:type="dxa"/>
        <w:bottom w:w="0" w:type="dxa"/>
        <w:right w:w="0" w:type="dxa"/>
      </w:tblCellMar>
    </w:tblPr>
  </w:style>
  <w:style w:type="table" w:customStyle="1" w:styleId="311">
    <w:name w:val="Сітка таблиці31"/>
    <w:uiPriority w:val="59"/>
    <w:rsid w:val="00830210"/>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61">
    <w:name w:val="266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831">
    <w:name w:val="283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811">
    <w:name w:val="281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2791">
    <w:name w:val="279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601">
    <w:name w:val="160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91">
    <w:name w:val="159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81">
    <w:name w:val="158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71">
    <w:name w:val="157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61">
    <w:name w:val="156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51">
    <w:name w:val="155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41">
    <w:name w:val="154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31">
    <w:name w:val="153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21">
    <w:name w:val="152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11">
    <w:name w:val="151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501">
    <w:name w:val="150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91">
    <w:name w:val="149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81">
    <w:name w:val="148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71">
    <w:name w:val="147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61">
    <w:name w:val="146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51">
    <w:name w:val="145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41">
    <w:name w:val="144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31">
    <w:name w:val="143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21">
    <w:name w:val="142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11">
    <w:name w:val="141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401">
    <w:name w:val="140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91">
    <w:name w:val="139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81">
    <w:name w:val="138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71">
    <w:name w:val="137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61">
    <w:name w:val="136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51">
    <w:name w:val="135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41">
    <w:name w:val="134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31">
    <w:name w:val="133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21">
    <w:name w:val="132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11">
    <w:name w:val="131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301">
    <w:name w:val="130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91">
    <w:name w:val="129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81">
    <w:name w:val="128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71">
    <w:name w:val="127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261">
    <w:name w:val="1261"/>
    <w:rsid w:val="00830210"/>
    <w:rPr>
      <w:rFonts w:cs="Calibri"/>
      <w:sz w:val="20"/>
      <w:szCs w:val="20"/>
      <w:lang w:eastAsia="uk-UA"/>
    </w:rPr>
    <w:tblPr>
      <w:tblStyleRowBandSize w:val="1"/>
      <w:tblStyleColBandSize w:val="1"/>
      <w:tblInd w:w="0" w:type="dxa"/>
      <w:tblCellMar>
        <w:top w:w="0" w:type="dxa"/>
        <w:left w:w="108" w:type="dxa"/>
        <w:bottom w:w="0" w:type="dxa"/>
        <w:right w:w="108" w:type="dxa"/>
      </w:tblCellMar>
    </w:tblPr>
  </w:style>
  <w:style w:type="table" w:customStyle="1" w:styleId="-111">
    <w:name w:val="Таблица-сетка 1 светлая11"/>
    <w:uiPriority w:val="46"/>
    <w:rsid w:val="00830210"/>
    <w:rPr>
      <w:sz w:val="20"/>
      <w:szCs w:val="20"/>
      <w:lang w:val="uk-UA"/>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customStyle="1" w:styleId="-231">
    <w:name w:val="Таблица-сетка 2 — акцент 31"/>
    <w:uiPriority w:val="47"/>
    <w:rsid w:val="00732ECF"/>
    <w:rPr>
      <w:sz w:val="20"/>
      <w:szCs w:val="20"/>
      <w:lang w:val="uk-UA"/>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style>
  <w:style w:type="paragraph" w:customStyle="1" w:styleId="1c">
    <w:name w:val="заголовок 1"/>
    <w:basedOn w:val="a0"/>
    <w:next w:val="a0"/>
    <w:rsid w:val="00732ECF"/>
    <w:pPr>
      <w:keepNext/>
      <w:overflowPunct w:val="0"/>
      <w:autoSpaceDE w:val="0"/>
      <w:autoSpaceDN w:val="0"/>
      <w:adjustRightInd w:val="0"/>
      <w:jc w:val="right"/>
      <w:textAlignment w:val="baseline"/>
    </w:pPr>
    <w:rPr>
      <w:b/>
      <w:i/>
      <w:szCs w:val="20"/>
      <w:u w:val="single"/>
      <w:lang w:val="uk-UA" w:eastAsia="uk-UA"/>
    </w:rPr>
  </w:style>
  <w:style w:type="paragraph" w:customStyle="1" w:styleId="28">
    <w:name w:val="заголовок 2"/>
    <w:basedOn w:val="a0"/>
    <w:next w:val="a0"/>
    <w:rsid w:val="00732ECF"/>
    <w:pPr>
      <w:keepNext/>
      <w:overflowPunct w:val="0"/>
      <w:autoSpaceDE w:val="0"/>
      <w:autoSpaceDN w:val="0"/>
      <w:adjustRightInd w:val="0"/>
      <w:jc w:val="center"/>
      <w:textAlignment w:val="baseline"/>
    </w:pPr>
    <w:rPr>
      <w:b/>
      <w:szCs w:val="20"/>
      <w:lang w:val="uk-UA" w:eastAsia="uk-UA"/>
    </w:rPr>
  </w:style>
  <w:style w:type="paragraph" w:customStyle="1" w:styleId="36">
    <w:name w:val="заголовок 3"/>
    <w:basedOn w:val="a0"/>
    <w:next w:val="a0"/>
    <w:rsid w:val="00732ECF"/>
    <w:pPr>
      <w:keepNext/>
      <w:overflowPunct w:val="0"/>
      <w:autoSpaceDE w:val="0"/>
      <w:autoSpaceDN w:val="0"/>
      <w:adjustRightInd w:val="0"/>
      <w:jc w:val="center"/>
      <w:textAlignment w:val="baseline"/>
    </w:pPr>
    <w:rPr>
      <w:b/>
      <w:sz w:val="20"/>
      <w:szCs w:val="20"/>
      <w:lang w:val="uk-UA" w:eastAsia="uk-UA"/>
    </w:rPr>
  </w:style>
  <w:style w:type="paragraph" w:customStyle="1" w:styleId="53">
    <w:name w:val="заголовок 5"/>
    <w:basedOn w:val="a0"/>
    <w:next w:val="a0"/>
    <w:rsid w:val="00732ECF"/>
    <w:pPr>
      <w:keepNext/>
      <w:overflowPunct w:val="0"/>
      <w:autoSpaceDE w:val="0"/>
      <w:autoSpaceDN w:val="0"/>
      <w:adjustRightInd w:val="0"/>
      <w:jc w:val="center"/>
      <w:textAlignment w:val="baseline"/>
    </w:pPr>
    <w:rPr>
      <w:b/>
      <w:i/>
      <w:szCs w:val="20"/>
      <w:lang w:val="uk-UA" w:eastAsia="uk-UA"/>
    </w:rPr>
  </w:style>
  <w:style w:type="table" w:customStyle="1" w:styleId="510">
    <w:name w:val="Сетка таблицы51"/>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page number"/>
    <w:basedOn w:val="a1"/>
    <w:rsid w:val="00732ECF"/>
    <w:rPr>
      <w:rFonts w:cs="Times New Roman"/>
    </w:rPr>
  </w:style>
  <w:style w:type="character" w:styleId="afff0">
    <w:name w:val="line number"/>
    <w:basedOn w:val="a1"/>
    <w:rsid w:val="00732ECF"/>
    <w:rPr>
      <w:rFonts w:cs="Times New Roman"/>
    </w:rPr>
  </w:style>
  <w:style w:type="paragraph" w:styleId="HTML1">
    <w:name w:val="HTML Preformatted"/>
    <w:basedOn w:val="a0"/>
    <w:link w:val="HTML2"/>
    <w:rsid w:val="00732E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basedOn w:val="a1"/>
    <w:link w:val="HTML1"/>
    <w:locked/>
    <w:rsid w:val="00732ECF"/>
    <w:rPr>
      <w:rFonts w:ascii="Courier New" w:hAnsi="Courier New" w:cs="Courier New"/>
      <w:sz w:val="20"/>
      <w:szCs w:val="20"/>
      <w:lang w:eastAsia="ru-RU"/>
    </w:rPr>
  </w:style>
  <w:style w:type="paragraph" w:customStyle="1" w:styleId="msonormal0">
    <w:name w:val="mso_normal"/>
    <w:basedOn w:val="a0"/>
    <w:rsid w:val="00732ECF"/>
  </w:style>
  <w:style w:type="table" w:customStyle="1" w:styleId="1210">
    <w:name w:val="Сетка таблицы121"/>
    <w:uiPriority w:val="39"/>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2">
    <w:name w:val="Основной текст (6)_"/>
    <w:link w:val="63"/>
    <w:locked/>
    <w:rsid w:val="00732ECF"/>
    <w:rPr>
      <w:b/>
      <w:i/>
      <w:spacing w:val="-4"/>
      <w:sz w:val="18"/>
      <w:shd w:val="clear" w:color="auto" w:fill="FFFFFF"/>
    </w:rPr>
  </w:style>
  <w:style w:type="character" w:customStyle="1" w:styleId="43">
    <w:name w:val="Основной текст (4)_"/>
    <w:link w:val="411"/>
    <w:locked/>
    <w:rsid w:val="00732ECF"/>
    <w:rPr>
      <w:b/>
      <w:shd w:val="clear" w:color="auto" w:fill="FFFFFF"/>
    </w:rPr>
  </w:style>
  <w:style w:type="character" w:customStyle="1" w:styleId="70">
    <w:name w:val="Основной текст (7)_"/>
    <w:link w:val="71"/>
    <w:locked/>
    <w:rsid w:val="00732ECF"/>
    <w:rPr>
      <w:rFonts w:ascii="Arial" w:hAnsi="Arial"/>
      <w:spacing w:val="1"/>
      <w:sz w:val="28"/>
      <w:shd w:val="clear" w:color="auto" w:fill="FFFFFF"/>
    </w:rPr>
  </w:style>
  <w:style w:type="character" w:customStyle="1" w:styleId="54">
    <w:name w:val="Основной текст (5)_"/>
    <w:link w:val="55"/>
    <w:locked/>
    <w:rsid w:val="00732ECF"/>
    <w:rPr>
      <w:rFonts w:ascii="Arial" w:hAnsi="Arial"/>
      <w:spacing w:val="-25"/>
      <w:sz w:val="36"/>
      <w:shd w:val="clear" w:color="auto" w:fill="FFFFFF"/>
    </w:rPr>
  </w:style>
  <w:style w:type="character" w:customStyle="1" w:styleId="41pt">
    <w:name w:val="Основной текст (4) + Интервал 1 pt"/>
    <w:rsid w:val="00732ECF"/>
    <w:rPr>
      <w:rFonts w:ascii="Times New Roman" w:hAnsi="Times New Roman"/>
      <w:b/>
      <w:spacing w:val="22"/>
      <w:sz w:val="22"/>
      <w:lang w:val="uk-UA" w:eastAsia="uk-UA"/>
    </w:rPr>
  </w:style>
  <w:style w:type="paragraph" w:customStyle="1" w:styleId="63">
    <w:name w:val="Основной текст (6)"/>
    <w:basedOn w:val="a0"/>
    <w:link w:val="62"/>
    <w:rsid w:val="00732ECF"/>
    <w:pPr>
      <w:shd w:val="clear" w:color="auto" w:fill="FFFFFF"/>
      <w:spacing w:line="230" w:lineRule="exact"/>
      <w:jc w:val="both"/>
    </w:pPr>
    <w:rPr>
      <w:rFonts w:ascii="Calibri" w:eastAsia="Calibri" w:hAnsi="Calibri"/>
      <w:b/>
      <w:i/>
      <w:spacing w:val="-4"/>
      <w:sz w:val="18"/>
      <w:szCs w:val="20"/>
    </w:rPr>
  </w:style>
  <w:style w:type="paragraph" w:customStyle="1" w:styleId="411">
    <w:name w:val="Основной текст (4)1"/>
    <w:basedOn w:val="a0"/>
    <w:link w:val="43"/>
    <w:rsid w:val="00732ECF"/>
    <w:pPr>
      <w:shd w:val="clear" w:color="auto" w:fill="FFFFFF"/>
      <w:spacing w:line="240" w:lineRule="atLeast"/>
      <w:ind w:hanging="520"/>
      <w:jc w:val="both"/>
    </w:pPr>
    <w:rPr>
      <w:rFonts w:ascii="Calibri" w:eastAsia="Calibri" w:hAnsi="Calibri"/>
      <w:b/>
      <w:sz w:val="20"/>
      <w:szCs w:val="20"/>
    </w:rPr>
  </w:style>
  <w:style w:type="paragraph" w:customStyle="1" w:styleId="71">
    <w:name w:val="Основной текст (7)"/>
    <w:basedOn w:val="a0"/>
    <w:link w:val="70"/>
    <w:rsid w:val="00732ECF"/>
    <w:pPr>
      <w:shd w:val="clear" w:color="auto" w:fill="FFFFFF"/>
      <w:spacing w:line="240" w:lineRule="atLeast"/>
    </w:pPr>
    <w:rPr>
      <w:rFonts w:ascii="Arial" w:eastAsia="Calibri" w:hAnsi="Arial"/>
      <w:spacing w:val="1"/>
      <w:sz w:val="28"/>
      <w:szCs w:val="20"/>
    </w:rPr>
  </w:style>
  <w:style w:type="paragraph" w:customStyle="1" w:styleId="55">
    <w:name w:val="Основной текст (5)"/>
    <w:basedOn w:val="a0"/>
    <w:link w:val="54"/>
    <w:rsid w:val="00732ECF"/>
    <w:pPr>
      <w:shd w:val="clear" w:color="auto" w:fill="FFFFFF"/>
      <w:spacing w:line="240" w:lineRule="atLeast"/>
      <w:jc w:val="both"/>
    </w:pPr>
    <w:rPr>
      <w:rFonts w:ascii="Arial" w:eastAsia="Calibri" w:hAnsi="Arial"/>
      <w:spacing w:val="-25"/>
      <w:sz w:val="36"/>
      <w:szCs w:val="20"/>
    </w:rPr>
  </w:style>
  <w:style w:type="character" w:customStyle="1" w:styleId="29">
    <w:name w:val="Подпись к таблице (2)"/>
    <w:rsid w:val="00732ECF"/>
    <w:rPr>
      <w:rFonts w:ascii="Times New Roman" w:hAnsi="Times New Roman"/>
      <w:b/>
      <w:i/>
      <w:sz w:val="22"/>
      <w:u w:val="single"/>
    </w:rPr>
  </w:style>
  <w:style w:type="paragraph" w:customStyle="1" w:styleId="1d">
    <w:name w:val="Подпись к таблице1"/>
    <w:basedOn w:val="a0"/>
    <w:rsid w:val="00732ECF"/>
    <w:pPr>
      <w:shd w:val="clear" w:color="auto" w:fill="FFFFFF"/>
      <w:spacing w:line="240" w:lineRule="atLeast"/>
    </w:pPr>
    <w:rPr>
      <w:rFonts w:ascii="Calibri" w:eastAsia="Calibri" w:hAnsi="Calibri"/>
      <w:b/>
      <w:bCs/>
      <w:sz w:val="22"/>
      <w:szCs w:val="22"/>
      <w:lang w:val="uk-UA" w:eastAsia="en-US"/>
    </w:rPr>
  </w:style>
  <w:style w:type="character" w:customStyle="1" w:styleId="100">
    <w:name w:val="Основной текст (10)_"/>
    <w:link w:val="101"/>
    <w:locked/>
    <w:rsid w:val="00732ECF"/>
    <w:rPr>
      <w:b/>
      <w:i/>
      <w:shd w:val="clear" w:color="auto" w:fill="FFFFFF"/>
    </w:rPr>
  </w:style>
  <w:style w:type="paragraph" w:customStyle="1" w:styleId="101">
    <w:name w:val="Основной текст (10)1"/>
    <w:basedOn w:val="a0"/>
    <w:link w:val="100"/>
    <w:rsid w:val="00732ECF"/>
    <w:pPr>
      <w:shd w:val="clear" w:color="auto" w:fill="FFFFFF"/>
      <w:spacing w:line="240" w:lineRule="atLeast"/>
    </w:pPr>
    <w:rPr>
      <w:rFonts w:ascii="Calibri" w:eastAsia="Calibri" w:hAnsi="Calibri"/>
      <w:b/>
      <w:i/>
      <w:sz w:val="20"/>
      <w:szCs w:val="20"/>
    </w:rPr>
  </w:style>
  <w:style w:type="character" w:customStyle="1" w:styleId="92">
    <w:name w:val="Основной текст (9)_ Знак"/>
    <w:link w:val="93"/>
    <w:locked/>
    <w:rsid w:val="00732ECF"/>
    <w:rPr>
      <w:spacing w:val="1"/>
      <w:shd w:val="clear" w:color="auto" w:fill="FFFFFF"/>
    </w:rPr>
  </w:style>
  <w:style w:type="character" w:customStyle="1" w:styleId="312">
    <w:name w:val="Основной текст (31)_"/>
    <w:link w:val="313"/>
    <w:locked/>
    <w:rsid w:val="00732ECF"/>
    <w:rPr>
      <w:rFonts w:ascii="Trebuchet MS" w:hAnsi="Trebuchet MS"/>
      <w:b/>
      <w:i/>
      <w:noProof/>
      <w:shd w:val="clear" w:color="auto" w:fill="FFFFFF"/>
    </w:rPr>
  </w:style>
  <w:style w:type="character" w:customStyle="1" w:styleId="320">
    <w:name w:val="Основной текст (32)_"/>
    <w:link w:val="321"/>
    <w:locked/>
    <w:rsid w:val="00732ECF"/>
    <w:rPr>
      <w:b/>
      <w:i/>
      <w:noProof/>
      <w:shd w:val="clear" w:color="auto" w:fill="FFFFFF"/>
    </w:rPr>
  </w:style>
  <w:style w:type="character" w:customStyle="1" w:styleId="330">
    <w:name w:val="Основной текст (33)_"/>
    <w:link w:val="331"/>
    <w:locked/>
    <w:rsid w:val="00732ECF"/>
    <w:rPr>
      <w:rFonts w:ascii="Arial" w:hAnsi="Arial"/>
      <w:i/>
      <w:noProof/>
      <w:sz w:val="24"/>
      <w:shd w:val="clear" w:color="auto" w:fill="FFFFFF"/>
    </w:rPr>
  </w:style>
  <w:style w:type="character" w:customStyle="1" w:styleId="340">
    <w:name w:val="Основной текст (34)_"/>
    <w:link w:val="341"/>
    <w:locked/>
    <w:rsid w:val="00732ECF"/>
    <w:rPr>
      <w:rFonts w:ascii="Trebuchet MS" w:hAnsi="Trebuchet MS"/>
      <w:i/>
      <w:noProof/>
      <w:shd w:val="clear" w:color="auto" w:fill="FFFFFF"/>
    </w:rPr>
  </w:style>
  <w:style w:type="character" w:customStyle="1" w:styleId="300">
    <w:name w:val="Основной текст (30)_"/>
    <w:link w:val="301"/>
    <w:locked/>
    <w:rsid w:val="00732ECF"/>
    <w:rPr>
      <w:rFonts w:ascii="Arial" w:hAnsi="Arial"/>
      <w:sz w:val="8"/>
      <w:shd w:val="clear" w:color="auto" w:fill="FFFFFF"/>
    </w:rPr>
  </w:style>
  <w:style w:type="paragraph" w:customStyle="1" w:styleId="93">
    <w:name w:val="Основной текст (9)_"/>
    <w:basedOn w:val="a0"/>
    <w:link w:val="92"/>
    <w:rsid w:val="00732ECF"/>
    <w:pPr>
      <w:shd w:val="clear" w:color="auto" w:fill="FFFFFF"/>
      <w:spacing w:line="240" w:lineRule="atLeast"/>
      <w:ind w:hanging="420"/>
    </w:pPr>
    <w:rPr>
      <w:rFonts w:ascii="Calibri" w:eastAsia="Calibri" w:hAnsi="Calibri"/>
      <w:spacing w:val="1"/>
      <w:sz w:val="20"/>
      <w:szCs w:val="20"/>
    </w:rPr>
  </w:style>
  <w:style w:type="paragraph" w:customStyle="1" w:styleId="313">
    <w:name w:val="Основной текст (31)"/>
    <w:basedOn w:val="a0"/>
    <w:link w:val="312"/>
    <w:rsid w:val="00732ECF"/>
    <w:pPr>
      <w:shd w:val="clear" w:color="auto" w:fill="FFFFFF"/>
      <w:spacing w:line="240" w:lineRule="atLeast"/>
    </w:pPr>
    <w:rPr>
      <w:rFonts w:ascii="Trebuchet MS" w:eastAsia="Calibri" w:hAnsi="Trebuchet MS"/>
      <w:b/>
      <w:i/>
      <w:noProof/>
      <w:sz w:val="20"/>
      <w:szCs w:val="20"/>
    </w:rPr>
  </w:style>
  <w:style w:type="paragraph" w:customStyle="1" w:styleId="321">
    <w:name w:val="Основной текст (32)"/>
    <w:basedOn w:val="a0"/>
    <w:link w:val="320"/>
    <w:rsid w:val="00732ECF"/>
    <w:pPr>
      <w:shd w:val="clear" w:color="auto" w:fill="FFFFFF"/>
      <w:spacing w:line="240" w:lineRule="atLeast"/>
    </w:pPr>
    <w:rPr>
      <w:rFonts w:ascii="Calibri" w:eastAsia="Calibri" w:hAnsi="Calibri"/>
      <w:b/>
      <w:i/>
      <w:noProof/>
      <w:sz w:val="20"/>
      <w:szCs w:val="20"/>
    </w:rPr>
  </w:style>
  <w:style w:type="paragraph" w:customStyle="1" w:styleId="331">
    <w:name w:val="Основной текст (33)"/>
    <w:basedOn w:val="a0"/>
    <w:link w:val="330"/>
    <w:rsid w:val="00732ECF"/>
    <w:pPr>
      <w:shd w:val="clear" w:color="auto" w:fill="FFFFFF"/>
      <w:spacing w:line="240" w:lineRule="atLeast"/>
    </w:pPr>
    <w:rPr>
      <w:rFonts w:ascii="Arial" w:eastAsia="Calibri" w:hAnsi="Arial"/>
      <w:i/>
      <w:noProof/>
      <w:szCs w:val="20"/>
    </w:rPr>
  </w:style>
  <w:style w:type="paragraph" w:customStyle="1" w:styleId="341">
    <w:name w:val="Основной текст (34)"/>
    <w:basedOn w:val="a0"/>
    <w:link w:val="340"/>
    <w:rsid w:val="00732ECF"/>
    <w:pPr>
      <w:shd w:val="clear" w:color="auto" w:fill="FFFFFF"/>
      <w:spacing w:line="240" w:lineRule="atLeast"/>
    </w:pPr>
    <w:rPr>
      <w:rFonts w:ascii="Trebuchet MS" w:eastAsia="Calibri" w:hAnsi="Trebuchet MS"/>
      <w:i/>
      <w:noProof/>
      <w:sz w:val="20"/>
      <w:szCs w:val="20"/>
    </w:rPr>
  </w:style>
  <w:style w:type="paragraph" w:customStyle="1" w:styleId="301">
    <w:name w:val="Основной текст (30)"/>
    <w:basedOn w:val="a0"/>
    <w:link w:val="300"/>
    <w:rsid w:val="00732ECF"/>
    <w:pPr>
      <w:shd w:val="clear" w:color="auto" w:fill="FFFFFF"/>
      <w:spacing w:line="240" w:lineRule="atLeast"/>
      <w:jc w:val="right"/>
    </w:pPr>
    <w:rPr>
      <w:rFonts w:ascii="Arial" w:eastAsia="Calibri" w:hAnsi="Arial"/>
      <w:sz w:val="8"/>
      <w:szCs w:val="20"/>
    </w:rPr>
  </w:style>
  <w:style w:type="character" w:customStyle="1" w:styleId="37">
    <w:name w:val="Основной текст (3)_"/>
    <w:link w:val="38"/>
    <w:locked/>
    <w:rsid w:val="00732ECF"/>
    <w:rPr>
      <w:i/>
      <w:spacing w:val="-2"/>
      <w:sz w:val="18"/>
      <w:shd w:val="clear" w:color="auto" w:fill="FFFFFF"/>
    </w:rPr>
  </w:style>
  <w:style w:type="character" w:customStyle="1" w:styleId="114">
    <w:name w:val="Основной текст (11)_"/>
    <w:link w:val="115"/>
    <w:locked/>
    <w:rsid w:val="00732ECF"/>
    <w:rPr>
      <w:spacing w:val="3"/>
      <w:sz w:val="18"/>
      <w:shd w:val="clear" w:color="auto" w:fill="FFFFFF"/>
    </w:rPr>
  </w:style>
  <w:style w:type="character" w:customStyle="1" w:styleId="14a">
    <w:name w:val="Основной текст (14)_"/>
    <w:link w:val="14b"/>
    <w:locked/>
    <w:rsid w:val="00732ECF"/>
    <w:rPr>
      <w:b/>
      <w:i/>
      <w:noProof/>
      <w:sz w:val="18"/>
      <w:shd w:val="clear" w:color="auto" w:fill="FFFFFF"/>
    </w:rPr>
  </w:style>
  <w:style w:type="paragraph" w:customStyle="1" w:styleId="38">
    <w:name w:val="Основной текст (3)"/>
    <w:basedOn w:val="a0"/>
    <w:link w:val="37"/>
    <w:rsid w:val="00732ECF"/>
    <w:pPr>
      <w:shd w:val="clear" w:color="auto" w:fill="FFFFFF"/>
      <w:spacing w:line="240" w:lineRule="atLeast"/>
    </w:pPr>
    <w:rPr>
      <w:rFonts w:ascii="Calibri" w:eastAsia="Calibri" w:hAnsi="Calibri"/>
      <w:i/>
      <w:spacing w:val="-2"/>
      <w:sz w:val="18"/>
      <w:szCs w:val="20"/>
    </w:rPr>
  </w:style>
  <w:style w:type="paragraph" w:customStyle="1" w:styleId="115">
    <w:name w:val="Основной текст (11)"/>
    <w:basedOn w:val="a0"/>
    <w:link w:val="114"/>
    <w:rsid w:val="00732ECF"/>
    <w:pPr>
      <w:shd w:val="clear" w:color="auto" w:fill="FFFFFF"/>
      <w:spacing w:line="240" w:lineRule="atLeast"/>
    </w:pPr>
    <w:rPr>
      <w:rFonts w:ascii="Calibri" w:eastAsia="Calibri" w:hAnsi="Calibri"/>
      <w:spacing w:val="3"/>
      <w:sz w:val="18"/>
      <w:szCs w:val="20"/>
    </w:rPr>
  </w:style>
  <w:style w:type="paragraph" w:customStyle="1" w:styleId="14b">
    <w:name w:val="Основной текст (14)"/>
    <w:basedOn w:val="a0"/>
    <w:link w:val="14a"/>
    <w:rsid w:val="00732ECF"/>
    <w:pPr>
      <w:shd w:val="clear" w:color="auto" w:fill="FFFFFF"/>
      <w:spacing w:line="240" w:lineRule="atLeast"/>
    </w:pPr>
    <w:rPr>
      <w:rFonts w:ascii="Calibri" w:eastAsia="Calibri" w:hAnsi="Calibri"/>
      <w:b/>
      <w:i/>
      <w:noProof/>
      <w:sz w:val="18"/>
      <w:szCs w:val="20"/>
    </w:rPr>
  </w:style>
  <w:style w:type="character" w:customStyle="1" w:styleId="102">
    <w:name w:val="Подпись к таблице10"/>
    <w:rsid w:val="00732ECF"/>
    <w:rPr>
      <w:rFonts w:ascii="Times New Roman" w:hAnsi="Times New Roman"/>
      <w:sz w:val="22"/>
      <w:u w:val="single"/>
      <w:lang w:val="uk-UA" w:eastAsia="uk-UA"/>
    </w:rPr>
  </w:style>
  <w:style w:type="character" w:customStyle="1" w:styleId="72">
    <w:name w:val="Основной текст (72)_"/>
    <w:link w:val="720"/>
    <w:locked/>
    <w:rsid w:val="00732ECF"/>
    <w:rPr>
      <w:rFonts w:ascii="Candara" w:hAnsi="Candara"/>
      <w:noProof/>
      <w:sz w:val="24"/>
      <w:shd w:val="clear" w:color="auto" w:fill="FFFFFF"/>
    </w:rPr>
  </w:style>
  <w:style w:type="character" w:customStyle="1" w:styleId="73">
    <w:name w:val="Основной текст (73)_"/>
    <w:link w:val="731"/>
    <w:locked/>
    <w:rsid w:val="00732ECF"/>
    <w:rPr>
      <w:b/>
      <w:sz w:val="17"/>
      <w:shd w:val="clear" w:color="auto" w:fill="FFFFFF"/>
    </w:rPr>
  </w:style>
  <w:style w:type="paragraph" w:customStyle="1" w:styleId="720">
    <w:name w:val="Основной текст (72)"/>
    <w:basedOn w:val="a0"/>
    <w:link w:val="72"/>
    <w:rsid w:val="00732ECF"/>
    <w:pPr>
      <w:shd w:val="clear" w:color="auto" w:fill="FFFFFF"/>
      <w:spacing w:line="240" w:lineRule="atLeast"/>
    </w:pPr>
    <w:rPr>
      <w:rFonts w:ascii="Candara" w:eastAsia="Calibri" w:hAnsi="Candara"/>
      <w:noProof/>
      <w:szCs w:val="20"/>
    </w:rPr>
  </w:style>
  <w:style w:type="paragraph" w:customStyle="1" w:styleId="731">
    <w:name w:val="Основной текст (73)1"/>
    <w:basedOn w:val="a0"/>
    <w:link w:val="73"/>
    <w:rsid w:val="00732ECF"/>
    <w:pPr>
      <w:shd w:val="clear" w:color="auto" w:fill="FFFFFF"/>
      <w:spacing w:line="240" w:lineRule="atLeast"/>
      <w:ind w:hanging="200"/>
    </w:pPr>
    <w:rPr>
      <w:rFonts w:ascii="Calibri" w:eastAsia="Calibri" w:hAnsi="Calibri"/>
      <w:b/>
      <w:sz w:val="17"/>
      <w:szCs w:val="20"/>
    </w:rPr>
  </w:style>
  <w:style w:type="character" w:customStyle="1" w:styleId="122">
    <w:name w:val="Основной текст (12)_"/>
    <w:link w:val="123"/>
    <w:locked/>
    <w:rsid w:val="00732ECF"/>
    <w:rPr>
      <w:b/>
      <w:smallCaps/>
      <w:spacing w:val="5"/>
      <w:sz w:val="24"/>
      <w:shd w:val="clear" w:color="auto" w:fill="FFFFFF"/>
    </w:rPr>
  </w:style>
  <w:style w:type="character" w:customStyle="1" w:styleId="1211">
    <w:name w:val="Основной текст (12) + 11"/>
    <w:aliases w:val="5 pt5,Курсив4,Не малые прописные6"/>
    <w:rsid w:val="00732ECF"/>
    <w:rPr>
      <w:rFonts w:ascii="Times New Roman" w:hAnsi="Times New Roman"/>
      <w:b/>
      <w:i/>
      <w:smallCaps/>
      <w:spacing w:val="5"/>
      <w:sz w:val="22"/>
      <w:lang w:val="uk-UA" w:eastAsia="uk-UA"/>
    </w:rPr>
  </w:style>
  <w:style w:type="paragraph" w:customStyle="1" w:styleId="123">
    <w:name w:val="Основной текст (12)"/>
    <w:basedOn w:val="a0"/>
    <w:link w:val="122"/>
    <w:rsid w:val="00732ECF"/>
    <w:pPr>
      <w:shd w:val="clear" w:color="auto" w:fill="FFFFFF"/>
      <w:spacing w:after="60" w:line="240" w:lineRule="atLeast"/>
      <w:ind w:hanging="420"/>
    </w:pPr>
    <w:rPr>
      <w:rFonts w:ascii="Calibri" w:eastAsia="Calibri" w:hAnsi="Calibri"/>
      <w:b/>
      <w:smallCaps/>
      <w:spacing w:val="5"/>
      <w:szCs w:val="20"/>
    </w:rPr>
  </w:style>
  <w:style w:type="paragraph" w:customStyle="1" w:styleId="1e">
    <w:name w:val="Основной текст с отступом1"/>
    <w:basedOn w:val="a0"/>
    <w:rsid w:val="00732ECF"/>
    <w:pPr>
      <w:ind w:firstLine="709"/>
      <w:jc w:val="both"/>
    </w:pPr>
    <w:rPr>
      <w:sz w:val="28"/>
      <w:szCs w:val="28"/>
    </w:rPr>
  </w:style>
  <w:style w:type="paragraph" w:customStyle="1" w:styleId="94">
    <w:name w:val="Основной текст (9)"/>
    <w:basedOn w:val="a0"/>
    <w:rsid w:val="00732ECF"/>
    <w:pPr>
      <w:shd w:val="clear" w:color="auto" w:fill="FFFFFF"/>
      <w:spacing w:line="240" w:lineRule="atLeast"/>
      <w:ind w:hanging="420"/>
    </w:pPr>
    <w:rPr>
      <w:spacing w:val="1"/>
      <w:sz w:val="22"/>
      <w:szCs w:val="22"/>
      <w:lang w:val="uk-UA" w:eastAsia="uk-UA"/>
    </w:rPr>
  </w:style>
  <w:style w:type="paragraph" w:customStyle="1" w:styleId="BodyText33">
    <w:name w:val="Body Text 33"/>
    <w:basedOn w:val="a0"/>
    <w:rsid w:val="00732ECF"/>
    <w:pPr>
      <w:widowControl w:val="0"/>
      <w:overflowPunct w:val="0"/>
      <w:autoSpaceDE w:val="0"/>
      <w:autoSpaceDN w:val="0"/>
      <w:adjustRightInd w:val="0"/>
      <w:spacing w:line="216" w:lineRule="auto"/>
      <w:jc w:val="center"/>
      <w:textAlignment w:val="baseline"/>
    </w:pPr>
  </w:style>
  <w:style w:type="paragraph" w:customStyle="1" w:styleId="afff1">
    <w:name w:val="Знак Знак Знак Знак"/>
    <w:basedOn w:val="a0"/>
    <w:rsid w:val="00732ECF"/>
    <w:rPr>
      <w:rFonts w:ascii="Verdana" w:hAnsi="Verdana" w:cs="Verdana"/>
      <w:sz w:val="20"/>
      <w:szCs w:val="20"/>
      <w:lang w:val="en-US" w:eastAsia="en-US"/>
    </w:rPr>
  </w:style>
  <w:style w:type="table" w:customStyle="1" w:styleId="64">
    <w:name w:val="Сетка таблицы6"/>
    <w:uiPriority w:val="59"/>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c">
    <w:name w:val="Сетка таблицы14"/>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a">
    <w:name w:val="Сетка таблицы15"/>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rsid w:val="00732ECF"/>
    <w:pPr>
      <w:overflowPunct w:val="0"/>
      <w:autoSpaceDE w:val="0"/>
      <w:autoSpaceDN w:val="0"/>
      <w:adjustRightInd w:val="0"/>
      <w:textAlignment w:val="baseline"/>
    </w:pPr>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Таблица-сетка 2 — акцент 32"/>
    <w:uiPriority w:val="99"/>
    <w:rsid w:val="00732ECF"/>
    <w:rPr>
      <w:sz w:val="20"/>
      <w:szCs w:val="20"/>
    </w:rPr>
    <w:tblPr>
      <w:tblStyleRowBandSize w:val="1"/>
      <w:tblStyleColBandSize w:val="1"/>
      <w:tblInd w:w="0" w:type="dxa"/>
      <w:tblBorders>
        <w:top w:val="single" w:sz="2" w:space="0" w:color="C2D69B"/>
        <w:bottom w:val="single" w:sz="2" w:space="0" w:color="C2D69B"/>
        <w:insideH w:val="single" w:sz="2" w:space="0" w:color="C2D69B"/>
        <w:insideV w:val="single" w:sz="2" w:space="0" w:color="C2D69B"/>
      </w:tblBorders>
      <w:tblCellMar>
        <w:top w:w="0" w:type="dxa"/>
        <w:left w:w="108" w:type="dxa"/>
        <w:bottom w:w="0" w:type="dxa"/>
        <w:right w:w="108" w:type="dxa"/>
      </w:tblCellMar>
    </w:tblPr>
  </w:style>
  <w:style w:type="table" w:customStyle="1" w:styleId="-2320">
    <w:name w:val="Таблица-сетка 2 — акцент 32"/>
    <w:uiPriority w:val="47"/>
    <w:rsid w:val="009A0F68"/>
    <w:rPr>
      <w:sz w:val="20"/>
      <w:szCs w:val="20"/>
      <w:lang w:val="uk-UA"/>
    </w:rPr>
    <w:tblPr>
      <w:tblStyleRowBandSize w:val="1"/>
      <w:tblStyleColBandSize w:val="1"/>
      <w:tblInd w:w="0" w:type="dxa"/>
      <w:tblBorders>
        <w:top w:val="single" w:sz="2" w:space="0" w:color="C9C9C9"/>
        <w:bottom w:val="single" w:sz="2" w:space="0" w:color="C9C9C9"/>
        <w:insideH w:val="single" w:sz="2" w:space="0" w:color="C9C9C9"/>
        <w:insideV w:val="single" w:sz="2" w:space="0" w:color="C9C9C9"/>
      </w:tblBorders>
      <w:tblCellMar>
        <w:top w:w="0" w:type="dxa"/>
        <w:left w:w="108" w:type="dxa"/>
        <w:bottom w:w="0" w:type="dxa"/>
        <w:right w:w="108" w:type="dxa"/>
      </w:tblCellMar>
    </w:tblPr>
  </w:style>
  <w:style w:type="table" w:customStyle="1" w:styleId="95">
    <w:name w:val="Сетка таблицы9"/>
    <w:uiPriority w:val="39"/>
    <w:rsid w:val="009A0F68"/>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uiPriority w:val="39"/>
    <w:rsid w:val="000C2D45"/>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
    <w:name w:val="Сетка таблицы16"/>
    <w:uiPriority w:val="39"/>
    <w:rsid w:val="000C2D45"/>
    <w:rPr>
      <w:rFonts w:cs="Calibri"/>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Таблица-сетка 1 светлая12"/>
    <w:uiPriority w:val="46"/>
    <w:rsid w:val="00BF1BA9"/>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customStyle="1" w:styleId="spelle">
    <w:name w:val="spelle"/>
    <w:basedOn w:val="a1"/>
    <w:uiPriority w:val="99"/>
    <w:rsid w:val="00602056"/>
    <w:rPr>
      <w:rFonts w:cs="Times New Roman"/>
    </w:rPr>
  </w:style>
  <w:style w:type="paragraph" w:styleId="39">
    <w:name w:val="Body Text Indent 3"/>
    <w:basedOn w:val="a0"/>
    <w:link w:val="3a"/>
    <w:uiPriority w:val="99"/>
    <w:rsid w:val="008470E1"/>
    <w:pPr>
      <w:spacing w:after="120"/>
      <w:ind w:left="283"/>
    </w:pPr>
    <w:rPr>
      <w:sz w:val="16"/>
      <w:szCs w:val="16"/>
    </w:rPr>
  </w:style>
  <w:style w:type="character" w:customStyle="1" w:styleId="3a">
    <w:name w:val="Основной текст с отступом 3 Знак"/>
    <w:basedOn w:val="a1"/>
    <w:link w:val="39"/>
    <w:uiPriority w:val="99"/>
    <w:locked/>
    <w:rsid w:val="008470E1"/>
    <w:rPr>
      <w:rFonts w:ascii="Times New Roman" w:hAnsi="Times New Roman" w:cs="Times New Roman"/>
      <w:sz w:val="16"/>
      <w:szCs w:val="16"/>
      <w:lang w:eastAsia="ru-RU"/>
    </w:rPr>
  </w:style>
  <w:style w:type="character" w:customStyle="1" w:styleId="1532">
    <w:name w:val="1532"/>
    <w:aliases w:val="baiaagaaboqcaaadrqqaaavtbaaaaaaaaaaaaaaaaaaaaaaaaaaaaaaaaaaaaaaaaaaaaaaaaaaaaaaaaaaaaaaaaaaaaaaaaaaaaaaaaaaaaaaaaaaaaaaaaaaaaaaaaaaaaaaaaaaaaaaaaaaaaaaaaaaaaaaaaaaaaaaaaaaaaaaaaaaaaaaaaaaaaaaaaaaaaaaaaaaaaaaaaaaaaaaaaaaaaaaaaaaaaaaa"/>
    <w:basedOn w:val="a1"/>
    <w:uiPriority w:val="99"/>
    <w:rsid w:val="008470E1"/>
    <w:rPr>
      <w:rFonts w:cs="Times New Roman"/>
    </w:rPr>
  </w:style>
  <w:style w:type="character" w:customStyle="1" w:styleId="ListParagraphChar">
    <w:name w:val="List Paragraph Char"/>
    <w:aliases w:val="List_Paragraph Char,Multilevel para_II Char,Akapit z listą BS Char,Bullet1 Char,Main numbered paragraph Char,Numbered List Paragraph Char,List Paragraph11 Char,List Paragraph (numbered (a)) Char,Use Case List Paragraph Char,3 Char"/>
    <w:link w:val="19"/>
    <w:locked/>
    <w:rsid w:val="00030626"/>
    <w:rPr>
      <w:rFonts w:ascii="Calibri" w:hAnsi="Calibri"/>
      <w:lang w:val="uk-UA"/>
    </w:rPr>
  </w:style>
  <w:style w:type="paragraph" w:customStyle="1" w:styleId="2822">
    <w:name w:val="2822"/>
    <w:aliases w:val="baiaagaablsdaaadcgcaaauybwaaaaaaaaaaaaaaaaaaaaaaaaaaaaaaaaaaaaaaaaaaaaaaaaaaaaaaaaaaaaaaaaaaaaaaaaaaaaaaaaaaaaaaaaaaaaaaaaaaaaaaaaaaaaaaaaaaaaaaaaaaaaaaaaaaaaaaaaaaaaaaaaaaaaaaaaaaaaaaaaaaaaaaaaaaaaaaaaaaaaaaaaaaaaaaaaaaaaaaaaaaaaaa"/>
    <w:basedOn w:val="a0"/>
    <w:uiPriority w:val="99"/>
    <w:rsid w:val="00030626"/>
    <w:pPr>
      <w:spacing w:before="100" w:beforeAutospacing="1" w:after="100" w:afterAutospacing="1"/>
    </w:pPr>
    <w:rPr>
      <w:lang w:val="uk-UA" w:eastAsia="uk-UA"/>
    </w:rPr>
  </w:style>
  <w:style w:type="numbering" w:customStyle="1" w:styleId="1f">
    <w:name w:val="Нет списка1"/>
    <w:next w:val="a3"/>
    <w:uiPriority w:val="99"/>
    <w:semiHidden/>
    <w:unhideWhenUsed/>
    <w:rsid w:val="00B33EF2"/>
  </w:style>
  <w:style w:type="numbering" w:customStyle="1" w:styleId="2a">
    <w:name w:val="Нет списка2"/>
    <w:next w:val="a3"/>
    <w:uiPriority w:val="99"/>
    <w:semiHidden/>
    <w:unhideWhenUsed/>
    <w:rsid w:val="00B33EF2"/>
  </w:style>
  <w:style w:type="numbering" w:customStyle="1" w:styleId="3b">
    <w:name w:val="Нет списка3"/>
    <w:next w:val="a3"/>
    <w:uiPriority w:val="99"/>
    <w:semiHidden/>
    <w:unhideWhenUsed/>
    <w:rsid w:val="00B33EF2"/>
  </w:style>
  <w:style w:type="numbering" w:customStyle="1" w:styleId="44">
    <w:name w:val="Нет списка4"/>
    <w:next w:val="a3"/>
    <w:uiPriority w:val="99"/>
    <w:semiHidden/>
    <w:unhideWhenUsed/>
    <w:rsid w:val="00B33EF2"/>
  </w:style>
  <w:style w:type="numbering" w:customStyle="1" w:styleId="56">
    <w:name w:val="Нет списка5"/>
    <w:next w:val="a3"/>
    <w:uiPriority w:val="99"/>
    <w:semiHidden/>
    <w:unhideWhenUsed/>
    <w:rsid w:val="00B33EF2"/>
  </w:style>
  <w:style w:type="numbering" w:customStyle="1" w:styleId="65">
    <w:name w:val="Нет списка6"/>
    <w:next w:val="a3"/>
    <w:uiPriority w:val="99"/>
    <w:semiHidden/>
    <w:unhideWhenUsed/>
    <w:rsid w:val="00B33EF2"/>
  </w:style>
  <w:style w:type="numbering" w:customStyle="1" w:styleId="116">
    <w:name w:val="Нет списка11"/>
    <w:next w:val="a3"/>
    <w:uiPriority w:val="99"/>
    <w:semiHidden/>
    <w:unhideWhenUsed/>
    <w:rsid w:val="00B33EF2"/>
  </w:style>
  <w:style w:type="numbering" w:customStyle="1" w:styleId="213">
    <w:name w:val="Нет списка21"/>
    <w:next w:val="a3"/>
    <w:uiPriority w:val="99"/>
    <w:semiHidden/>
    <w:unhideWhenUsed/>
    <w:rsid w:val="00B33EF2"/>
  </w:style>
  <w:style w:type="numbering" w:customStyle="1" w:styleId="314">
    <w:name w:val="Нет списка31"/>
    <w:next w:val="a3"/>
    <w:uiPriority w:val="99"/>
    <w:semiHidden/>
    <w:unhideWhenUsed/>
    <w:rsid w:val="00B33EF2"/>
  </w:style>
  <w:style w:type="numbering" w:customStyle="1" w:styleId="412">
    <w:name w:val="Нет списка41"/>
    <w:next w:val="a3"/>
    <w:uiPriority w:val="99"/>
    <w:semiHidden/>
    <w:unhideWhenUsed/>
    <w:rsid w:val="00B33EF2"/>
  </w:style>
  <w:style w:type="numbering" w:customStyle="1" w:styleId="511">
    <w:name w:val="Нет списка51"/>
    <w:next w:val="a3"/>
    <w:uiPriority w:val="99"/>
    <w:semiHidden/>
    <w:unhideWhenUsed/>
    <w:rsid w:val="00B33EF2"/>
  </w:style>
  <w:style w:type="numbering" w:customStyle="1" w:styleId="75">
    <w:name w:val="Нет списка7"/>
    <w:next w:val="a3"/>
    <w:semiHidden/>
    <w:unhideWhenUsed/>
    <w:rsid w:val="00B33EF2"/>
  </w:style>
  <w:style w:type="numbering" w:customStyle="1" w:styleId="83">
    <w:name w:val="Нет списка8"/>
    <w:next w:val="a3"/>
    <w:semiHidden/>
    <w:unhideWhenUsed/>
    <w:rsid w:val="00B33EF2"/>
  </w:style>
  <w:style w:type="numbering" w:customStyle="1" w:styleId="96">
    <w:name w:val="Нет списка9"/>
    <w:next w:val="a3"/>
    <w:semiHidden/>
    <w:unhideWhenUsed/>
    <w:rsid w:val="00B33EF2"/>
  </w:style>
  <w:style w:type="paragraph" w:customStyle="1" w:styleId="bodytext">
    <w:name w:val="bodytext"/>
    <w:basedOn w:val="a0"/>
    <w:rsid w:val="00B33EF2"/>
    <w:pPr>
      <w:spacing w:before="100" w:beforeAutospacing="1" w:after="100" w:afterAutospacing="1"/>
    </w:pPr>
  </w:style>
  <w:style w:type="character" w:customStyle="1" w:styleId="1761">
    <w:name w:val="1761"/>
    <w:aliases w:val="baiaagaablsdaaadkguaaau4bqaaaaaaaaaaaaaaaaaaaaaaaaaaaaaaaaaaaaaaaaaaaaaaaaaaaaaaaaaaaaaaaaaaaaaaaaaaaaaaaaaaaaaaaaaaaaaaaaaaaaaaaaaaaaaaaaaaaaaaaaaaaaaaaaaaaaaaaaaaaaaaaaaaaaaaaaaaaaaaaaaaaaaaaaaaaaaaaaaaaaaaaaaaaaaaaaaaaaaaaaaaaaaa"/>
    <w:basedOn w:val="a1"/>
    <w:rsid w:val="00B33EF2"/>
  </w:style>
  <w:style w:type="paragraph" w:customStyle="1" w:styleId="paragraph">
    <w:name w:val="paragraph"/>
    <w:basedOn w:val="a0"/>
    <w:rsid w:val="00B33EF2"/>
    <w:pPr>
      <w:spacing w:before="100" w:beforeAutospacing="1" w:after="100" w:afterAutospacing="1"/>
    </w:pPr>
    <w:rPr>
      <w:lang w:val="uk-UA" w:eastAsia="uk-UA"/>
    </w:rPr>
  </w:style>
  <w:style w:type="character" w:customStyle="1" w:styleId="ListParagraphChar1">
    <w:name w:val="List Paragraph Char1"/>
    <w:locked/>
    <w:rsid w:val="00B33EF2"/>
    <w:rPr>
      <w:rFonts w:eastAsia="Calibri"/>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divs>
    <w:div w:id="204951394">
      <w:bodyDiv w:val="1"/>
      <w:marLeft w:val="0"/>
      <w:marRight w:val="0"/>
      <w:marTop w:val="0"/>
      <w:marBottom w:val="0"/>
      <w:divBdr>
        <w:top w:val="none" w:sz="0" w:space="0" w:color="auto"/>
        <w:left w:val="none" w:sz="0" w:space="0" w:color="auto"/>
        <w:bottom w:val="none" w:sz="0" w:space="0" w:color="auto"/>
        <w:right w:val="none" w:sz="0" w:space="0" w:color="auto"/>
      </w:divBdr>
    </w:div>
    <w:div w:id="220217437">
      <w:bodyDiv w:val="1"/>
      <w:marLeft w:val="0"/>
      <w:marRight w:val="0"/>
      <w:marTop w:val="0"/>
      <w:marBottom w:val="0"/>
      <w:divBdr>
        <w:top w:val="none" w:sz="0" w:space="0" w:color="auto"/>
        <w:left w:val="none" w:sz="0" w:space="0" w:color="auto"/>
        <w:bottom w:val="none" w:sz="0" w:space="0" w:color="auto"/>
        <w:right w:val="none" w:sz="0" w:space="0" w:color="auto"/>
      </w:divBdr>
    </w:div>
    <w:div w:id="300622162">
      <w:bodyDiv w:val="1"/>
      <w:marLeft w:val="0"/>
      <w:marRight w:val="0"/>
      <w:marTop w:val="0"/>
      <w:marBottom w:val="0"/>
      <w:divBdr>
        <w:top w:val="none" w:sz="0" w:space="0" w:color="auto"/>
        <w:left w:val="none" w:sz="0" w:space="0" w:color="auto"/>
        <w:bottom w:val="none" w:sz="0" w:space="0" w:color="auto"/>
        <w:right w:val="none" w:sz="0" w:space="0" w:color="auto"/>
      </w:divBdr>
    </w:div>
    <w:div w:id="363020929">
      <w:bodyDiv w:val="1"/>
      <w:marLeft w:val="0"/>
      <w:marRight w:val="0"/>
      <w:marTop w:val="0"/>
      <w:marBottom w:val="0"/>
      <w:divBdr>
        <w:top w:val="none" w:sz="0" w:space="0" w:color="auto"/>
        <w:left w:val="none" w:sz="0" w:space="0" w:color="auto"/>
        <w:bottom w:val="none" w:sz="0" w:space="0" w:color="auto"/>
        <w:right w:val="none" w:sz="0" w:space="0" w:color="auto"/>
      </w:divBdr>
    </w:div>
    <w:div w:id="417601641">
      <w:bodyDiv w:val="1"/>
      <w:marLeft w:val="0"/>
      <w:marRight w:val="0"/>
      <w:marTop w:val="0"/>
      <w:marBottom w:val="0"/>
      <w:divBdr>
        <w:top w:val="none" w:sz="0" w:space="0" w:color="auto"/>
        <w:left w:val="none" w:sz="0" w:space="0" w:color="auto"/>
        <w:bottom w:val="none" w:sz="0" w:space="0" w:color="auto"/>
        <w:right w:val="none" w:sz="0" w:space="0" w:color="auto"/>
      </w:divBdr>
    </w:div>
    <w:div w:id="427236534">
      <w:bodyDiv w:val="1"/>
      <w:marLeft w:val="0"/>
      <w:marRight w:val="0"/>
      <w:marTop w:val="0"/>
      <w:marBottom w:val="0"/>
      <w:divBdr>
        <w:top w:val="none" w:sz="0" w:space="0" w:color="auto"/>
        <w:left w:val="none" w:sz="0" w:space="0" w:color="auto"/>
        <w:bottom w:val="none" w:sz="0" w:space="0" w:color="auto"/>
        <w:right w:val="none" w:sz="0" w:space="0" w:color="auto"/>
      </w:divBdr>
    </w:div>
    <w:div w:id="579605078">
      <w:bodyDiv w:val="1"/>
      <w:marLeft w:val="0"/>
      <w:marRight w:val="0"/>
      <w:marTop w:val="0"/>
      <w:marBottom w:val="0"/>
      <w:divBdr>
        <w:top w:val="none" w:sz="0" w:space="0" w:color="auto"/>
        <w:left w:val="none" w:sz="0" w:space="0" w:color="auto"/>
        <w:bottom w:val="none" w:sz="0" w:space="0" w:color="auto"/>
        <w:right w:val="none" w:sz="0" w:space="0" w:color="auto"/>
      </w:divBdr>
    </w:div>
    <w:div w:id="836118182">
      <w:bodyDiv w:val="1"/>
      <w:marLeft w:val="0"/>
      <w:marRight w:val="0"/>
      <w:marTop w:val="0"/>
      <w:marBottom w:val="0"/>
      <w:divBdr>
        <w:top w:val="none" w:sz="0" w:space="0" w:color="auto"/>
        <w:left w:val="none" w:sz="0" w:space="0" w:color="auto"/>
        <w:bottom w:val="none" w:sz="0" w:space="0" w:color="auto"/>
        <w:right w:val="none" w:sz="0" w:space="0" w:color="auto"/>
      </w:divBdr>
    </w:div>
    <w:div w:id="990598069">
      <w:marLeft w:val="0"/>
      <w:marRight w:val="0"/>
      <w:marTop w:val="0"/>
      <w:marBottom w:val="0"/>
      <w:divBdr>
        <w:top w:val="none" w:sz="0" w:space="0" w:color="auto"/>
        <w:left w:val="none" w:sz="0" w:space="0" w:color="auto"/>
        <w:bottom w:val="none" w:sz="0" w:space="0" w:color="auto"/>
        <w:right w:val="none" w:sz="0" w:space="0" w:color="auto"/>
      </w:divBdr>
    </w:div>
    <w:div w:id="990598070">
      <w:marLeft w:val="0"/>
      <w:marRight w:val="0"/>
      <w:marTop w:val="0"/>
      <w:marBottom w:val="0"/>
      <w:divBdr>
        <w:top w:val="none" w:sz="0" w:space="0" w:color="auto"/>
        <w:left w:val="none" w:sz="0" w:space="0" w:color="auto"/>
        <w:bottom w:val="none" w:sz="0" w:space="0" w:color="auto"/>
        <w:right w:val="none" w:sz="0" w:space="0" w:color="auto"/>
      </w:divBdr>
    </w:div>
    <w:div w:id="990598071">
      <w:marLeft w:val="0"/>
      <w:marRight w:val="0"/>
      <w:marTop w:val="0"/>
      <w:marBottom w:val="0"/>
      <w:divBdr>
        <w:top w:val="none" w:sz="0" w:space="0" w:color="auto"/>
        <w:left w:val="none" w:sz="0" w:space="0" w:color="auto"/>
        <w:bottom w:val="none" w:sz="0" w:space="0" w:color="auto"/>
        <w:right w:val="none" w:sz="0" w:space="0" w:color="auto"/>
      </w:divBdr>
    </w:div>
    <w:div w:id="990598072">
      <w:marLeft w:val="0"/>
      <w:marRight w:val="0"/>
      <w:marTop w:val="0"/>
      <w:marBottom w:val="0"/>
      <w:divBdr>
        <w:top w:val="none" w:sz="0" w:space="0" w:color="auto"/>
        <w:left w:val="none" w:sz="0" w:space="0" w:color="auto"/>
        <w:bottom w:val="none" w:sz="0" w:space="0" w:color="auto"/>
        <w:right w:val="none" w:sz="0" w:space="0" w:color="auto"/>
      </w:divBdr>
    </w:div>
    <w:div w:id="990598073">
      <w:marLeft w:val="0"/>
      <w:marRight w:val="0"/>
      <w:marTop w:val="0"/>
      <w:marBottom w:val="0"/>
      <w:divBdr>
        <w:top w:val="none" w:sz="0" w:space="0" w:color="auto"/>
        <w:left w:val="none" w:sz="0" w:space="0" w:color="auto"/>
        <w:bottom w:val="none" w:sz="0" w:space="0" w:color="auto"/>
        <w:right w:val="none" w:sz="0" w:space="0" w:color="auto"/>
      </w:divBdr>
    </w:div>
    <w:div w:id="990598074">
      <w:marLeft w:val="0"/>
      <w:marRight w:val="0"/>
      <w:marTop w:val="0"/>
      <w:marBottom w:val="0"/>
      <w:divBdr>
        <w:top w:val="none" w:sz="0" w:space="0" w:color="auto"/>
        <w:left w:val="none" w:sz="0" w:space="0" w:color="auto"/>
        <w:bottom w:val="none" w:sz="0" w:space="0" w:color="auto"/>
        <w:right w:val="none" w:sz="0" w:space="0" w:color="auto"/>
      </w:divBdr>
    </w:div>
    <w:div w:id="990598075">
      <w:marLeft w:val="0"/>
      <w:marRight w:val="0"/>
      <w:marTop w:val="0"/>
      <w:marBottom w:val="0"/>
      <w:divBdr>
        <w:top w:val="none" w:sz="0" w:space="0" w:color="auto"/>
        <w:left w:val="none" w:sz="0" w:space="0" w:color="auto"/>
        <w:bottom w:val="none" w:sz="0" w:space="0" w:color="auto"/>
        <w:right w:val="none" w:sz="0" w:space="0" w:color="auto"/>
      </w:divBdr>
    </w:div>
    <w:div w:id="990598076">
      <w:marLeft w:val="0"/>
      <w:marRight w:val="0"/>
      <w:marTop w:val="0"/>
      <w:marBottom w:val="0"/>
      <w:divBdr>
        <w:top w:val="none" w:sz="0" w:space="0" w:color="auto"/>
        <w:left w:val="none" w:sz="0" w:space="0" w:color="auto"/>
        <w:bottom w:val="none" w:sz="0" w:space="0" w:color="auto"/>
        <w:right w:val="none" w:sz="0" w:space="0" w:color="auto"/>
      </w:divBdr>
    </w:div>
    <w:div w:id="990598077">
      <w:marLeft w:val="0"/>
      <w:marRight w:val="0"/>
      <w:marTop w:val="0"/>
      <w:marBottom w:val="0"/>
      <w:divBdr>
        <w:top w:val="none" w:sz="0" w:space="0" w:color="auto"/>
        <w:left w:val="none" w:sz="0" w:space="0" w:color="auto"/>
        <w:bottom w:val="none" w:sz="0" w:space="0" w:color="auto"/>
        <w:right w:val="none" w:sz="0" w:space="0" w:color="auto"/>
      </w:divBdr>
    </w:div>
    <w:div w:id="990598078">
      <w:marLeft w:val="0"/>
      <w:marRight w:val="0"/>
      <w:marTop w:val="0"/>
      <w:marBottom w:val="0"/>
      <w:divBdr>
        <w:top w:val="none" w:sz="0" w:space="0" w:color="auto"/>
        <w:left w:val="none" w:sz="0" w:space="0" w:color="auto"/>
        <w:bottom w:val="none" w:sz="0" w:space="0" w:color="auto"/>
        <w:right w:val="none" w:sz="0" w:space="0" w:color="auto"/>
      </w:divBdr>
    </w:div>
    <w:div w:id="990598079">
      <w:marLeft w:val="0"/>
      <w:marRight w:val="0"/>
      <w:marTop w:val="0"/>
      <w:marBottom w:val="0"/>
      <w:divBdr>
        <w:top w:val="none" w:sz="0" w:space="0" w:color="auto"/>
        <w:left w:val="none" w:sz="0" w:space="0" w:color="auto"/>
        <w:bottom w:val="none" w:sz="0" w:space="0" w:color="auto"/>
        <w:right w:val="none" w:sz="0" w:space="0" w:color="auto"/>
      </w:divBdr>
    </w:div>
    <w:div w:id="990598080">
      <w:marLeft w:val="0"/>
      <w:marRight w:val="0"/>
      <w:marTop w:val="0"/>
      <w:marBottom w:val="0"/>
      <w:divBdr>
        <w:top w:val="none" w:sz="0" w:space="0" w:color="auto"/>
        <w:left w:val="none" w:sz="0" w:space="0" w:color="auto"/>
        <w:bottom w:val="none" w:sz="0" w:space="0" w:color="auto"/>
        <w:right w:val="none" w:sz="0" w:space="0" w:color="auto"/>
      </w:divBdr>
    </w:div>
    <w:div w:id="990598081">
      <w:marLeft w:val="0"/>
      <w:marRight w:val="0"/>
      <w:marTop w:val="0"/>
      <w:marBottom w:val="0"/>
      <w:divBdr>
        <w:top w:val="none" w:sz="0" w:space="0" w:color="auto"/>
        <w:left w:val="none" w:sz="0" w:space="0" w:color="auto"/>
        <w:bottom w:val="none" w:sz="0" w:space="0" w:color="auto"/>
        <w:right w:val="none" w:sz="0" w:space="0" w:color="auto"/>
      </w:divBdr>
    </w:div>
    <w:div w:id="990598082">
      <w:marLeft w:val="0"/>
      <w:marRight w:val="0"/>
      <w:marTop w:val="0"/>
      <w:marBottom w:val="0"/>
      <w:divBdr>
        <w:top w:val="none" w:sz="0" w:space="0" w:color="auto"/>
        <w:left w:val="none" w:sz="0" w:space="0" w:color="auto"/>
        <w:bottom w:val="none" w:sz="0" w:space="0" w:color="auto"/>
        <w:right w:val="none" w:sz="0" w:space="0" w:color="auto"/>
      </w:divBdr>
    </w:div>
    <w:div w:id="990598083">
      <w:marLeft w:val="0"/>
      <w:marRight w:val="0"/>
      <w:marTop w:val="0"/>
      <w:marBottom w:val="0"/>
      <w:divBdr>
        <w:top w:val="none" w:sz="0" w:space="0" w:color="auto"/>
        <w:left w:val="none" w:sz="0" w:space="0" w:color="auto"/>
        <w:bottom w:val="none" w:sz="0" w:space="0" w:color="auto"/>
        <w:right w:val="none" w:sz="0" w:space="0" w:color="auto"/>
      </w:divBdr>
    </w:div>
    <w:div w:id="1184782942">
      <w:bodyDiv w:val="1"/>
      <w:marLeft w:val="0"/>
      <w:marRight w:val="0"/>
      <w:marTop w:val="0"/>
      <w:marBottom w:val="0"/>
      <w:divBdr>
        <w:top w:val="none" w:sz="0" w:space="0" w:color="auto"/>
        <w:left w:val="none" w:sz="0" w:space="0" w:color="auto"/>
        <w:bottom w:val="none" w:sz="0" w:space="0" w:color="auto"/>
        <w:right w:val="none" w:sz="0" w:space="0" w:color="auto"/>
      </w:divBdr>
    </w:div>
    <w:div w:id="1287542619">
      <w:bodyDiv w:val="1"/>
      <w:marLeft w:val="0"/>
      <w:marRight w:val="0"/>
      <w:marTop w:val="0"/>
      <w:marBottom w:val="0"/>
      <w:divBdr>
        <w:top w:val="none" w:sz="0" w:space="0" w:color="auto"/>
        <w:left w:val="none" w:sz="0" w:space="0" w:color="auto"/>
        <w:bottom w:val="none" w:sz="0" w:space="0" w:color="auto"/>
        <w:right w:val="none" w:sz="0" w:space="0" w:color="auto"/>
      </w:divBdr>
    </w:div>
    <w:div w:id="1659189135">
      <w:bodyDiv w:val="1"/>
      <w:marLeft w:val="0"/>
      <w:marRight w:val="0"/>
      <w:marTop w:val="0"/>
      <w:marBottom w:val="0"/>
      <w:divBdr>
        <w:top w:val="none" w:sz="0" w:space="0" w:color="auto"/>
        <w:left w:val="none" w:sz="0" w:space="0" w:color="auto"/>
        <w:bottom w:val="none" w:sz="0" w:space="0" w:color="auto"/>
        <w:right w:val="none" w:sz="0" w:space="0" w:color="auto"/>
      </w:divBdr>
    </w:div>
    <w:div w:id="1669865692">
      <w:bodyDiv w:val="1"/>
      <w:marLeft w:val="0"/>
      <w:marRight w:val="0"/>
      <w:marTop w:val="0"/>
      <w:marBottom w:val="0"/>
      <w:divBdr>
        <w:top w:val="none" w:sz="0" w:space="0" w:color="auto"/>
        <w:left w:val="none" w:sz="0" w:space="0" w:color="auto"/>
        <w:bottom w:val="none" w:sz="0" w:space="0" w:color="auto"/>
        <w:right w:val="none" w:sz="0" w:space="0" w:color="auto"/>
      </w:divBdr>
    </w:div>
    <w:div w:id="1788815650">
      <w:bodyDiv w:val="1"/>
      <w:marLeft w:val="0"/>
      <w:marRight w:val="0"/>
      <w:marTop w:val="0"/>
      <w:marBottom w:val="0"/>
      <w:divBdr>
        <w:top w:val="none" w:sz="0" w:space="0" w:color="auto"/>
        <w:left w:val="none" w:sz="0" w:space="0" w:color="auto"/>
        <w:bottom w:val="none" w:sz="0" w:space="0" w:color="auto"/>
        <w:right w:val="none" w:sz="0" w:space="0" w:color="auto"/>
      </w:divBdr>
    </w:div>
    <w:div w:id="1801066942">
      <w:bodyDiv w:val="1"/>
      <w:marLeft w:val="0"/>
      <w:marRight w:val="0"/>
      <w:marTop w:val="0"/>
      <w:marBottom w:val="0"/>
      <w:divBdr>
        <w:top w:val="none" w:sz="0" w:space="0" w:color="auto"/>
        <w:left w:val="none" w:sz="0" w:space="0" w:color="auto"/>
        <w:bottom w:val="none" w:sz="0" w:space="0" w:color="auto"/>
        <w:right w:val="none" w:sz="0" w:space="0" w:color="auto"/>
      </w:divBdr>
    </w:div>
    <w:div w:id="2127770774">
      <w:bodyDiv w:val="1"/>
      <w:marLeft w:val="0"/>
      <w:marRight w:val="0"/>
      <w:marTop w:val="0"/>
      <w:marBottom w:val="0"/>
      <w:divBdr>
        <w:top w:val="none" w:sz="0" w:space="0" w:color="auto"/>
        <w:left w:val="none" w:sz="0" w:space="0" w:color="auto"/>
        <w:bottom w:val="none" w:sz="0" w:space="0" w:color="auto"/>
        <w:right w:val="none" w:sz="0" w:space="0" w:color="auto"/>
      </w:divBdr>
    </w:div>
    <w:div w:id="213740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3%D1%80%D0%B0%D0%B6%D0%B0%D0%BB%D1%8C%D0%BD%D1%96_%D1%87%D0%B8%D0%BD%D0%BD%D0%B8%D0%BA%D0%B8_%D1%8F%D0%B4%D0%B5%D1%80%D0%BD%D0%BE%D0%B3%D0%BE_%D0%B2%D0%B8%D0%B1%D1%83%D1%85%D1%83" TargetMode="External"/><Relationship Id="rId13" Type="http://schemas.openxmlformats.org/officeDocument/2006/relationships/hyperlink" Target="https://uhe.gov.ua/filiy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krinform.ua/tag-dit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2%D0%B5%D1%80%D0%BE%D1%80%D0%B8%D1%81%D1%82%D0%B8%D1%87%D0%BD%D0%B8%D0%B9_%D0%B0%D0%BA%D1%8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k.wikipedia.org/wiki/%D0%92%D0%BE%D1%94%D0%BD%D0%BD%D1%96_%D0%B4%D1%96%D1%97" TargetMode="External"/><Relationship Id="rId4" Type="http://schemas.openxmlformats.org/officeDocument/2006/relationships/settings" Target="settings.xml"/><Relationship Id="rId9" Type="http://schemas.openxmlformats.org/officeDocument/2006/relationships/hyperlink" Target="https://uk.wikipedia.org/wiki/%D0%9D%D0%B0%D0%B4%D0%B7%D0%B2%D0%B8%D1%87%D0%B0%D0%B9%D0%BD%D0%B0_%D1%81%D0%B8%D1%82%D1%83%D0%B0%D1%86%D1%96%D1%8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CF843-E27F-4E0E-A793-4F5F92661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91950</Words>
  <Characters>52412</Characters>
  <Application>Microsoft Office Word</Application>
  <DocSecurity>0</DocSecurity>
  <Lines>436</Lines>
  <Paragraphs>288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DG Win&amp;Soft</Company>
  <LinksUpToDate>false</LinksUpToDate>
  <CharactersWithSpaces>144074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dc:creator>
  <cp:lastModifiedBy>Наташа</cp:lastModifiedBy>
  <cp:revision>2</cp:revision>
  <cp:lastPrinted>2024-03-10T20:01:00Z</cp:lastPrinted>
  <dcterms:created xsi:type="dcterms:W3CDTF">2024-05-01T09:49:00Z</dcterms:created>
  <dcterms:modified xsi:type="dcterms:W3CDTF">2024-05-01T09:49:00Z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cb6b5c2187cb70e194d614b3b6fdb35095cbd6201a7af0bbe85eaa1dbc8a21a5</vt:lpwstr>
  </property>
</Properties>
</file>